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F383" w14:textId="77777777" w:rsidR="0083419D" w:rsidRPr="004B208D" w:rsidRDefault="00DB653E" w:rsidP="00B20E93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bookmarkStart w:id="0" w:name="bookmark0"/>
      <w:r w:rsidRPr="004B208D">
        <w:rPr>
          <w:color w:val="auto"/>
          <w:sz w:val="24"/>
          <w:szCs w:val="24"/>
        </w:rPr>
        <w:t xml:space="preserve">Пояснительная записка </w:t>
      </w:r>
      <w:r w:rsidR="0083419D" w:rsidRPr="004B208D">
        <w:rPr>
          <w:color w:val="auto"/>
          <w:sz w:val="24"/>
          <w:szCs w:val="24"/>
        </w:rPr>
        <w:t xml:space="preserve"> </w:t>
      </w:r>
    </w:p>
    <w:p w14:paraId="05B39015" w14:textId="5F64A58B" w:rsidR="00B20E93" w:rsidRDefault="00663D56" w:rsidP="00B20E93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  <w:r w:rsidRPr="004B208D">
        <w:rPr>
          <w:color w:val="auto"/>
          <w:sz w:val="24"/>
          <w:szCs w:val="24"/>
        </w:rPr>
        <w:t>к</w:t>
      </w:r>
      <w:r w:rsidR="003D286D" w:rsidRPr="004B208D">
        <w:rPr>
          <w:color w:val="auto"/>
          <w:sz w:val="24"/>
          <w:szCs w:val="24"/>
        </w:rPr>
        <w:t xml:space="preserve"> </w:t>
      </w:r>
      <w:r w:rsidR="00024234" w:rsidRPr="004B208D">
        <w:rPr>
          <w:color w:val="auto"/>
          <w:sz w:val="24"/>
          <w:szCs w:val="24"/>
        </w:rPr>
        <w:t xml:space="preserve"> итогам </w:t>
      </w:r>
      <w:r w:rsidR="00DB653E" w:rsidRPr="004B208D">
        <w:rPr>
          <w:color w:val="auto"/>
          <w:sz w:val="24"/>
          <w:szCs w:val="24"/>
        </w:rPr>
        <w:t xml:space="preserve"> социально-экономического развития </w:t>
      </w:r>
      <w:r w:rsidR="00681B53">
        <w:rPr>
          <w:color w:val="auto"/>
          <w:sz w:val="24"/>
          <w:szCs w:val="24"/>
        </w:rPr>
        <w:t>сельского поселения</w:t>
      </w:r>
      <w:r w:rsidR="00DB653E" w:rsidRPr="004B208D">
        <w:rPr>
          <w:color w:val="auto"/>
          <w:sz w:val="24"/>
          <w:szCs w:val="24"/>
        </w:rPr>
        <w:t xml:space="preserve"> «</w:t>
      </w:r>
      <w:r w:rsidR="00F2735A">
        <w:rPr>
          <w:color w:val="auto"/>
          <w:sz w:val="24"/>
          <w:szCs w:val="24"/>
        </w:rPr>
        <w:t>Хорей-Верский</w:t>
      </w:r>
      <w:r w:rsidR="002429C7" w:rsidRPr="004B208D">
        <w:rPr>
          <w:color w:val="auto"/>
          <w:sz w:val="24"/>
          <w:szCs w:val="24"/>
        </w:rPr>
        <w:t xml:space="preserve"> сельсовет</w:t>
      </w:r>
      <w:r w:rsidR="00DB653E" w:rsidRPr="004B208D">
        <w:rPr>
          <w:color w:val="auto"/>
          <w:sz w:val="24"/>
          <w:szCs w:val="24"/>
        </w:rPr>
        <w:t>»</w:t>
      </w:r>
      <w:r w:rsidR="002429C7" w:rsidRPr="004B208D">
        <w:rPr>
          <w:color w:val="auto"/>
          <w:sz w:val="24"/>
          <w:szCs w:val="24"/>
        </w:rPr>
        <w:t xml:space="preserve"> </w:t>
      </w:r>
      <w:r w:rsidR="00681B53">
        <w:rPr>
          <w:color w:val="auto"/>
          <w:sz w:val="24"/>
          <w:szCs w:val="24"/>
        </w:rPr>
        <w:t xml:space="preserve">Заполярного района </w:t>
      </w:r>
      <w:r w:rsidR="002429C7" w:rsidRPr="004B208D">
        <w:rPr>
          <w:color w:val="auto"/>
          <w:sz w:val="24"/>
          <w:szCs w:val="24"/>
        </w:rPr>
        <w:t>Ненецкого автономного округа</w:t>
      </w:r>
      <w:r w:rsidR="009469C8" w:rsidRPr="004B208D">
        <w:rPr>
          <w:color w:val="auto"/>
          <w:sz w:val="24"/>
          <w:szCs w:val="24"/>
        </w:rPr>
        <w:t xml:space="preserve"> </w:t>
      </w:r>
      <w:r w:rsidR="00024234" w:rsidRPr="004B208D">
        <w:rPr>
          <w:color w:val="auto"/>
          <w:sz w:val="24"/>
          <w:szCs w:val="24"/>
        </w:rPr>
        <w:t xml:space="preserve"> за </w:t>
      </w:r>
      <w:r w:rsidR="00BC0075" w:rsidRPr="004B208D">
        <w:rPr>
          <w:color w:val="auto"/>
          <w:sz w:val="24"/>
          <w:szCs w:val="24"/>
        </w:rPr>
        <w:t>20</w:t>
      </w:r>
      <w:r w:rsidR="00F2735A">
        <w:rPr>
          <w:color w:val="auto"/>
          <w:sz w:val="24"/>
          <w:szCs w:val="24"/>
        </w:rPr>
        <w:t>2</w:t>
      </w:r>
      <w:r w:rsidR="00681B53">
        <w:rPr>
          <w:color w:val="auto"/>
          <w:sz w:val="24"/>
          <w:szCs w:val="24"/>
        </w:rPr>
        <w:t>2</w:t>
      </w:r>
      <w:r w:rsidR="00BC0075" w:rsidRPr="004B208D">
        <w:rPr>
          <w:color w:val="auto"/>
          <w:sz w:val="24"/>
          <w:szCs w:val="24"/>
        </w:rPr>
        <w:t xml:space="preserve"> </w:t>
      </w:r>
      <w:bookmarkEnd w:id="0"/>
      <w:r w:rsidRPr="004B208D">
        <w:rPr>
          <w:color w:val="auto"/>
          <w:sz w:val="24"/>
          <w:szCs w:val="24"/>
        </w:rPr>
        <w:t>год</w:t>
      </w:r>
    </w:p>
    <w:p w14:paraId="54AB1E8A" w14:textId="77777777" w:rsidR="00B20E93" w:rsidRDefault="00B20E93" w:rsidP="00B20E93">
      <w:pPr>
        <w:pStyle w:val="12"/>
        <w:keepNext/>
        <w:keepLines/>
        <w:shd w:val="clear" w:color="auto" w:fill="auto"/>
        <w:spacing w:after="0" w:line="240" w:lineRule="auto"/>
        <w:jc w:val="center"/>
        <w:rPr>
          <w:color w:val="auto"/>
          <w:sz w:val="24"/>
          <w:szCs w:val="24"/>
        </w:rPr>
      </w:pPr>
    </w:p>
    <w:p w14:paraId="43BF74B7" w14:textId="6A417EC2" w:rsidR="002B3D55" w:rsidRPr="00B20E93" w:rsidRDefault="002B3D55" w:rsidP="00B20E93">
      <w:pPr>
        <w:pStyle w:val="12"/>
        <w:keepNext/>
        <w:keepLines/>
        <w:shd w:val="clear" w:color="auto" w:fill="auto"/>
        <w:spacing w:after="0" w:line="240" w:lineRule="auto"/>
        <w:ind w:firstLine="460"/>
        <w:rPr>
          <w:b w:val="0"/>
          <w:color w:val="auto"/>
          <w:sz w:val="24"/>
          <w:szCs w:val="24"/>
        </w:rPr>
      </w:pPr>
      <w:r w:rsidRPr="00B20E93">
        <w:rPr>
          <w:b w:val="0"/>
          <w:color w:val="auto"/>
          <w:sz w:val="24"/>
          <w:szCs w:val="24"/>
        </w:rPr>
        <w:t xml:space="preserve">Цель администрации </w:t>
      </w:r>
      <w:r w:rsidR="00681B53">
        <w:rPr>
          <w:b w:val="0"/>
          <w:color w:val="auto"/>
          <w:sz w:val="24"/>
          <w:szCs w:val="24"/>
        </w:rPr>
        <w:t>СП</w:t>
      </w:r>
      <w:r w:rsidRPr="00B20E93">
        <w:rPr>
          <w:b w:val="0"/>
          <w:color w:val="auto"/>
          <w:sz w:val="24"/>
          <w:szCs w:val="24"/>
        </w:rPr>
        <w:t xml:space="preserve"> «</w:t>
      </w:r>
      <w:r w:rsidR="00F2735A" w:rsidRPr="00B20E93">
        <w:rPr>
          <w:b w:val="0"/>
          <w:color w:val="auto"/>
          <w:sz w:val="24"/>
          <w:szCs w:val="24"/>
        </w:rPr>
        <w:t>Хорей-Верский</w:t>
      </w:r>
      <w:r w:rsidRPr="00B20E93">
        <w:rPr>
          <w:b w:val="0"/>
          <w:color w:val="auto"/>
          <w:sz w:val="24"/>
          <w:szCs w:val="24"/>
        </w:rPr>
        <w:t xml:space="preserve"> сельсовет»</w:t>
      </w:r>
      <w:r w:rsidR="00681B53">
        <w:rPr>
          <w:b w:val="0"/>
          <w:color w:val="auto"/>
          <w:sz w:val="24"/>
          <w:szCs w:val="24"/>
        </w:rPr>
        <w:t xml:space="preserve"> ЗР НАО</w:t>
      </w:r>
      <w:r w:rsidRPr="00B20E93">
        <w:rPr>
          <w:b w:val="0"/>
          <w:color w:val="auto"/>
          <w:sz w:val="24"/>
          <w:szCs w:val="24"/>
        </w:rPr>
        <w:t xml:space="preserve"> состоит в обеспечении высокого качества и уровня жизни населения (как постоянно проживающего на территории, так и временного, проживающего в связи с производственной необходимостью) за счет, стабильного в долгосрочной перспективе и опережающего экономического роста, основанного на принципах устойчивого развития и максимальной реализации природно-ресурсного и человеческого (в т.ч. интеллектуального и культурного) капитала территории, и, увеличения объемов и эффективности вложений (включая бюджетные вложения) в инженерную и социальную инфраструктуру, в основные факторы формирования комфортной среды обитания в условиях Крайнего Севера, в развитие системы бюджетных услуг, человеческого капитала.</w:t>
      </w:r>
    </w:p>
    <w:p w14:paraId="22ED6F7E" w14:textId="737EB3F0" w:rsidR="002B3D55" w:rsidRPr="004B208D" w:rsidRDefault="002B3D55" w:rsidP="00B20E93">
      <w:pPr>
        <w:pStyle w:val="22"/>
        <w:shd w:val="clear" w:color="auto" w:fill="auto"/>
        <w:spacing w:before="0" w:line="240" w:lineRule="auto"/>
        <w:ind w:firstLine="459"/>
        <w:rPr>
          <w:color w:val="auto"/>
          <w:sz w:val="24"/>
          <w:szCs w:val="24"/>
        </w:rPr>
      </w:pPr>
      <w:r w:rsidRPr="004B208D">
        <w:rPr>
          <w:color w:val="auto"/>
          <w:sz w:val="24"/>
          <w:szCs w:val="24"/>
        </w:rPr>
        <w:t xml:space="preserve">В </w:t>
      </w:r>
      <w:r w:rsidR="00681B53">
        <w:rPr>
          <w:color w:val="auto"/>
          <w:sz w:val="24"/>
          <w:szCs w:val="24"/>
        </w:rPr>
        <w:t>сельском поселении</w:t>
      </w:r>
      <w:r w:rsidRPr="004B208D">
        <w:rPr>
          <w:color w:val="auto"/>
          <w:sz w:val="24"/>
          <w:szCs w:val="24"/>
        </w:rPr>
        <w:t xml:space="preserve"> в 20</w:t>
      </w:r>
      <w:r w:rsidR="00F2735A">
        <w:rPr>
          <w:color w:val="auto"/>
          <w:sz w:val="24"/>
          <w:szCs w:val="24"/>
        </w:rPr>
        <w:t>2</w:t>
      </w:r>
      <w:r w:rsidR="00681B53">
        <w:rPr>
          <w:color w:val="auto"/>
          <w:sz w:val="24"/>
          <w:szCs w:val="24"/>
        </w:rPr>
        <w:t>2</w:t>
      </w:r>
      <w:r w:rsidRPr="004B208D">
        <w:rPr>
          <w:color w:val="auto"/>
          <w:sz w:val="24"/>
          <w:szCs w:val="24"/>
        </w:rPr>
        <w:t xml:space="preserve"> году в целом сохраняется положительная динамика показателей социально – экономического развития поселений. Положительная динамика наблюдается в строительстве жилых домов. Сохранилась положительная динамика демографических показателей. Финансово – экономическое состояние хозяйствующих организаций, осуществляющих свою деятельность на территории муниципального образования, остается стабильным.</w:t>
      </w:r>
    </w:p>
    <w:p w14:paraId="09DAF48B" w14:textId="77777777" w:rsidR="00302321" w:rsidRPr="004B208D" w:rsidRDefault="00B20E93" w:rsidP="00B20E93">
      <w:pPr>
        <w:pStyle w:val="22"/>
        <w:shd w:val="clear" w:color="auto" w:fill="auto"/>
        <w:spacing w:before="0" w:line="360" w:lineRule="auto"/>
        <w:ind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                                        </w:t>
      </w:r>
      <w:r w:rsidR="00302321" w:rsidRPr="004B208D">
        <w:rPr>
          <w:b/>
          <w:color w:val="auto"/>
          <w:sz w:val="24"/>
          <w:szCs w:val="24"/>
        </w:rPr>
        <w:t>Население.</w:t>
      </w:r>
    </w:p>
    <w:p w14:paraId="2FE41BB7" w14:textId="05830DEF" w:rsidR="00663D56" w:rsidRDefault="00663D56" w:rsidP="00B20E93">
      <w:pPr>
        <w:pStyle w:val="12"/>
        <w:keepNext/>
        <w:keepLines/>
        <w:shd w:val="clear" w:color="auto" w:fill="auto"/>
        <w:spacing w:after="0" w:line="240" w:lineRule="auto"/>
        <w:ind w:firstLine="460"/>
        <w:outlineLvl w:val="9"/>
        <w:rPr>
          <w:b w:val="0"/>
          <w:color w:val="auto"/>
          <w:sz w:val="24"/>
          <w:szCs w:val="24"/>
        </w:rPr>
      </w:pPr>
      <w:bookmarkStart w:id="1" w:name="bookmark1"/>
      <w:r w:rsidRPr="004B208D">
        <w:rPr>
          <w:b w:val="0"/>
          <w:color w:val="auto"/>
          <w:sz w:val="24"/>
          <w:szCs w:val="24"/>
        </w:rPr>
        <w:t xml:space="preserve">Численность постоянного населения по оценке на </w:t>
      </w:r>
      <w:r w:rsidR="00302321" w:rsidRPr="004B208D">
        <w:rPr>
          <w:b w:val="0"/>
          <w:color w:val="auto"/>
          <w:sz w:val="24"/>
          <w:szCs w:val="24"/>
        </w:rPr>
        <w:t>1 января 20</w:t>
      </w:r>
      <w:r w:rsidR="00F2735A">
        <w:rPr>
          <w:b w:val="0"/>
          <w:color w:val="auto"/>
          <w:sz w:val="24"/>
          <w:szCs w:val="24"/>
        </w:rPr>
        <w:t>2</w:t>
      </w:r>
      <w:r w:rsidR="00681B53">
        <w:rPr>
          <w:b w:val="0"/>
          <w:color w:val="auto"/>
          <w:sz w:val="24"/>
          <w:szCs w:val="24"/>
        </w:rPr>
        <w:t>2</w:t>
      </w:r>
      <w:r w:rsidR="00302321" w:rsidRPr="004B208D">
        <w:rPr>
          <w:b w:val="0"/>
          <w:color w:val="auto"/>
          <w:sz w:val="24"/>
          <w:szCs w:val="24"/>
        </w:rPr>
        <w:t xml:space="preserve"> года составила </w:t>
      </w:r>
      <w:r w:rsidR="00F2735A" w:rsidRPr="003E6852">
        <w:rPr>
          <w:b w:val="0"/>
          <w:color w:val="auto"/>
          <w:sz w:val="24"/>
          <w:szCs w:val="24"/>
        </w:rPr>
        <w:t>626</w:t>
      </w:r>
      <w:r w:rsidRPr="00681B53">
        <w:rPr>
          <w:b w:val="0"/>
          <w:color w:val="FF0000"/>
          <w:sz w:val="24"/>
          <w:szCs w:val="24"/>
        </w:rPr>
        <w:t xml:space="preserve"> </w:t>
      </w:r>
      <w:r w:rsidRPr="004B208D">
        <w:rPr>
          <w:b w:val="0"/>
          <w:color w:val="auto"/>
          <w:sz w:val="24"/>
          <w:szCs w:val="24"/>
        </w:rPr>
        <w:t>человек</w:t>
      </w:r>
      <w:r w:rsidR="00F2735A">
        <w:rPr>
          <w:b w:val="0"/>
          <w:color w:val="auto"/>
          <w:sz w:val="24"/>
          <w:szCs w:val="24"/>
        </w:rPr>
        <w:t>. С января по октябрь численность населения составляет 6</w:t>
      </w:r>
      <w:r w:rsidR="003E6852" w:rsidRPr="003E6852">
        <w:rPr>
          <w:b w:val="0"/>
          <w:color w:val="auto"/>
          <w:sz w:val="24"/>
          <w:szCs w:val="24"/>
        </w:rPr>
        <w:t>26</w:t>
      </w:r>
      <w:r w:rsidR="00F2735A">
        <w:rPr>
          <w:b w:val="0"/>
          <w:color w:val="auto"/>
          <w:sz w:val="24"/>
          <w:szCs w:val="24"/>
        </w:rPr>
        <w:t xml:space="preserve"> человек.</w:t>
      </w:r>
    </w:p>
    <w:p w14:paraId="1689261B" w14:textId="77777777" w:rsidR="00273BD8" w:rsidRPr="007F725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>Главная стратегическая цель демографического развития муниципального образования «Хор</w:t>
      </w:r>
      <w:r>
        <w:rPr>
          <w:rFonts w:ascii="Times New Roman" w:eastAsia="Times New Roman" w:hAnsi="Times New Roman" w:cs="Times New Roman"/>
        </w:rPr>
        <w:t>ей -</w:t>
      </w:r>
      <w:r w:rsidRPr="007F7258">
        <w:rPr>
          <w:rFonts w:ascii="Times New Roman" w:eastAsia="Times New Roman" w:hAnsi="Times New Roman" w:cs="Times New Roman"/>
        </w:rPr>
        <w:t>Верский сельсовет» НАО на ближайшую перспективу состоит в увеличении численности населения и в формировании предпосылок к последующему демографическому росту. Для этого необходимо использовать, прежде всего, социально – экономические рычаги воздействия. К основным целям демографической политики относятся:</w:t>
      </w:r>
    </w:p>
    <w:p w14:paraId="2687A377" w14:textId="77777777" w:rsidR="00273BD8" w:rsidRPr="007F725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>- укрепление семьи и повышение рождаемости;</w:t>
      </w:r>
    </w:p>
    <w:p w14:paraId="3C96D4E9" w14:textId="77777777" w:rsidR="00273BD8" w:rsidRPr="007F725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>- увеличение продолжительности жизни и снижение показателя смертности;</w:t>
      </w:r>
    </w:p>
    <w:p w14:paraId="0172CFD5" w14:textId="77777777" w:rsidR="00273BD8" w:rsidRPr="007F725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>- оптимизация миграционных процессов, как внешних, так и внутренних.</w:t>
      </w:r>
    </w:p>
    <w:p w14:paraId="2C9BC20C" w14:textId="77777777" w:rsidR="00273BD8" w:rsidRPr="007F725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>В сложившейся демографической ситуации первостепенное значение имеет деятельность органов как государственной, так и муниципальной власти по социальной поддержке населения, стимулированию рождаемости и реализации приоритетных национальных программ в сфере здравоохранения, жилищного строительства, других направлений по улучшению качества жизни населения.</w:t>
      </w:r>
    </w:p>
    <w:p w14:paraId="6E700B84" w14:textId="77777777" w:rsidR="00A76180" w:rsidRDefault="00B20E93" w:rsidP="00B20E93">
      <w:pPr>
        <w:shd w:val="clear" w:color="auto" w:fill="FFFFFF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  <w:color w:val="auto"/>
        </w:rPr>
        <w:t xml:space="preserve">                                                                 </w:t>
      </w:r>
      <w:r w:rsidR="00A76180" w:rsidRPr="007F7258">
        <w:rPr>
          <w:rFonts w:ascii="Times New Roman" w:eastAsia="Times New Roman" w:hAnsi="Times New Roman" w:cs="Times New Roman"/>
          <w:b/>
          <w:bCs/>
        </w:rPr>
        <w:t>Социальная сфера</w:t>
      </w:r>
    </w:p>
    <w:p w14:paraId="5B76C565" w14:textId="77777777" w:rsidR="00A76180" w:rsidRDefault="00A76180" w:rsidP="00B20E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9F2E4B">
        <w:rPr>
          <w:rFonts w:ascii="Times New Roman" w:eastAsia="Times New Roman" w:hAnsi="Times New Roman" w:cs="Times New Roman"/>
          <w:bCs/>
        </w:rPr>
        <w:t>Основными направлениями социальной сферы в муниципаль</w:t>
      </w:r>
      <w:r>
        <w:rPr>
          <w:rFonts w:ascii="Times New Roman" w:eastAsia="Times New Roman" w:hAnsi="Times New Roman" w:cs="Times New Roman"/>
          <w:bCs/>
        </w:rPr>
        <w:t xml:space="preserve">ном образовании являются образование, здравоохранение, культура, </w:t>
      </w:r>
      <w:r w:rsidRPr="007F7258">
        <w:rPr>
          <w:rFonts w:ascii="Times New Roman" w:eastAsia="Times New Roman" w:hAnsi="Times New Roman" w:cs="Times New Roman"/>
        </w:rPr>
        <w:t>пропаганд</w:t>
      </w:r>
      <w:r>
        <w:rPr>
          <w:rFonts w:ascii="Times New Roman" w:eastAsia="Times New Roman" w:hAnsi="Times New Roman" w:cs="Times New Roman"/>
        </w:rPr>
        <w:t>а</w:t>
      </w:r>
      <w:r w:rsidRPr="007F7258">
        <w:rPr>
          <w:rFonts w:ascii="Times New Roman" w:eastAsia="Times New Roman" w:hAnsi="Times New Roman" w:cs="Times New Roman"/>
        </w:rPr>
        <w:t xml:space="preserve"> физической культуры и спорта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Cs/>
        </w:rPr>
        <w:t xml:space="preserve"> а также поддержка граждан в трудной жизненной ситуации. Развитие социальной сферы в первую очередь сказывается на благополучии жизни населения, на удовлетворенности жизнью граждан муниципального образования, что в свою очередь должно привести к доброжелательности населения, сплоченности граждан поселения, а также к активному участию жителей в жизни муниципального образования.</w:t>
      </w:r>
      <w:r w:rsidRPr="00A76180">
        <w:rPr>
          <w:rFonts w:ascii="Times New Roman" w:eastAsia="Times New Roman" w:hAnsi="Times New Roman" w:cs="Times New Roman"/>
        </w:rPr>
        <w:t xml:space="preserve"> </w:t>
      </w:r>
    </w:p>
    <w:p w14:paraId="767F8E47" w14:textId="77777777" w:rsidR="00A76180" w:rsidRPr="007F7258" w:rsidRDefault="00A76180" w:rsidP="00B20E9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 xml:space="preserve">В сфере культуры уровень обеспеченности населения поселения клубными учреждениями и общедоступными библиотеками </w:t>
      </w:r>
      <w:r>
        <w:rPr>
          <w:rFonts w:ascii="Times New Roman" w:eastAsia="Times New Roman" w:hAnsi="Times New Roman" w:cs="Times New Roman"/>
        </w:rPr>
        <w:t>достаточен для обеспечения жителей соответствующими услугами</w:t>
      </w:r>
      <w:r w:rsidR="00B20E93">
        <w:rPr>
          <w:rFonts w:ascii="Times New Roman" w:eastAsia="Times New Roman" w:hAnsi="Times New Roman" w:cs="Times New Roman"/>
        </w:rPr>
        <w:t>.</w:t>
      </w:r>
    </w:p>
    <w:p w14:paraId="16822ACA" w14:textId="77777777" w:rsidR="00A76180" w:rsidRPr="009F2E4B" w:rsidRDefault="00A76180" w:rsidP="00B20E93">
      <w:pPr>
        <w:shd w:val="clear" w:color="auto" w:fill="FFFFFF"/>
        <w:ind w:firstLine="708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 xml:space="preserve">Приоритетное направление в сфере культуры - расширение возможностей библиотек в удовлетворении потребностей жителей поселения в информации, знаниях, досуге, приобщении к культурным ценностям. </w:t>
      </w:r>
    </w:p>
    <w:p w14:paraId="1AB03790" w14:textId="77777777" w:rsidR="00A76180" w:rsidRDefault="00A76180" w:rsidP="00B20E93">
      <w:pPr>
        <w:shd w:val="clear" w:color="auto" w:fill="FFFFFF"/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C61976">
        <w:rPr>
          <w:rFonts w:ascii="Times New Roman" w:eastAsia="Times New Roman" w:hAnsi="Times New Roman" w:cs="Times New Roman"/>
          <w:b/>
          <w:bCs/>
        </w:rPr>
        <w:t>Торговля</w:t>
      </w:r>
    </w:p>
    <w:p w14:paraId="75506148" w14:textId="77777777" w:rsidR="00A76180" w:rsidRPr="00F66815" w:rsidRDefault="00A76180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F66815">
        <w:rPr>
          <w:rFonts w:ascii="Times New Roman" w:eastAsia="Times New Roman" w:hAnsi="Times New Roman" w:cs="Times New Roman"/>
        </w:rPr>
        <w:lastRenderedPageBreak/>
        <w:t xml:space="preserve">Особое внимание </w:t>
      </w:r>
      <w:r w:rsidR="00273BD8">
        <w:rPr>
          <w:rFonts w:ascii="Times New Roman" w:eastAsia="Times New Roman" w:hAnsi="Times New Roman" w:cs="Times New Roman"/>
        </w:rPr>
        <w:t>уделяется</w:t>
      </w:r>
      <w:r w:rsidRPr="00F66815">
        <w:rPr>
          <w:rFonts w:ascii="Times New Roman" w:eastAsia="Times New Roman" w:hAnsi="Times New Roman" w:cs="Times New Roman"/>
        </w:rPr>
        <w:t xml:space="preserve"> активному развитию потребительского рынка, темпам роста его оборотов. Количество точек предприятий потребительского рын</w:t>
      </w:r>
      <w:r w:rsidR="00273BD8">
        <w:rPr>
          <w:rFonts w:ascii="Times New Roman" w:eastAsia="Times New Roman" w:hAnsi="Times New Roman" w:cs="Times New Roman"/>
        </w:rPr>
        <w:t>ка оста</w:t>
      </w:r>
      <w:r w:rsidRPr="00F66815">
        <w:rPr>
          <w:rFonts w:ascii="Times New Roman" w:eastAsia="Times New Roman" w:hAnsi="Times New Roman" w:cs="Times New Roman"/>
        </w:rPr>
        <w:t>ется на прежнем уровне</w:t>
      </w:r>
      <w:r w:rsidR="00273BD8">
        <w:rPr>
          <w:rFonts w:ascii="Times New Roman" w:eastAsia="Times New Roman" w:hAnsi="Times New Roman" w:cs="Times New Roman"/>
        </w:rPr>
        <w:t>.</w:t>
      </w:r>
      <w:r w:rsidRPr="00F66815">
        <w:rPr>
          <w:rFonts w:ascii="Times New Roman" w:eastAsia="Times New Roman" w:hAnsi="Times New Roman" w:cs="Times New Roman"/>
        </w:rPr>
        <w:t xml:space="preserve"> Розничная торговля занимает немалый удельный вес в общем объеме валового продукта поселка.</w:t>
      </w:r>
    </w:p>
    <w:p w14:paraId="27B0FC6C" w14:textId="77777777" w:rsidR="00A76180" w:rsidRPr="00F66815" w:rsidRDefault="00A76180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F66815">
        <w:rPr>
          <w:rFonts w:ascii="Times New Roman" w:eastAsia="Times New Roman" w:hAnsi="Times New Roman" w:cs="Times New Roman"/>
        </w:rPr>
        <w:t>Темпы роста</w:t>
      </w:r>
      <w:r>
        <w:rPr>
          <w:rFonts w:ascii="Times New Roman" w:eastAsia="Times New Roman" w:hAnsi="Times New Roman" w:cs="Times New Roman"/>
        </w:rPr>
        <w:t xml:space="preserve"> оборота розничной торговли нося</w:t>
      </w:r>
      <w:r w:rsidRPr="00F66815">
        <w:rPr>
          <w:rFonts w:ascii="Times New Roman" w:eastAsia="Times New Roman" w:hAnsi="Times New Roman" w:cs="Times New Roman"/>
        </w:rPr>
        <w:t>т устойчивый характер. Прежде всего, это связано с повышением:</w:t>
      </w:r>
    </w:p>
    <w:p w14:paraId="4BD0790D" w14:textId="77777777" w:rsidR="00A76180" w:rsidRPr="00F66815" w:rsidRDefault="00A76180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F66815">
        <w:rPr>
          <w:rFonts w:ascii="Times New Roman" w:eastAsia="Times New Roman" w:hAnsi="Times New Roman" w:cs="Times New Roman"/>
        </w:rPr>
        <w:t>- культуры потребления;</w:t>
      </w:r>
    </w:p>
    <w:p w14:paraId="17C0BBF2" w14:textId="77777777" w:rsidR="00A76180" w:rsidRPr="00F66815" w:rsidRDefault="00A76180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F66815">
        <w:rPr>
          <w:rFonts w:ascii="Times New Roman" w:eastAsia="Times New Roman" w:hAnsi="Times New Roman" w:cs="Times New Roman"/>
        </w:rPr>
        <w:t>- уровня требования потребителей, предъявляемых к оказываемым услугам;</w:t>
      </w:r>
    </w:p>
    <w:p w14:paraId="57F6ECAF" w14:textId="77777777" w:rsidR="00A76180" w:rsidRPr="00F66815" w:rsidRDefault="00A76180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F66815">
        <w:rPr>
          <w:rFonts w:ascii="Times New Roman" w:eastAsia="Times New Roman" w:hAnsi="Times New Roman" w:cs="Times New Roman"/>
        </w:rPr>
        <w:t>- роста активности населения, желающего заниматься предпринимательством.</w:t>
      </w:r>
    </w:p>
    <w:p w14:paraId="36E2D123" w14:textId="77777777" w:rsidR="00A76180" w:rsidRPr="00F66815" w:rsidRDefault="00A76180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настоящее время на территории поселения функционирует 5 организаций, занимающихся торговлей</w:t>
      </w:r>
      <w:r w:rsidRPr="00C61976">
        <w:rPr>
          <w:rFonts w:ascii="Times New Roman" w:eastAsia="Times New Roman" w:hAnsi="Times New Roman" w:cs="Times New Roman"/>
        </w:rPr>
        <w:t>:</w:t>
      </w:r>
    </w:p>
    <w:p w14:paraId="367E0435" w14:textId="77777777" w:rsidR="00A76180" w:rsidRPr="00C61976" w:rsidRDefault="00B20E93" w:rsidP="00B20E9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A76180">
        <w:rPr>
          <w:rFonts w:ascii="Times New Roman" w:eastAsia="Times New Roman" w:hAnsi="Times New Roman" w:cs="Times New Roman"/>
        </w:rPr>
        <w:t>- Хорей – Верское</w:t>
      </w:r>
      <w:r w:rsidR="00A76180" w:rsidRPr="00C61976">
        <w:rPr>
          <w:rFonts w:ascii="Times New Roman" w:eastAsia="Times New Roman" w:hAnsi="Times New Roman" w:cs="Times New Roman"/>
        </w:rPr>
        <w:t xml:space="preserve"> потребительское общество;</w:t>
      </w:r>
    </w:p>
    <w:p w14:paraId="1B742C97" w14:textId="77777777" w:rsidR="00A76180" w:rsidRPr="00C61976" w:rsidRDefault="00B20E93" w:rsidP="00B20E9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A76180">
        <w:rPr>
          <w:rFonts w:ascii="Times New Roman" w:eastAsia="Times New Roman" w:hAnsi="Times New Roman" w:cs="Times New Roman"/>
        </w:rPr>
        <w:t>- ИП Савченко Ольга Николаевна;</w:t>
      </w:r>
    </w:p>
    <w:p w14:paraId="52DF4D55" w14:textId="77777777" w:rsidR="00A76180" w:rsidRDefault="00B20E93" w:rsidP="00B20E9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A76180">
        <w:rPr>
          <w:rFonts w:ascii="Times New Roman" w:eastAsia="Times New Roman" w:hAnsi="Times New Roman" w:cs="Times New Roman"/>
        </w:rPr>
        <w:t>- ИП Артеев Николай Ильич;</w:t>
      </w:r>
    </w:p>
    <w:p w14:paraId="5BA6A3B9" w14:textId="77777777" w:rsidR="00A76180" w:rsidRDefault="00B20E93" w:rsidP="00B20E9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A76180">
        <w:rPr>
          <w:rFonts w:ascii="Times New Roman" w:eastAsia="Times New Roman" w:hAnsi="Times New Roman" w:cs="Times New Roman"/>
        </w:rPr>
        <w:t>- ИП Рочев Александр Алексеевич;</w:t>
      </w:r>
    </w:p>
    <w:p w14:paraId="22E3D4FD" w14:textId="77777777" w:rsidR="00A76180" w:rsidRDefault="00B20E93" w:rsidP="00B20E93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A76180">
        <w:rPr>
          <w:rFonts w:ascii="Times New Roman" w:eastAsia="Times New Roman" w:hAnsi="Times New Roman" w:cs="Times New Roman"/>
        </w:rPr>
        <w:t>- ИП Канева Мария Алексеевна.</w:t>
      </w:r>
    </w:p>
    <w:p w14:paraId="196EAD27" w14:textId="77777777" w:rsidR="00A76180" w:rsidRPr="00584BCB" w:rsidRDefault="00A76180" w:rsidP="00B20E93">
      <w:pPr>
        <w:shd w:val="clear" w:color="auto" w:fill="FFFFFF"/>
        <w:ind w:firstLine="539"/>
        <w:jc w:val="center"/>
        <w:rPr>
          <w:rFonts w:ascii="Times New Roman" w:eastAsia="Times New Roman" w:hAnsi="Times New Roman" w:cs="Times New Roman"/>
        </w:rPr>
      </w:pPr>
      <w:r w:rsidRPr="00584BCB">
        <w:rPr>
          <w:rFonts w:ascii="Times New Roman" w:eastAsia="Times New Roman" w:hAnsi="Times New Roman" w:cs="Times New Roman"/>
          <w:b/>
          <w:bCs/>
        </w:rPr>
        <w:t>Жилищно-коммунальное хозяйство</w:t>
      </w:r>
    </w:p>
    <w:p w14:paraId="45F57055" w14:textId="77777777" w:rsidR="00A76180" w:rsidRPr="00584BCB" w:rsidRDefault="00A76180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Муниципальным образованием проводятся </w:t>
      </w:r>
      <w:r w:rsidRPr="00584BCB">
        <w:rPr>
          <w:rFonts w:ascii="Times New Roman" w:eastAsia="Times New Roman" w:hAnsi="Times New Roman" w:cs="Times New Roman"/>
        </w:rPr>
        <w:t xml:space="preserve">работы по организации сбора и вывоза твердых бытовых отходов с территории п. </w:t>
      </w:r>
      <w:r>
        <w:rPr>
          <w:rFonts w:ascii="Times New Roman" w:eastAsia="Times New Roman" w:hAnsi="Times New Roman" w:cs="Times New Roman"/>
        </w:rPr>
        <w:t>Хорей - Вер</w:t>
      </w:r>
      <w:r w:rsidRPr="00584BCB">
        <w:rPr>
          <w:rFonts w:ascii="Times New Roman" w:eastAsia="Times New Roman" w:hAnsi="Times New Roman" w:cs="Times New Roman"/>
        </w:rPr>
        <w:t xml:space="preserve"> при помощи спецтехники </w:t>
      </w:r>
      <w:r>
        <w:rPr>
          <w:rFonts w:ascii="Times New Roman" w:eastAsia="Times New Roman" w:hAnsi="Times New Roman" w:cs="Times New Roman"/>
        </w:rPr>
        <w:t>ЖКУ п.Хорей - Вер</w:t>
      </w:r>
      <w:r w:rsidRPr="00584BCB">
        <w:rPr>
          <w:rFonts w:ascii="Times New Roman" w:eastAsia="Times New Roman" w:hAnsi="Times New Roman" w:cs="Times New Roman"/>
        </w:rPr>
        <w:t>.</w:t>
      </w:r>
      <w:r w:rsidR="00273BD8">
        <w:rPr>
          <w:rFonts w:ascii="Times New Roman" w:eastAsia="Times New Roman" w:hAnsi="Times New Roman" w:cs="Times New Roman"/>
        </w:rPr>
        <w:t xml:space="preserve"> Особое внимание уделяется благоустройству территории поселения.</w:t>
      </w:r>
    </w:p>
    <w:p w14:paraId="73E34B70" w14:textId="77777777" w:rsidR="00A76180" w:rsidRPr="00F51055" w:rsidRDefault="00A76180" w:rsidP="00B20E93">
      <w:pPr>
        <w:pStyle w:val="p11"/>
        <w:shd w:val="clear" w:color="auto" w:fill="FFFFFF"/>
        <w:spacing w:before="0" w:beforeAutospacing="0" w:after="0" w:afterAutospacing="0"/>
        <w:jc w:val="center"/>
      </w:pPr>
      <w:r w:rsidRPr="00F51055">
        <w:rPr>
          <w:rStyle w:val="s2"/>
          <w:b/>
          <w:bCs/>
        </w:rPr>
        <w:t>Сельское хозяйство</w:t>
      </w:r>
    </w:p>
    <w:p w14:paraId="71D1EA5E" w14:textId="29CA95D8" w:rsidR="00A76180" w:rsidRDefault="00A76180" w:rsidP="00B20E93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Сельское хозяйство является основной отраслью производства на территории муниципального образования «Хорей - Верский сельсовет» НАО. Финансово-хозяйственную деятельность осуществляет сельскохозяйственное предприятие СПК «Путь Ильича» с общей численностью работающих по состоянию на 01.01.202</w:t>
      </w:r>
      <w:r w:rsidR="00681B53">
        <w:rPr>
          <w:color w:val="000000"/>
        </w:rPr>
        <w:t>2</w:t>
      </w:r>
      <w:r>
        <w:rPr>
          <w:color w:val="000000"/>
        </w:rPr>
        <w:t xml:space="preserve"> года </w:t>
      </w:r>
      <w:r w:rsidR="003E6852" w:rsidRPr="003E6852">
        <w:t>49</w:t>
      </w:r>
      <w:r w:rsidR="00273BD8">
        <w:t xml:space="preserve"> </w:t>
      </w:r>
      <w:r w:rsidR="00273BD8">
        <w:rPr>
          <w:color w:val="000000"/>
        </w:rPr>
        <w:t>человек</w:t>
      </w:r>
      <w:r>
        <w:rPr>
          <w:color w:val="000000"/>
        </w:rPr>
        <w:t>.</w:t>
      </w:r>
    </w:p>
    <w:p w14:paraId="1D18FA88" w14:textId="77777777" w:rsidR="00A76180" w:rsidRDefault="00A76180" w:rsidP="00B20E93">
      <w:pPr>
        <w:pStyle w:val="p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Данное предприятие занимается оленеводством и ориентировано на мясное производство. В последние годы ежегодно увеличивается поголовье оленей, но снижается объем выпускаемой продукции.</w:t>
      </w:r>
    </w:p>
    <w:p w14:paraId="624FF9E9" w14:textId="77777777" w:rsidR="00F2735A" w:rsidRDefault="00B20E93" w:rsidP="00B20E93">
      <w:pPr>
        <w:pStyle w:val="12"/>
        <w:keepNext/>
        <w:keepLines/>
        <w:shd w:val="clear" w:color="auto" w:fill="auto"/>
        <w:spacing w:after="0" w:line="360" w:lineRule="auto"/>
        <w:outlineLvl w:val="9"/>
        <w:rPr>
          <w:color w:val="auto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</w:t>
      </w:r>
      <w:r w:rsidR="00F2735A" w:rsidRPr="00F2735A">
        <w:rPr>
          <w:color w:val="auto"/>
          <w:sz w:val="24"/>
          <w:szCs w:val="24"/>
        </w:rPr>
        <w:t>Дорожное строительство</w:t>
      </w:r>
      <w:r w:rsidR="00F2735A">
        <w:rPr>
          <w:color w:val="auto"/>
          <w:sz w:val="24"/>
          <w:szCs w:val="24"/>
        </w:rPr>
        <w:t>.</w:t>
      </w:r>
    </w:p>
    <w:p w14:paraId="31335CED" w14:textId="77777777" w:rsidR="00F2735A" w:rsidRPr="007F7258" w:rsidRDefault="00F2735A" w:rsidP="00B20E93">
      <w:pPr>
        <w:shd w:val="clear" w:color="auto" w:fill="FFFFFF"/>
        <w:ind w:firstLine="539"/>
        <w:rPr>
          <w:rFonts w:ascii="Times New Roman" w:eastAsia="Times New Roman" w:hAnsi="Times New Roman" w:cs="Times New Roman"/>
          <w:bCs/>
        </w:rPr>
      </w:pPr>
      <w:r w:rsidRPr="007F7258">
        <w:rPr>
          <w:rFonts w:ascii="Times New Roman" w:eastAsia="Times New Roman" w:hAnsi="Times New Roman" w:cs="Times New Roman"/>
          <w:bCs/>
        </w:rPr>
        <w:t>Основу транспортной инфраструктуры составляют дороги общего пользования. Протяженность</w:t>
      </w:r>
      <w:r>
        <w:rPr>
          <w:rFonts w:ascii="Times New Roman" w:eastAsia="Times New Roman" w:hAnsi="Times New Roman" w:cs="Times New Roman"/>
          <w:bCs/>
        </w:rPr>
        <w:t xml:space="preserve"> дороги,  зарегистрированной до 2020 года составила 7,7 км. В 2017 году оформлено 2 участка внутри поселковых </w:t>
      </w:r>
      <w:r w:rsidRPr="007F7258">
        <w:rPr>
          <w:rFonts w:ascii="Times New Roman" w:eastAsia="Times New Roman" w:hAnsi="Times New Roman" w:cs="Times New Roman"/>
          <w:bCs/>
        </w:rPr>
        <w:t>дорог</w:t>
      </w:r>
      <w:r>
        <w:rPr>
          <w:rFonts w:ascii="Times New Roman" w:eastAsia="Times New Roman" w:hAnsi="Times New Roman" w:cs="Times New Roman"/>
          <w:bCs/>
        </w:rPr>
        <w:t xml:space="preserve"> протяженностью 4,7 км</w:t>
      </w:r>
      <w:r w:rsidRPr="007F7258">
        <w:rPr>
          <w:rFonts w:ascii="Times New Roman" w:eastAsia="Times New Roman" w:hAnsi="Times New Roman" w:cs="Times New Roman"/>
          <w:bCs/>
        </w:rPr>
        <w:t xml:space="preserve"> . Дороги не имеют гравийного покрытия и требуют капитального ремонта. </w:t>
      </w:r>
    </w:p>
    <w:p w14:paraId="37D84C0F" w14:textId="77777777" w:rsidR="003E6852" w:rsidRDefault="00273BD8" w:rsidP="00B20E93">
      <w:pPr>
        <w:rPr>
          <w:rFonts w:ascii="Times New Roman" w:hAnsi="Times New Roman" w:cs="Times New Roman"/>
          <w:color w:val="auto"/>
        </w:rPr>
      </w:pPr>
      <w:r w:rsidRPr="004B208D">
        <w:rPr>
          <w:rFonts w:ascii="Times New Roman" w:hAnsi="Times New Roman" w:cs="Times New Roman"/>
          <w:color w:val="auto"/>
        </w:rPr>
        <w:t>Решением Совета депутатов муниципального образования «</w:t>
      </w:r>
      <w:r w:rsidR="003A7D92">
        <w:rPr>
          <w:rFonts w:ascii="Times New Roman" w:hAnsi="Times New Roman" w:cs="Times New Roman"/>
          <w:color w:val="auto"/>
        </w:rPr>
        <w:t>Хорей-Верский</w:t>
      </w:r>
      <w:r w:rsidRPr="004B208D">
        <w:rPr>
          <w:rFonts w:ascii="Times New Roman" w:hAnsi="Times New Roman" w:cs="Times New Roman"/>
          <w:color w:val="auto"/>
        </w:rPr>
        <w:t xml:space="preserve"> сельсовет» Ненецкого автономного округа от 2</w:t>
      </w:r>
      <w:r w:rsidR="003A7D92">
        <w:rPr>
          <w:rFonts w:ascii="Times New Roman" w:hAnsi="Times New Roman" w:cs="Times New Roman"/>
          <w:color w:val="auto"/>
        </w:rPr>
        <w:t>1 апреля 2017 года № 3</w:t>
      </w:r>
      <w:r w:rsidRPr="004B208D">
        <w:rPr>
          <w:rFonts w:ascii="Times New Roman" w:hAnsi="Times New Roman" w:cs="Times New Roman"/>
          <w:color w:val="auto"/>
        </w:rPr>
        <w:t xml:space="preserve"> «О дорожном фонде муниципального образования «</w:t>
      </w:r>
      <w:r w:rsidR="003A7D92">
        <w:rPr>
          <w:rFonts w:ascii="Times New Roman" w:hAnsi="Times New Roman" w:cs="Times New Roman"/>
          <w:color w:val="auto"/>
        </w:rPr>
        <w:t>Хорей-Верский</w:t>
      </w:r>
      <w:r w:rsidRPr="004B208D">
        <w:rPr>
          <w:rFonts w:ascii="Times New Roman" w:hAnsi="Times New Roman" w:cs="Times New Roman"/>
          <w:color w:val="auto"/>
        </w:rPr>
        <w:t xml:space="preserve"> сельсовет» Ненецкого автономного округа утвержден «Порядок формирования и использования бюджетных ассигнований дорожного фонда муниципального образования «</w:t>
      </w:r>
      <w:r w:rsidR="003A7D92">
        <w:rPr>
          <w:rFonts w:ascii="Times New Roman" w:hAnsi="Times New Roman" w:cs="Times New Roman"/>
          <w:color w:val="auto"/>
        </w:rPr>
        <w:t>Хорей-Верский</w:t>
      </w:r>
      <w:r w:rsidRPr="004B208D">
        <w:rPr>
          <w:rFonts w:ascii="Times New Roman" w:hAnsi="Times New Roman" w:cs="Times New Roman"/>
          <w:color w:val="auto"/>
        </w:rPr>
        <w:t xml:space="preserve"> сельсовет» Ненецкого автономного округа». За январь – октябрь 20</w:t>
      </w:r>
      <w:r w:rsidR="003A7D92">
        <w:rPr>
          <w:rFonts w:ascii="Times New Roman" w:hAnsi="Times New Roman" w:cs="Times New Roman"/>
          <w:color w:val="auto"/>
        </w:rPr>
        <w:t>2</w:t>
      </w:r>
      <w:r w:rsidR="00681B53">
        <w:rPr>
          <w:rFonts w:ascii="Times New Roman" w:hAnsi="Times New Roman" w:cs="Times New Roman"/>
          <w:color w:val="auto"/>
        </w:rPr>
        <w:t>2</w:t>
      </w:r>
      <w:r w:rsidRPr="004B208D">
        <w:rPr>
          <w:rFonts w:ascii="Times New Roman" w:hAnsi="Times New Roman" w:cs="Times New Roman"/>
          <w:color w:val="auto"/>
        </w:rPr>
        <w:t xml:space="preserve"> года в местный бюджет поступило </w:t>
      </w:r>
      <w:r w:rsidR="00681B53">
        <w:rPr>
          <w:rFonts w:ascii="Times New Roman" w:hAnsi="Times New Roman" w:cs="Times New Roman"/>
          <w:color w:val="auto"/>
        </w:rPr>
        <w:t>309,0</w:t>
      </w:r>
      <w:r w:rsidRPr="004B208D">
        <w:rPr>
          <w:rFonts w:ascii="Times New Roman" w:hAnsi="Times New Roman" w:cs="Times New Roman"/>
          <w:color w:val="auto"/>
        </w:rPr>
        <w:t xml:space="preserve"> тыс.</w:t>
      </w:r>
      <w:r w:rsidR="00247752">
        <w:rPr>
          <w:rFonts w:ascii="Times New Roman" w:hAnsi="Times New Roman" w:cs="Times New Roman"/>
          <w:color w:val="auto"/>
        </w:rPr>
        <w:t xml:space="preserve"> </w:t>
      </w:r>
      <w:r w:rsidRPr="004B208D">
        <w:rPr>
          <w:rFonts w:ascii="Times New Roman" w:hAnsi="Times New Roman" w:cs="Times New Roman"/>
          <w:color w:val="auto"/>
        </w:rPr>
        <w:t xml:space="preserve">руб.,  на содержание дорог направлено </w:t>
      </w:r>
      <w:r w:rsidR="00681B53">
        <w:rPr>
          <w:rFonts w:ascii="Times New Roman" w:hAnsi="Times New Roman" w:cs="Times New Roman"/>
          <w:color w:val="auto"/>
        </w:rPr>
        <w:t>309,0</w:t>
      </w:r>
      <w:r w:rsidRPr="004B208D">
        <w:rPr>
          <w:rFonts w:ascii="Times New Roman" w:hAnsi="Times New Roman" w:cs="Times New Roman"/>
          <w:color w:val="auto"/>
        </w:rPr>
        <w:t xml:space="preserve"> тыс. руб. </w:t>
      </w:r>
      <w:r w:rsidR="00247752">
        <w:rPr>
          <w:rFonts w:ascii="Times New Roman" w:hAnsi="Times New Roman" w:cs="Times New Roman"/>
          <w:color w:val="auto"/>
        </w:rPr>
        <w:t xml:space="preserve">( средства направлены на ремонт дорог). </w:t>
      </w:r>
    </w:p>
    <w:p w14:paraId="1A80BE8D" w14:textId="5BE33E42" w:rsidR="00273BD8" w:rsidRPr="004B208D" w:rsidRDefault="00247752" w:rsidP="00B20E93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 </w:t>
      </w:r>
      <w:r w:rsidR="00273BD8" w:rsidRPr="004B208D">
        <w:rPr>
          <w:rFonts w:ascii="Times New Roman" w:hAnsi="Times New Roman" w:cs="Times New Roman"/>
          <w:color w:val="auto"/>
        </w:rPr>
        <w:t xml:space="preserve">рамках </w:t>
      </w:r>
      <w:r w:rsidRPr="00247752">
        <w:rPr>
          <w:rFonts w:ascii="Times New Roman" w:hAnsi="Times New Roman" w:cs="Times New Roman"/>
          <w:color w:val="auto"/>
        </w:rPr>
        <w:t>МП "Развитие транспортной инфраструктуры муниципального района "Заполярный район" на 2021-2030 годы"</w:t>
      </w:r>
      <w:r>
        <w:rPr>
          <w:rFonts w:ascii="Times New Roman" w:hAnsi="Times New Roman" w:cs="Times New Roman"/>
          <w:color w:val="auto"/>
        </w:rPr>
        <w:t xml:space="preserve"> на </w:t>
      </w:r>
      <w:r w:rsidRPr="00247752">
        <w:rPr>
          <w:rFonts w:ascii="Times New Roman" w:hAnsi="Times New Roman" w:cs="Times New Roman"/>
          <w:color w:val="auto"/>
        </w:rPr>
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</w:r>
      <w:r w:rsidR="00273BD8" w:rsidRPr="004B208D">
        <w:rPr>
          <w:rFonts w:ascii="Times New Roman" w:hAnsi="Times New Roman" w:cs="Times New Roman"/>
          <w:color w:val="auto"/>
        </w:rPr>
        <w:t xml:space="preserve"> использовано </w:t>
      </w:r>
      <w:r w:rsidR="00681B53">
        <w:rPr>
          <w:rFonts w:ascii="Times New Roman" w:hAnsi="Times New Roman" w:cs="Times New Roman"/>
          <w:color w:val="auto"/>
        </w:rPr>
        <w:t>733,7</w:t>
      </w:r>
      <w:r>
        <w:rPr>
          <w:rFonts w:ascii="Times New Roman" w:hAnsi="Times New Roman" w:cs="Times New Roman"/>
          <w:color w:val="auto"/>
        </w:rPr>
        <w:t xml:space="preserve"> </w:t>
      </w:r>
      <w:r w:rsidR="00273BD8" w:rsidRPr="004B208D">
        <w:rPr>
          <w:rFonts w:ascii="Times New Roman" w:hAnsi="Times New Roman" w:cs="Times New Roman"/>
          <w:color w:val="auto"/>
        </w:rPr>
        <w:t xml:space="preserve">тыс. руб. </w:t>
      </w:r>
      <w:r>
        <w:rPr>
          <w:rFonts w:ascii="Times New Roman" w:hAnsi="Times New Roman" w:cs="Times New Roman"/>
          <w:color w:val="auto"/>
        </w:rPr>
        <w:t>на ремонт дороги Хорей-Вер – аэропорт.</w:t>
      </w:r>
    </w:p>
    <w:p w14:paraId="581AE184" w14:textId="070D67AB" w:rsidR="00273BD8" w:rsidRPr="004B208D" w:rsidRDefault="00273BD8" w:rsidP="00B20E93">
      <w:pPr>
        <w:rPr>
          <w:rFonts w:ascii="Times New Roman" w:hAnsi="Times New Roman" w:cs="Times New Roman"/>
          <w:color w:val="auto"/>
        </w:rPr>
      </w:pPr>
      <w:r w:rsidRPr="004B208D">
        <w:rPr>
          <w:rFonts w:ascii="Times New Roman" w:hAnsi="Times New Roman" w:cs="Times New Roman"/>
          <w:color w:val="auto"/>
        </w:rPr>
        <w:t>Данные расходы в бюджете муниципального образования предусмотрены с 01 января 20</w:t>
      </w:r>
      <w:r w:rsidR="00247752">
        <w:rPr>
          <w:rFonts w:ascii="Times New Roman" w:hAnsi="Times New Roman" w:cs="Times New Roman"/>
          <w:color w:val="auto"/>
        </w:rPr>
        <w:t>2</w:t>
      </w:r>
      <w:r w:rsidR="00681B53">
        <w:rPr>
          <w:rFonts w:ascii="Times New Roman" w:hAnsi="Times New Roman" w:cs="Times New Roman"/>
          <w:color w:val="auto"/>
        </w:rPr>
        <w:t>2</w:t>
      </w:r>
      <w:r w:rsidRPr="004B208D">
        <w:rPr>
          <w:rFonts w:ascii="Times New Roman" w:hAnsi="Times New Roman" w:cs="Times New Roman"/>
          <w:color w:val="auto"/>
        </w:rPr>
        <w:t xml:space="preserve"> года.</w:t>
      </w:r>
    </w:p>
    <w:bookmarkEnd w:id="1"/>
    <w:p w14:paraId="1A4A6AEF" w14:textId="77777777" w:rsidR="006C71E9" w:rsidRPr="00B20E93" w:rsidRDefault="00B20E93" w:rsidP="00B20E93">
      <w:pPr>
        <w:pStyle w:val="12"/>
        <w:keepNext/>
        <w:keepLines/>
        <w:shd w:val="clear" w:color="auto" w:fill="auto"/>
        <w:spacing w:after="0" w:line="360" w:lineRule="auto"/>
        <w:outlineLvl w:val="9"/>
        <w:rPr>
          <w:b w:val="0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 xml:space="preserve">                                                               </w:t>
      </w:r>
      <w:r w:rsidR="006C71E9" w:rsidRPr="004B208D">
        <w:rPr>
          <w:color w:val="auto"/>
          <w:sz w:val="24"/>
          <w:szCs w:val="24"/>
        </w:rPr>
        <w:t>Строительство.</w:t>
      </w:r>
    </w:p>
    <w:p w14:paraId="33F50E78" w14:textId="70FE08C4" w:rsidR="00592579" w:rsidRPr="003E6852" w:rsidRDefault="00F2735A" w:rsidP="00B20E9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3E6852">
        <w:rPr>
          <w:rFonts w:ascii="Times New Roman" w:hAnsi="Times New Roman" w:cs="Times New Roman"/>
          <w:color w:val="auto"/>
        </w:rPr>
        <w:t>В 202</w:t>
      </w:r>
      <w:r w:rsidR="00681B53" w:rsidRPr="003E6852">
        <w:rPr>
          <w:rFonts w:ascii="Times New Roman" w:hAnsi="Times New Roman" w:cs="Times New Roman"/>
          <w:color w:val="auto"/>
        </w:rPr>
        <w:t>2</w:t>
      </w:r>
      <w:r w:rsidRPr="003E6852">
        <w:rPr>
          <w:rFonts w:ascii="Times New Roman" w:hAnsi="Times New Roman" w:cs="Times New Roman"/>
          <w:color w:val="auto"/>
        </w:rPr>
        <w:t xml:space="preserve"> году введе</w:t>
      </w:r>
      <w:r w:rsidR="003E6852">
        <w:rPr>
          <w:rFonts w:ascii="Times New Roman" w:hAnsi="Times New Roman" w:cs="Times New Roman"/>
          <w:color w:val="auto"/>
        </w:rPr>
        <w:t>н</w:t>
      </w:r>
      <w:r w:rsidRPr="003E6852">
        <w:rPr>
          <w:rFonts w:ascii="Times New Roman" w:hAnsi="Times New Roman" w:cs="Times New Roman"/>
          <w:color w:val="auto"/>
        </w:rPr>
        <w:t xml:space="preserve"> с эксплуатацию </w:t>
      </w:r>
      <w:r w:rsidR="00B81C81" w:rsidRPr="003E6852">
        <w:rPr>
          <w:rFonts w:ascii="Times New Roman" w:hAnsi="Times New Roman" w:cs="Times New Roman"/>
          <w:color w:val="auto"/>
        </w:rPr>
        <w:t xml:space="preserve"> </w:t>
      </w:r>
      <w:r w:rsidR="003E6852">
        <w:rPr>
          <w:rFonts w:ascii="Times New Roman" w:hAnsi="Times New Roman" w:cs="Times New Roman"/>
          <w:color w:val="auto"/>
        </w:rPr>
        <w:t>1</w:t>
      </w:r>
      <w:r w:rsidRPr="003E6852">
        <w:rPr>
          <w:rFonts w:ascii="Times New Roman" w:hAnsi="Times New Roman" w:cs="Times New Roman"/>
          <w:color w:val="auto"/>
        </w:rPr>
        <w:t xml:space="preserve"> индивидуальны</w:t>
      </w:r>
      <w:r w:rsidR="003E6852">
        <w:rPr>
          <w:rFonts w:ascii="Times New Roman" w:hAnsi="Times New Roman" w:cs="Times New Roman"/>
          <w:color w:val="auto"/>
        </w:rPr>
        <w:t>й</w:t>
      </w:r>
      <w:r w:rsidRPr="003E6852">
        <w:rPr>
          <w:rFonts w:ascii="Times New Roman" w:hAnsi="Times New Roman" w:cs="Times New Roman"/>
          <w:color w:val="auto"/>
        </w:rPr>
        <w:t xml:space="preserve"> жил</w:t>
      </w:r>
      <w:r w:rsidR="003E6852">
        <w:rPr>
          <w:rFonts w:ascii="Times New Roman" w:hAnsi="Times New Roman" w:cs="Times New Roman"/>
          <w:color w:val="auto"/>
        </w:rPr>
        <w:t>ой</w:t>
      </w:r>
      <w:r w:rsidRPr="003E6852">
        <w:rPr>
          <w:rFonts w:ascii="Times New Roman" w:hAnsi="Times New Roman" w:cs="Times New Roman"/>
          <w:color w:val="auto"/>
        </w:rPr>
        <w:t xml:space="preserve"> дом</w:t>
      </w:r>
      <w:r w:rsidR="003E6852">
        <w:rPr>
          <w:rFonts w:ascii="Times New Roman" w:hAnsi="Times New Roman" w:cs="Times New Roman"/>
          <w:color w:val="auto"/>
        </w:rPr>
        <w:t>,</w:t>
      </w:r>
      <w:r w:rsidRPr="003E6852">
        <w:rPr>
          <w:rFonts w:ascii="Times New Roman" w:hAnsi="Times New Roman" w:cs="Times New Roman"/>
          <w:color w:val="auto"/>
        </w:rPr>
        <w:t xml:space="preserve"> площадь котор</w:t>
      </w:r>
      <w:r w:rsidR="003E6852">
        <w:rPr>
          <w:rFonts w:ascii="Times New Roman" w:hAnsi="Times New Roman" w:cs="Times New Roman"/>
          <w:color w:val="auto"/>
        </w:rPr>
        <w:t>ого</w:t>
      </w:r>
      <w:r w:rsidRPr="003E6852">
        <w:rPr>
          <w:rFonts w:ascii="Times New Roman" w:hAnsi="Times New Roman" w:cs="Times New Roman"/>
          <w:color w:val="auto"/>
        </w:rPr>
        <w:t xml:space="preserve"> составила </w:t>
      </w:r>
      <w:r w:rsidR="003E6852">
        <w:rPr>
          <w:rFonts w:ascii="Times New Roman" w:hAnsi="Times New Roman" w:cs="Times New Roman"/>
          <w:color w:val="auto"/>
        </w:rPr>
        <w:t>138,5</w:t>
      </w:r>
      <w:r w:rsidRPr="003E6852">
        <w:rPr>
          <w:rFonts w:ascii="Times New Roman" w:hAnsi="Times New Roman" w:cs="Times New Roman"/>
          <w:color w:val="auto"/>
        </w:rPr>
        <w:t xml:space="preserve"> м2.</w:t>
      </w:r>
    </w:p>
    <w:p w14:paraId="5B38DB8C" w14:textId="77777777" w:rsidR="00273BD8" w:rsidRPr="007F7258" w:rsidRDefault="00273BD8" w:rsidP="00B20E93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  <w:b/>
          <w:bCs/>
        </w:rPr>
        <w:t>Транспорт</w:t>
      </w:r>
    </w:p>
    <w:p w14:paraId="2F4B6E6A" w14:textId="77777777" w:rsidR="00273BD8" w:rsidRPr="007F725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>Наличие развитой транспортной инфраструктуры является необходимым условием экономического роста и повышения инвестиционной активности.</w:t>
      </w:r>
    </w:p>
    <w:p w14:paraId="7BD7A934" w14:textId="77777777" w:rsidR="00273BD8" w:rsidRPr="007F725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 xml:space="preserve">В летний и зимний период это перевозки воздушным транспортом поселок </w:t>
      </w:r>
      <w:r>
        <w:rPr>
          <w:rFonts w:ascii="Times New Roman" w:eastAsia="Times New Roman" w:hAnsi="Times New Roman" w:cs="Times New Roman"/>
        </w:rPr>
        <w:t>Хорей - Вер</w:t>
      </w:r>
      <w:r w:rsidRPr="007F7258">
        <w:rPr>
          <w:rFonts w:ascii="Times New Roman" w:eastAsia="Times New Roman" w:hAnsi="Times New Roman" w:cs="Times New Roman"/>
        </w:rPr>
        <w:t xml:space="preserve"> - административный центр округа - город Нарьян-Мар.</w:t>
      </w:r>
    </w:p>
    <w:p w14:paraId="1B8321C9" w14:textId="77777777" w:rsidR="00273BD8" w:rsidRPr="007F725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>В летний период перевозки воздушным транспортом поселок Х</w:t>
      </w:r>
      <w:r>
        <w:rPr>
          <w:rFonts w:ascii="Times New Roman" w:eastAsia="Times New Roman" w:hAnsi="Times New Roman" w:cs="Times New Roman"/>
        </w:rPr>
        <w:t>орей - Вер</w:t>
      </w:r>
      <w:r w:rsidRPr="007F7258">
        <w:rPr>
          <w:rFonts w:ascii="Times New Roman" w:eastAsia="Times New Roman" w:hAnsi="Times New Roman" w:cs="Times New Roman"/>
        </w:rPr>
        <w:t xml:space="preserve"> -город </w:t>
      </w:r>
      <w:r>
        <w:rPr>
          <w:rFonts w:ascii="Times New Roman" w:eastAsia="Times New Roman" w:hAnsi="Times New Roman" w:cs="Times New Roman"/>
        </w:rPr>
        <w:t xml:space="preserve">Усинск </w:t>
      </w:r>
      <w:r w:rsidRPr="007F7258">
        <w:rPr>
          <w:rFonts w:ascii="Times New Roman" w:eastAsia="Times New Roman" w:hAnsi="Times New Roman" w:cs="Times New Roman"/>
        </w:rPr>
        <w:t>Республика Коми, зимой регулярного транспортного сообщения с этим населенным пунктом нет.</w:t>
      </w:r>
    </w:p>
    <w:p w14:paraId="10B3D318" w14:textId="77777777" w:rsidR="00273BD8" w:rsidRDefault="00273BD8" w:rsidP="00B20E93">
      <w:pPr>
        <w:shd w:val="clear" w:color="auto" w:fill="FFFFFF"/>
        <w:ind w:firstLine="539"/>
        <w:jc w:val="both"/>
        <w:rPr>
          <w:rFonts w:ascii="Times New Roman" w:eastAsia="Times New Roman" w:hAnsi="Times New Roman" w:cs="Times New Roman"/>
        </w:rPr>
      </w:pPr>
      <w:r w:rsidRPr="007F7258">
        <w:rPr>
          <w:rFonts w:ascii="Times New Roman" w:eastAsia="Times New Roman" w:hAnsi="Times New Roman" w:cs="Times New Roman"/>
        </w:rPr>
        <w:t xml:space="preserve">Так же в зимний </w:t>
      </w:r>
      <w:r>
        <w:rPr>
          <w:rFonts w:ascii="Times New Roman" w:eastAsia="Times New Roman" w:hAnsi="Times New Roman" w:cs="Times New Roman"/>
        </w:rPr>
        <w:t xml:space="preserve">период </w:t>
      </w:r>
      <w:r w:rsidRPr="007F7258">
        <w:rPr>
          <w:rFonts w:ascii="Times New Roman" w:eastAsia="Times New Roman" w:hAnsi="Times New Roman" w:cs="Times New Roman"/>
        </w:rPr>
        <w:t xml:space="preserve">поселок </w:t>
      </w:r>
      <w:r>
        <w:rPr>
          <w:rFonts w:ascii="Times New Roman" w:eastAsia="Times New Roman" w:hAnsi="Times New Roman" w:cs="Times New Roman"/>
        </w:rPr>
        <w:t>Хорей - Вер</w:t>
      </w:r>
      <w:r w:rsidRPr="007F7258">
        <w:rPr>
          <w:rFonts w:ascii="Times New Roman" w:eastAsia="Times New Roman" w:hAnsi="Times New Roman" w:cs="Times New Roman"/>
        </w:rPr>
        <w:t xml:space="preserve"> с административным центром округа - городом Нарьян-Маром и городом </w:t>
      </w:r>
      <w:r>
        <w:rPr>
          <w:rFonts w:ascii="Times New Roman" w:eastAsia="Times New Roman" w:hAnsi="Times New Roman" w:cs="Times New Roman"/>
        </w:rPr>
        <w:t>Усинск</w:t>
      </w:r>
      <w:r w:rsidRPr="007F7258">
        <w:rPr>
          <w:rFonts w:ascii="Times New Roman" w:eastAsia="Times New Roman" w:hAnsi="Times New Roman" w:cs="Times New Roman"/>
        </w:rPr>
        <w:t xml:space="preserve"> связывают автодороги по соответствующим направлениям, но ввиду того, что дороги относится к дорогам 5 категории, регулярное транспортное сообщение невозможно. Перевозки пассажиров осуществляются частными перевозчиками.</w:t>
      </w:r>
    </w:p>
    <w:p w14:paraId="5DB60699" w14:textId="77777777" w:rsidR="00592579" w:rsidRPr="004B208D" w:rsidRDefault="00B20E93" w:rsidP="00B20E93">
      <w:pPr>
        <w:pStyle w:val="a7"/>
        <w:spacing w:line="360" w:lineRule="auto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</w:t>
      </w:r>
      <w:r w:rsidR="00E96841" w:rsidRPr="004B208D">
        <w:rPr>
          <w:rFonts w:ascii="Times New Roman" w:hAnsi="Times New Roman" w:cs="Times New Roman"/>
          <w:b/>
          <w:color w:val="auto"/>
        </w:rPr>
        <w:t>Пожарная безопасность.</w:t>
      </w:r>
    </w:p>
    <w:p w14:paraId="2B281558" w14:textId="262300C7" w:rsidR="00966549" w:rsidRDefault="00DB5FAB" w:rsidP="00B20E9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B208D">
        <w:rPr>
          <w:rFonts w:ascii="Times New Roman" w:hAnsi="Times New Roman" w:cs="Times New Roman"/>
          <w:color w:val="auto"/>
        </w:rPr>
        <w:tab/>
        <w:t>В 20</w:t>
      </w:r>
      <w:r w:rsidR="00966549">
        <w:rPr>
          <w:rFonts w:ascii="Times New Roman" w:hAnsi="Times New Roman" w:cs="Times New Roman"/>
          <w:color w:val="auto"/>
        </w:rPr>
        <w:t>2</w:t>
      </w:r>
      <w:r w:rsidR="00681B53">
        <w:rPr>
          <w:rFonts w:ascii="Times New Roman" w:hAnsi="Times New Roman" w:cs="Times New Roman"/>
          <w:color w:val="auto"/>
        </w:rPr>
        <w:t>2</w:t>
      </w:r>
      <w:r w:rsidRPr="004B208D">
        <w:rPr>
          <w:rFonts w:ascii="Times New Roman" w:hAnsi="Times New Roman" w:cs="Times New Roman"/>
          <w:color w:val="auto"/>
        </w:rPr>
        <w:t xml:space="preserve"> году к</w:t>
      </w:r>
      <w:r w:rsidR="00E96841" w:rsidRPr="004B208D">
        <w:rPr>
          <w:rFonts w:ascii="Times New Roman" w:hAnsi="Times New Roman" w:cs="Times New Roman"/>
          <w:color w:val="auto"/>
        </w:rPr>
        <w:t xml:space="preserve">оличество пожарных </w:t>
      </w:r>
      <w:r w:rsidR="00966549">
        <w:rPr>
          <w:rFonts w:ascii="Times New Roman" w:hAnsi="Times New Roman" w:cs="Times New Roman"/>
          <w:color w:val="auto"/>
        </w:rPr>
        <w:t>емкостей</w:t>
      </w:r>
      <w:r w:rsidR="00E96841" w:rsidRPr="004B208D">
        <w:rPr>
          <w:rFonts w:ascii="Times New Roman" w:hAnsi="Times New Roman" w:cs="Times New Roman"/>
          <w:color w:val="auto"/>
        </w:rPr>
        <w:t xml:space="preserve"> </w:t>
      </w:r>
      <w:r w:rsidR="00966549">
        <w:rPr>
          <w:rFonts w:ascii="Times New Roman" w:hAnsi="Times New Roman" w:cs="Times New Roman"/>
          <w:color w:val="auto"/>
        </w:rPr>
        <w:t xml:space="preserve">составило </w:t>
      </w:r>
      <w:r w:rsidR="00E96841" w:rsidRPr="004B208D">
        <w:rPr>
          <w:rFonts w:ascii="Times New Roman" w:hAnsi="Times New Roman" w:cs="Times New Roman"/>
          <w:color w:val="auto"/>
        </w:rPr>
        <w:t xml:space="preserve"> </w:t>
      </w:r>
      <w:r w:rsidRPr="004B208D">
        <w:rPr>
          <w:rFonts w:ascii="Times New Roman" w:hAnsi="Times New Roman" w:cs="Times New Roman"/>
          <w:color w:val="auto"/>
        </w:rPr>
        <w:t xml:space="preserve">- </w:t>
      </w:r>
      <w:r w:rsidR="00966549">
        <w:rPr>
          <w:rFonts w:ascii="Times New Roman" w:hAnsi="Times New Roman" w:cs="Times New Roman"/>
          <w:color w:val="auto"/>
        </w:rPr>
        <w:t xml:space="preserve">2 шт. Пожарный прорубей </w:t>
      </w:r>
      <w:r w:rsidR="00E96841" w:rsidRPr="004B208D">
        <w:rPr>
          <w:rFonts w:ascii="Times New Roman" w:hAnsi="Times New Roman" w:cs="Times New Roman"/>
          <w:color w:val="auto"/>
        </w:rPr>
        <w:t xml:space="preserve"> </w:t>
      </w:r>
      <w:r w:rsidR="00966549">
        <w:rPr>
          <w:rFonts w:ascii="Times New Roman" w:hAnsi="Times New Roman" w:cs="Times New Roman"/>
          <w:color w:val="auto"/>
        </w:rPr>
        <w:t xml:space="preserve">- </w:t>
      </w:r>
      <w:r w:rsidR="00644038">
        <w:rPr>
          <w:rFonts w:ascii="Times New Roman" w:hAnsi="Times New Roman" w:cs="Times New Roman"/>
          <w:color w:val="auto"/>
        </w:rPr>
        <w:t>4 шт.</w:t>
      </w:r>
    </w:p>
    <w:p w14:paraId="3BC78AD0" w14:textId="30AD4C7B" w:rsidR="00E96841" w:rsidRPr="004B208D" w:rsidRDefault="00E96841" w:rsidP="00B20E9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B208D">
        <w:rPr>
          <w:rFonts w:ascii="Times New Roman" w:hAnsi="Times New Roman" w:cs="Times New Roman"/>
          <w:color w:val="auto"/>
        </w:rPr>
        <w:tab/>
      </w:r>
    </w:p>
    <w:p w14:paraId="75F64A63" w14:textId="77777777" w:rsidR="00681B53" w:rsidRDefault="00E96841" w:rsidP="00B20E93">
      <w:pPr>
        <w:pStyle w:val="a7"/>
        <w:jc w:val="both"/>
        <w:rPr>
          <w:rFonts w:ascii="Times New Roman" w:hAnsi="Times New Roman" w:cs="Times New Roman"/>
          <w:color w:val="auto"/>
        </w:rPr>
      </w:pPr>
      <w:r w:rsidRPr="004B208D">
        <w:rPr>
          <w:rFonts w:ascii="Times New Roman" w:hAnsi="Times New Roman" w:cs="Times New Roman"/>
          <w:color w:val="auto"/>
        </w:rPr>
        <w:tab/>
      </w:r>
    </w:p>
    <w:p w14:paraId="3AFC8926" w14:textId="77777777" w:rsidR="00681B53" w:rsidRDefault="00681B53" w:rsidP="00B20E93">
      <w:pPr>
        <w:pStyle w:val="a7"/>
        <w:jc w:val="both"/>
        <w:rPr>
          <w:rFonts w:ascii="Times New Roman" w:hAnsi="Times New Roman" w:cs="Times New Roman"/>
          <w:color w:val="auto"/>
        </w:rPr>
      </w:pPr>
    </w:p>
    <w:p w14:paraId="71253017" w14:textId="346014BA" w:rsidR="00E96841" w:rsidRDefault="00966549" w:rsidP="00681B53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Предварительные итоги социально-экономического развития </w:t>
      </w:r>
      <w:r w:rsidR="00681B53">
        <w:rPr>
          <w:rFonts w:ascii="Times New Roman" w:hAnsi="Times New Roman" w:cs="Times New Roman"/>
          <w:color w:val="auto"/>
        </w:rPr>
        <w:t>сельского поселения</w:t>
      </w:r>
      <w:r>
        <w:rPr>
          <w:rFonts w:ascii="Times New Roman" w:hAnsi="Times New Roman" w:cs="Times New Roman"/>
          <w:color w:val="auto"/>
        </w:rPr>
        <w:t xml:space="preserve"> «Хорей-Верский сельсовет» </w:t>
      </w:r>
      <w:r w:rsidR="00681B53">
        <w:rPr>
          <w:rFonts w:ascii="Times New Roman" w:hAnsi="Times New Roman" w:cs="Times New Roman"/>
          <w:color w:val="auto"/>
        </w:rPr>
        <w:t xml:space="preserve">ЗР </w:t>
      </w:r>
      <w:r>
        <w:rPr>
          <w:rFonts w:ascii="Times New Roman" w:hAnsi="Times New Roman" w:cs="Times New Roman"/>
          <w:color w:val="auto"/>
        </w:rPr>
        <w:t>НАО за 9 месяцев 202</w:t>
      </w:r>
      <w:r w:rsidR="00681B53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 в части реализации мероприятий с привлечением следующих источников финансирования: местный, районный, областной, федеральный бюджеты представлены в Приложении 1.</w:t>
      </w:r>
    </w:p>
    <w:p w14:paraId="3AB2DD17" w14:textId="34D8758B" w:rsidR="00966549" w:rsidRDefault="00966549" w:rsidP="00B20E93">
      <w:pPr>
        <w:pStyle w:val="a7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Ожидаемые итоги социально-экономического развития</w:t>
      </w:r>
      <w:r w:rsidRPr="00966549">
        <w:rPr>
          <w:rFonts w:ascii="Times New Roman" w:hAnsi="Times New Roman" w:cs="Times New Roman"/>
          <w:color w:val="auto"/>
        </w:rPr>
        <w:t xml:space="preserve"> </w:t>
      </w:r>
      <w:r w:rsidR="00681B53">
        <w:rPr>
          <w:rFonts w:ascii="Times New Roman" w:hAnsi="Times New Roman" w:cs="Times New Roman"/>
          <w:color w:val="auto"/>
        </w:rPr>
        <w:t>сельского поселения</w:t>
      </w:r>
      <w:r>
        <w:rPr>
          <w:rFonts w:ascii="Times New Roman" w:hAnsi="Times New Roman" w:cs="Times New Roman"/>
          <w:color w:val="auto"/>
        </w:rPr>
        <w:t xml:space="preserve"> «Хорей-Верский сельсовет»</w:t>
      </w:r>
      <w:r w:rsidR="00681B53">
        <w:rPr>
          <w:rFonts w:ascii="Times New Roman" w:hAnsi="Times New Roman" w:cs="Times New Roman"/>
          <w:color w:val="auto"/>
        </w:rPr>
        <w:t xml:space="preserve"> ЗР</w:t>
      </w:r>
      <w:r>
        <w:rPr>
          <w:rFonts w:ascii="Times New Roman" w:hAnsi="Times New Roman" w:cs="Times New Roman"/>
          <w:color w:val="auto"/>
        </w:rPr>
        <w:t xml:space="preserve"> НАО за 202</w:t>
      </w:r>
      <w:r w:rsidR="00681B53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 в части реализации мероприятий с привлечением следующих источников финансирования: местный, районный, областной, федеральный бюджеты представлены в Приложении 2.</w:t>
      </w:r>
    </w:p>
    <w:p w14:paraId="7AD88335" w14:textId="77777777" w:rsidR="00966549" w:rsidRPr="004B208D" w:rsidRDefault="00966549" w:rsidP="004B208D">
      <w:pPr>
        <w:pStyle w:val="a7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14:paraId="5F2E8FDF" w14:textId="77777777" w:rsidR="00DB5FAB" w:rsidRDefault="00966549" w:rsidP="00966549">
      <w:pPr>
        <w:pStyle w:val="a7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966549">
        <w:rPr>
          <w:rFonts w:ascii="Times New Roman" w:hAnsi="Times New Roman" w:cs="Times New Roman"/>
          <w:color w:val="auto"/>
        </w:rPr>
        <w:t>Приложение</w:t>
      </w:r>
      <w:r>
        <w:rPr>
          <w:rFonts w:ascii="Times New Roman" w:hAnsi="Times New Roman" w:cs="Times New Roman"/>
          <w:color w:val="auto"/>
        </w:rPr>
        <w:t xml:space="preserve"> </w:t>
      </w:r>
      <w:r w:rsidRPr="00966549">
        <w:rPr>
          <w:rFonts w:ascii="Times New Roman" w:hAnsi="Times New Roman" w:cs="Times New Roman"/>
          <w:color w:val="auto"/>
        </w:rPr>
        <w:t>1</w:t>
      </w:r>
    </w:p>
    <w:p w14:paraId="18525586" w14:textId="2BD691AE" w:rsidR="00DB5FAB" w:rsidRDefault="00966549" w:rsidP="00B20E93">
      <w:pPr>
        <w:pStyle w:val="a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Предварительные итоги социально-экономического развития </w:t>
      </w:r>
      <w:r w:rsidR="00681B53">
        <w:rPr>
          <w:rFonts w:ascii="Times New Roman" w:hAnsi="Times New Roman" w:cs="Times New Roman"/>
          <w:color w:val="auto"/>
        </w:rPr>
        <w:t>сельского поселения</w:t>
      </w:r>
      <w:r>
        <w:rPr>
          <w:rFonts w:ascii="Times New Roman" w:hAnsi="Times New Roman" w:cs="Times New Roman"/>
          <w:color w:val="auto"/>
        </w:rPr>
        <w:t xml:space="preserve"> «Хорей-Верский сельсовет» </w:t>
      </w:r>
      <w:r w:rsidR="00681B53">
        <w:rPr>
          <w:rFonts w:ascii="Times New Roman" w:hAnsi="Times New Roman" w:cs="Times New Roman"/>
          <w:color w:val="auto"/>
        </w:rPr>
        <w:t xml:space="preserve">ЗР </w:t>
      </w:r>
      <w:r>
        <w:rPr>
          <w:rFonts w:ascii="Times New Roman" w:hAnsi="Times New Roman" w:cs="Times New Roman"/>
          <w:color w:val="auto"/>
        </w:rPr>
        <w:t xml:space="preserve">НАО за </w:t>
      </w:r>
      <w:r w:rsidR="00681B53">
        <w:rPr>
          <w:rFonts w:ascii="Times New Roman" w:hAnsi="Times New Roman" w:cs="Times New Roman"/>
          <w:color w:val="auto"/>
        </w:rPr>
        <w:t xml:space="preserve">9 </w:t>
      </w:r>
      <w:r>
        <w:rPr>
          <w:rFonts w:ascii="Times New Roman" w:hAnsi="Times New Roman" w:cs="Times New Roman"/>
          <w:color w:val="auto"/>
        </w:rPr>
        <w:t>месяцев 202</w:t>
      </w:r>
      <w:r w:rsidR="00681B53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года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1488"/>
        <w:gridCol w:w="1595"/>
      </w:tblGrid>
      <w:tr w:rsidR="00EC0CEE" w14:paraId="28F9C3CC" w14:textId="77777777" w:rsidTr="00EC0CEE">
        <w:tc>
          <w:tcPr>
            <w:tcW w:w="2376" w:type="dxa"/>
            <w:vMerge w:val="restart"/>
          </w:tcPr>
          <w:p w14:paraId="29A7C4A8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мероприятия</w:t>
            </w: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243025BE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(тыс. руб), всего</w:t>
            </w:r>
          </w:p>
        </w:tc>
        <w:tc>
          <w:tcPr>
            <w:tcW w:w="5918" w:type="dxa"/>
            <w:gridSpan w:val="4"/>
          </w:tcPr>
          <w:p w14:paraId="6624B327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</w:tr>
      <w:tr w:rsidR="00EC0CEE" w14:paraId="52553D7F" w14:textId="77777777" w:rsidTr="00EC0CEE">
        <w:tc>
          <w:tcPr>
            <w:tcW w:w="2376" w:type="dxa"/>
            <w:vMerge/>
          </w:tcPr>
          <w:p w14:paraId="10D940C7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996D9B2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B2A85D7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195D4C78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Окружной бюджет</w:t>
            </w:r>
          </w:p>
        </w:tc>
        <w:tc>
          <w:tcPr>
            <w:tcW w:w="1488" w:type="dxa"/>
          </w:tcPr>
          <w:p w14:paraId="2B4B5663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 «Заполярный район»</w:t>
            </w:r>
          </w:p>
        </w:tc>
        <w:tc>
          <w:tcPr>
            <w:tcW w:w="1595" w:type="dxa"/>
          </w:tcPr>
          <w:p w14:paraId="043DCFB0" w14:textId="77777777" w:rsidR="00EC0CEE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 «Хорей-Верский сельсовет»</w:t>
            </w:r>
          </w:p>
        </w:tc>
      </w:tr>
      <w:tr w:rsidR="00966549" w14:paraId="36604841" w14:textId="77777777" w:rsidTr="00C05D44">
        <w:tc>
          <w:tcPr>
            <w:tcW w:w="2376" w:type="dxa"/>
          </w:tcPr>
          <w:p w14:paraId="2B251192" w14:textId="77777777" w:rsidR="00966549" w:rsidRPr="00EC0CEE" w:rsidRDefault="00EC0CE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Общегосударственные вопросы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 в т.ч.:</w:t>
            </w:r>
          </w:p>
        </w:tc>
        <w:tc>
          <w:tcPr>
            <w:tcW w:w="1276" w:type="dxa"/>
            <w:vAlign w:val="center"/>
          </w:tcPr>
          <w:p w14:paraId="481FDF1C" w14:textId="7909F935" w:rsidR="00966549" w:rsidRPr="00222961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2296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11813,2</w:t>
            </w:r>
          </w:p>
        </w:tc>
        <w:tc>
          <w:tcPr>
            <w:tcW w:w="1418" w:type="dxa"/>
            <w:vAlign w:val="center"/>
          </w:tcPr>
          <w:p w14:paraId="09BF238B" w14:textId="77777777" w:rsidR="00966549" w:rsidRPr="005C123B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C35455" w14:textId="0C000D21" w:rsidR="00966549" w:rsidRPr="005C123B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325,9</w:t>
            </w:r>
          </w:p>
        </w:tc>
        <w:tc>
          <w:tcPr>
            <w:tcW w:w="1488" w:type="dxa"/>
            <w:vAlign w:val="center"/>
          </w:tcPr>
          <w:p w14:paraId="5486E345" w14:textId="6E2DF1AC" w:rsidR="00966549" w:rsidRPr="00222961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2296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1614,1</w:t>
            </w:r>
          </w:p>
        </w:tc>
        <w:tc>
          <w:tcPr>
            <w:tcW w:w="1595" w:type="dxa"/>
            <w:vAlign w:val="center"/>
          </w:tcPr>
          <w:p w14:paraId="55C9B637" w14:textId="77A7E479" w:rsidR="00966549" w:rsidRPr="00222961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222961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9873,2</w:t>
            </w:r>
          </w:p>
        </w:tc>
      </w:tr>
      <w:tr w:rsidR="00966549" w14:paraId="1AC9DA7B" w14:textId="77777777" w:rsidTr="00EC0CEE">
        <w:tc>
          <w:tcPr>
            <w:tcW w:w="2376" w:type="dxa"/>
          </w:tcPr>
          <w:p w14:paraId="26C0AB26" w14:textId="77777777" w:rsidR="00966549" w:rsidRPr="00EC0CEE" w:rsidRDefault="00EC0CEE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Align w:val="center"/>
          </w:tcPr>
          <w:p w14:paraId="487299DC" w14:textId="698FF4F4" w:rsidR="00966549" w:rsidRPr="00EC0CEE" w:rsidRDefault="00222961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2326,9</w:t>
            </w:r>
          </w:p>
        </w:tc>
        <w:tc>
          <w:tcPr>
            <w:tcW w:w="1418" w:type="dxa"/>
            <w:vAlign w:val="center"/>
          </w:tcPr>
          <w:p w14:paraId="6F856A94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56B1EA" w14:textId="63EA2F22" w:rsidR="00966549" w:rsidRPr="00EC0CEE" w:rsidRDefault="00681B53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300,0</w:t>
            </w:r>
          </w:p>
        </w:tc>
        <w:tc>
          <w:tcPr>
            <w:tcW w:w="1488" w:type="dxa"/>
            <w:vAlign w:val="center"/>
          </w:tcPr>
          <w:p w14:paraId="54F44B7A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3B006FB2" w14:textId="2E5EC2B5" w:rsidR="00966549" w:rsidRPr="00EC0CEE" w:rsidRDefault="00222961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2026,9</w:t>
            </w:r>
          </w:p>
        </w:tc>
      </w:tr>
      <w:tr w:rsidR="00966549" w14:paraId="0FE99BFE" w14:textId="77777777" w:rsidTr="00EC0CEE">
        <w:tc>
          <w:tcPr>
            <w:tcW w:w="2376" w:type="dxa"/>
          </w:tcPr>
          <w:p w14:paraId="4CCF59DA" w14:textId="77777777" w:rsidR="00966549" w:rsidRPr="00EC0CEE" w:rsidRDefault="00EC0CEE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76" w:type="dxa"/>
            <w:vAlign w:val="center"/>
          </w:tcPr>
          <w:p w14:paraId="49B6F0BD" w14:textId="3048FF40" w:rsidR="00966549" w:rsidRPr="00EC0CEE" w:rsidRDefault="00222961" w:rsidP="00FE52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4,5</w:t>
            </w:r>
          </w:p>
        </w:tc>
        <w:tc>
          <w:tcPr>
            <w:tcW w:w="1418" w:type="dxa"/>
            <w:vAlign w:val="center"/>
          </w:tcPr>
          <w:p w14:paraId="0A3E55C2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6CB7D0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9D47337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5654D7DA" w14:textId="3566E651" w:rsidR="00966549" w:rsidRPr="00EC0CEE" w:rsidRDefault="00222961" w:rsidP="00FE52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4,5</w:t>
            </w:r>
          </w:p>
        </w:tc>
      </w:tr>
      <w:tr w:rsidR="00966549" w14:paraId="60AE9B5F" w14:textId="77777777" w:rsidTr="00EC0CEE">
        <w:tc>
          <w:tcPr>
            <w:tcW w:w="2376" w:type="dxa"/>
          </w:tcPr>
          <w:p w14:paraId="101211EE" w14:textId="77777777" w:rsidR="00966549" w:rsidRPr="00EC0CEE" w:rsidRDefault="00EC0CEE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276" w:type="dxa"/>
            <w:vAlign w:val="center"/>
          </w:tcPr>
          <w:p w14:paraId="204682D9" w14:textId="542B535E" w:rsidR="00966549" w:rsidRPr="00EC0CEE" w:rsidRDefault="00222961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7836,0</w:t>
            </w:r>
          </w:p>
        </w:tc>
        <w:tc>
          <w:tcPr>
            <w:tcW w:w="1418" w:type="dxa"/>
            <w:vAlign w:val="center"/>
          </w:tcPr>
          <w:p w14:paraId="4C1678D3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26271F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3B79C63" w14:textId="330A7EBF" w:rsidR="00966549" w:rsidRPr="00EC0CEE" w:rsidRDefault="00222961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720,2</w:t>
            </w:r>
          </w:p>
        </w:tc>
        <w:tc>
          <w:tcPr>
            <w:tcW w:w="1595" w:type="dxa"/>
            <w:vAlign w:val="center"/>
          </w:tcPr>
          <w:p w14:paraId="65F770C8" w14:textId="28E06491" w:rsidR="00966549" w:rsidRPr="00EC0CEE" w:rsidRDefault="00222961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7115,8</w:t>
            </w:r>
          </w:p>
        </w:tc>
      </w:tr>
      <w:tr w:rsidR="00966549" w14:paraId="115A554C" w14:textId="77777777" w:rsidTr="00EC0CEE">
        <w:tc>
          <w:tcPr>
            <w:tcW w:w="2376" w:type="dxa"/>
          </w:tcPr>
          <w:p w14:paraId="258B68E0" w14:textId="77777777" w:rsidR="00966549" w:rsidRPr="00EC0CEE" w:rsidRDefault="00EC0CEE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vAlign w:val="center"/>
          </w:tcPr>
          <w:p w14:paraId="70431949" w14:textId="0723ABE0" w:rsidR="00966549" w:rsidRPr="00EC0CEE" w:rsidRDefault="00222961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396,2</w:t>
            </w:r>
          </w:p>
        </w:tc>
        <w:tc>
          <w:tcPr>
            <w:tcW w:w="1418" w:type="dxa"/>
            <w:vAlign w:val="center"/>
          </w:tcPr>
          <w:p w14:paraId="592E0366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5453FE3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5CB0CD84" w14:textId="77777777" w:rsidR="00966549" w:rsidRPr="00EC0CEE" w:rsidRDefault="00966549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05C929EE" w14:textId="5FF31C18" w:rsidR="00966549" w:rsidRPr="00EC0CEE" w:rsidRDefault="00222961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396,2</w:t>
            </w:r>
          </w:p>
        </w:tc>
      </w:tr>
      <w:tr w:rsidR="00C05D44" w14:paraId="5F003967" w14:textId="77777777" w:rsidTr="00EC0CEE">
        <w:tc>
          <w:tcPr>
            <w:tcW w:w="2376" w:type="dxa"/>
          </w:tcPr>
          <w:p w14:paraId="5187032C" w14:textId="77777777" w:rsidR="00C05D44" w:rsidRDefault="00C05D44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5D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276" w:type="dxa"/>
            <w:vAlign w:val="center"/>
          </w:tcPr>
          <w:p w14:paraId="4391A286" w14:textId="77777777" w:rsidR="00C05D44" w:rsidRDefault="00FE52E2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14:paraId="4514CBF7" w14:textId="77777777" w:rsidR="00C05D44" w:rsidRPr="00EC0CEE" w:rsidRDefault="00C05D44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9E1A20A" w14:textId="77777777" w:rsidR="00C05D44" w:rsidRPr="00EC0CEE" w:rsidRDefault="00C05D44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0123544" w14:textId="77777777" w:rsidR="00C05D44" w:rsidRPr="00EC0CEE" w:rsidRDefault="00C05D44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05927787" w14:textId="77777777" w:rsidR="00C05D44" w:rsidRDefault="00FE52E2" w:rsidP="00EC0CE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</w:tr>
      <w:tr w:rsidR="00966549" w14:paraId="6BF81033" w14:textId="77777777" w:rsidTr="00C05D44">
        <w:tc>
          <w:tcPr>
            <w:tcW w:w="2376" w:type="dxa"/>
          </w:tcPr>
          <w:p w14:paraId="26A70993" w14:textId="77777777" w:rsidR="00966549" w:rsidRPr="00EC0CEE" w:rsidRDefault="00EC0CEE" w:rsidP="00644038">
            <w:pPr>
              <w:pStyle w:val="a7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Другие общегосударственные вопросы, в т.ч.:</w:t>
            </w:r>
          </w:p>
        </w:tc>
        <w:tc>
          <w:tcPr>
            <w:tcW w:w="1276" w:type="dxa"/>
            <w:vAlign w:val="center"/>
          </w:tcPr>
          <w:p w14:paraId="7127081E" w14:textId="3B77AEA7" w:rsidR="00966549" w:rsidRPr="005C123B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1249,6</w:t>
            </w:r>
          </w:p>
        </w:tc>
        <w:tc>
          <w:tcPr>
            <w:tcW w:w="1418" w:type="dxa"/>
            <w:vAlign w:val="center"/>
          </w:tcPr>
          <w:p w14:paraId="016F5E30" w14:textId="77777777" w:rsidR="00966549" w:rsidRPr="005C123B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87D1182" w14:textId="36957C3F" w:rsidR="00966549" w:rsidRPr="005C123B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25,9</w:t>
            </w:r>
          </w:p>
        </w:tc>
        <w:tc>
          <w:tcPr>
            <w:tcW w:w="1488" w:type="dxa"/>
            <w:vAlign w:val="center"/>
          </w:tcPr>
          <w:p w14:paraId="6115794C" w14:textId="109B8A92" w:rsidR="00966549" w:rsidRPr="005C123B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893,9</w:t>
            </w:r>
          </w:p>
        </w:tc>
        <w:tc>
          <w:tcPr>
            <w:tcW w:w="1595" w:type="dxa"/>
            <w:vAlign w:val="center"/>
          </w:tcPr>
          <w:p w14:paraId="0FDB527C" w14:textId="42E4661B" w:rsidR="00966549" w:rsidRPr="005C123B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329,8</w:t>
            </w:r>
          </w:p>
        </w:tc>
      </w:tr>
      <w:tr w:rsidR="00966549" w14:paraId="2D815EB1" w14:textId="77777777" w:rsidTr="00C05D44">
        <w:tc>
          <w:tcPr>
            <w:tcW w:w="2376" w:type="dxa"/>
          </w:tcPr>
          <w:p w14:paraId="2692545D" w14:textId="6F581E41" w:rsidR="00966549" w:rsidRPr="00EC0CEE" w:rsidRDefault="00681B53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МП «Развитие административной системы местного самоуправления</w:t>
            </w:r>
            <w:r w:rsidR="005C12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муниципального района «Заполярный район» на 2017-2025 годы»</w:t>
            </w:r>
          </w:p>
        </w:tc>
        <w:tc>
          <w:tcPr>
            <w:tcW w:w="1276" w:type="dxa"/>
            <w:vAlign w:val="center"/>
          </w:tcPr>
          <w:p w14:paraId="56BB338C" w14:textId="1A9B9A41" w:rsidR="00966549" w:rsidRPr="00EC0CEE" w:rsidRDefault="005C123B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854,7</w:t>
            </w:r>
          </w:p>
        </w:tc>
        <w:tc>
          <w:tcPr>
            <w:tcW w:w="1418" w:type="dxa"/>
            <w:vAlign w:val="center"/>
          </w:tcPr>
          <w:p w14:paraId="66B571CD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DBAD8C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5B9DB929" w14:textId="279416E7" w:rsidR="00966549" w:rsidRPr="00EC0CEE" w:rsidRDefault="005C123B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854,7</w:t>
            </w:r>
          </w:p>
        </w:tc>
        <w:tc>
          <w:tcPr>
            <w:tcW w:w="1595" w:type="dxa"/>
            <w:vAlign w:val="center"/>
          </w:tcPr>
          <w:p w14:paraId="4CD549E9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0F8CA1D2" w14:textId="77777777" w:rsidTr="00C05D44">
        <w:tc>
          <w:tcPr>
            <w:tcW w:w="2376" w:type="dxa"/>
          </w:tcPr>
          <w:p w14:paraId="571A671E" w14:textId="627B5A09" w:rsidR="00966549" w:rsidRPr="00EC0CEE" w:rsidRDefault="005C123B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МП «Управление муниципальным имуществом муниципального района «Заполярный район» на 2022-2030 годы»</w:t>
            </w:r>
          </w:p>
        </w:tc>
        <w:tc>
          <w:tcPr>
            <w:tcW w:w="1276" w:type="dxa"/>
            <w:vAlign w:val="center"/>
          </w:tcPr>
          <w:p w14:paraId="2AF2DA4B" w14:textId="1D23B2EA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39,2</w:t>
            </w:r>
          </w:p>
        </w:tc>
        <w:tc>
          <w:tcPr>
            <w:tcW w:w="1418" w:type="dxa"/>
            <w:vAlign w:val="center"/>
          </w:tcPr>
          <w:p w14:paraId="41AD3468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CC0465C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67580352" w14:textId="1E1BF00A" w:rsidR="00966549" w:rsidRPr="00EC0CEE" w:rsidRDefault="005C123B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39,</w:t>
            </w:r>
            <w:r w:rsidR="0022296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595" w:type="dxa"/>
            <w:vAlign w:val="center"/>
          </w:tcPr>
          <w:p w14:paraId="36846111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3F78861F" w14:textId="77777777" w:rsidTr="00C05D44">
        <w:tc>
          <w:tcPr>
            <w:tcW w:w="2376" w:type="dxa"/>
          </w:tcPr>
          <w:p w14:paraId="019E4D2E" w14:textId="77777777" w:rsidR="00966549" w:rsidRPr="00EC0CEE" w:rsidRDefault="00EC0CEE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Субвенции местным бюджетам на осуществление отдельных государственных полномочий НАО в сфере административных правонарушений</w:t>
            </w:r>
          </w:p>
        </w:tc>
        <w:tc>
          <w:tcPr>
            <w:tcW w:w="1276" w:type="dxa"/>
            <w:vAlign w:val="center"/>
          </w:tcPr>
          <w:p w14:paraId="31038619" w14:textId="4AD4506E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25,9</w:t>
            </w:r>
          </w:p>
        </w:tc>
        <w:tc>
          <w:tcPr>
            <w:tcW w:w="1418" w:type="dxa"/>
            <w:vAlign w:val="center"/>
          </w:tcPr>
          <w:p w14:paraId="6F3C4340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ECCF3E" w14:textId="673A0238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25,9</w:t>
            </w:r>
          </w:p>
        </w:tc>
        <w:tc>
          <w:tcPr>
            <w:tcW w:w="1488" w:type="dxa"/>
            <w:vAlign w:val="center"/>
          </w:tcPr>
          <w:p w14:paraId="18D76FCB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1BE87260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69257E04" w14:textId="77777777" w:rsidTr="00C05D44">
        <w:tc>
          <w:tcPr>
            <w:tcW w:w="2376" w:type="dxa"/>
          </w:tcPr>
          <w:p w14:paraId="0DBE246A" w14:textId="77777777" w:rsidR="00966549" w:rsidRPr="00EC0CEE" w:rsidRDefault="00EC0CEE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Содержание зданий и сооружений на территории взлетно-посадочных полос и вертолетных площадок</w:t>
            </w:r>
          </w:p>
        </w:tc>
        <w:tc>
          <w:tcPr>
            <w:tcW w:w="1276" w:type="dxa"/>
            <w:vAlign w:val="center"/>
          </w:tcPr>
          <w:p w14:paraId="52879F1E" w14:textId="781577E5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329,8</w:t>
            </w:r>
          </w:p>
        </w:tc>
        <w:tc>
          <w:tcPr>
            <w:tcW w:w="1418" w:type="dxa"/>
            <w:vAlign w:val="center"/>
          </w:tcPr>
          <w:p w14:paraId="37F02CF9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FA1597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C1B001E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32E07CEE" w14:textId="6E898FA4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329,8</w:t>
            </w:r>
          </w:p>
        </w:tc>
      </w:tr>
      <w:tr w:rsidR="00966549" w14:paraId="021BF590" w14:textId="77777777" w:rsidTr="00C05D44">
        <w:tc>
          <w:tcPr>
            <w:tcW w:w="2376" w:type="dxa"/>
          </w:tcPr>
          <w:p w14:paraId="5E604B33" w14:textId="77777777" w:rsidR="00966549" w:rsidRPr="00EC0CEE" w:rsidRDefault="00EC0CEE" w:rsidP="00EC0CE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14:paraId="2F31C503" w14:textId="53419921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14:paraId="235FC3A2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E0D287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6AF9531E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79F68A13" w14:textId="323CF7A6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</w:tr>
      <w:tr w:rsidR="00966549" w14:paraId="3C3B16DB" w14:textId="77777777" w:rsidTr="00C05D44">
        <w:tc>
          <w:tcPr>
            <w:tcW w:w="2376" w:type="dxa"/>
          </w:tcPr>
          <w:p w14:paraId="7B2A6F4C" w14:textId="77777777" w:rsidR="00966549" w:rsidRPr="00C05D44" w:rsidRDefault="00C05D44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14:paraId="25FCAEDF" w14:textId="2E7C3130" w:rsidR="00966549" w:rsidRPr="00C05D44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111,2</w:t>
            </w:r>
          </w:p>
        </w:tc>
        <w:tc>
          <w:tcPr>
            <w:tcW w:w="1418" w:type="dxa"/>
            <w:vAlign w:val="center"/>
          </w:tcPr>
          <w:p w14:paraId="69CD6904" w14:textId="0F9438E6" w:rsidR="00966549" w:rsidRPr="00C05D44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111,0</w:t>
            </w:r>
          </w:p>
        </w:tc>
        <w:tc>
          <w:tcPr>
            <w:tcW w:w="1417" w:type="dxa"/>
            <w:vAlign w:val="center"/>
          </w:tcPr>
          <w:p w14:paraId="0842ADA7" w14:textId="77777777" w:rsidR="00966549" w:rsidRPr="00C05D44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010C8210" w14:textId="77777777" w:rsidR="00966549" w:rsidRPr="00C05D44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57E66199" w14:textId="77777777" w:rsidR="00966549" w:rsidRPr="00C05D44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966549" w14:paraId="339BE0FB" w14:textId="77777777" w:rsidTr="00C05D44">
        <w:tc>
          <w:tcPr>
            <w:tcW w:w="2376" w:type="dxa"/>
          </w:tcPr>
          <w:p w14:paraId="41E8A08E" w14:textId="77777777" w:rsidR="00966549" w:rsidRPr="00EC0CEE" w:rsidRDefault="00C05D44" w:rsidP="00C05D44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5D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14:paraId="14644EFD" w14:textId="0492829B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111,2</w:t>
            </w:r>
          </w:p>
        </w:tc>
        <w:tc>
          <w:tcPr>
            <w:tcW w:w="1418" w:type="dxa"/>
            <w:vAlign w:val="center"/>
          </w:tcPr>
          <w:p w14:paraId="67370CDC" w14:textId="2750CBE0" w:rsidR="00966549" w:rsidRPr="00EC0CEE" w:rsidRDefault="00222961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111,2</w:t>
            </w:r>
          </w:p>
        </w:tc>
        <w:tc>
          <w:tcPr>
            <w:tcW w:w="1417" w:type="dxa"/>
            <w:vAlign w:val="center"/>
          </w:tcPr>
          <w:p w14:paraId="45F542AA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6D0B5F6D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858D979" w14:textId="77777777" w:rsidR="00966549" w:rsidRPr="00EC0CEE" w:rsidRDefault="00966549" w:rsidP="00C05D4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190200E7" w14:textId="77777777" w:rsidTr="00C1798E">
        <w:tc>
          <w:tcPr>
            <w:tcW w:w="2376" w:type="dxa"/>
          </w:tcPr>
          <w:p w14:paraId="7E12D7D8" w14:textId="77777777" w:rsidR="00966549" w:rsidRPr="00C1798E" w:rsidRDefault="00C1798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Национальная </w:t>
            </w:r>
            <w:r w:rsidRPr="00C1798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14:paraId="33EF716E" w14:textId="185C4F0D" w:rsidR="00966549" w:rsidRPr="00C1798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lastRenderedPageBreak/>
              <w:t>166,0</w:t>
            </w:r>
          </w:p>
        </w:tc>
        <w:tc>
          <w:tcPr>
            <w:tcW w:w="1418" w:type="dxa"/>
            <w:vAlign w:val="center"/>
          </w:tcPr>
          <w:p w14:paraId="03DF5B76" w14:textId="77777777" w:rsidR="00966549" w:rsidRPr="00C1798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C470D2" w14:textId="77777777" w:rsidR="00966549" w:rsidRPr="00C1798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4D28EF8C" w14:textId="13108749" w:rsidR="00966549" w:rsidRPr="00C1798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595" w:type="dxa"/>
            <w:vAlign w:val="center"/>
          </w:tcPr>
          <w:p w14:paraId="367A9DBC" w14:textId="56A847C0" w:rsidR="00966549" w:rsidRPr="00C1798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166,0</w:t>
            </w:r>
          </w:p>
        </w:tc>
      </w:tr>
      <w:tr w:rsidR="00966549" w14:paraId="0745B843" w14:textId="77777777" w:rsidTr="00C1798E">
        <w:tc>
          <w:tcPr>
            <w:tcW w:w="2376" w:type="dxa"/>
          </w:tcPr>
          <w:p w14:paraId="7CE95BF5" w14:textId="0211D328" w:rsidR="00966549" w:rsidRPr="00EC0CEE" w:rsidRDefault="00222961" w:rsidP="00C1798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МП «Безопасность на территории муниципального района «Заполярный район» на 2019-2030 годы»</w:t>
            </w:r>
          </w:p>
        </w:tc>
        <w:tc>
          <w:tcPr>
            <w:tcW w:w="1276" w:type="dxa"/>
            <w:vAlign w:val="center"/>
          </w:tcPr>
          <w:p w14:paraId="1F79AF21" w14:textId="71D617C2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14:paraId="1A4058D6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19CC709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668C6E12" w14:textId="0BE90E4A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595" w:type="dxa"/>
            <w:vAlign w:val="center"/>
          </w:tcPr>
          <w:p w14:paraId="3467A585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6E0F9A9B" w14:textId="77777777" w:rsidTr="00C1798E">
        <w:tc>
          <w:tcPr>
            <w:tcW w:w="2376" w:type="dxa"/>
          </w:tcPr>
          <w:p w14:paraId="18BA86C2" w14:textId="77777777" w:rsidR="00966549" w:rsidRPr="00EC0CEE" w:rsidRDefault="00C1798E" w:rsidP="00C1798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276" w:type="dxa"/>
            <w:vAlign w:val="center"/>
          </w:tcPr>
          <w:p w14:paraId="46D07E98" w14:textId="5CADE90C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166,0</w:t>
            </w:r>
          </w:p>
        </w:tc>
        <w:tc>
          <w:tcPr>
            <w:tcW w:w="1418" w:type="dxa"/>
            <w:vAlign w:val="center"/>
          </w:tcPr>
          <w:p w14:paraId="479556F3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3577ED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69469C28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54E19B4C" w14:textId="238FE090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166,0</w:t>
            </w:r>
          </w:p>
        </w:tc>
      </w:tr>
      <w:tr w:rsidR="00966549" w14:paraId="05071D37" w14:textId="77777777" w:rsidTr="00C1798E">
        <w:tc>
          <w:tcPr>
            <w:tcW w:w="2376" w:type="dxa"/>
          </w:tcPr>
          <w:p w14:paraId="67AB3101" w14:textId="77777777" w:rsidR="00966549" w:rsidRPr="00EC0CEE" w:rsidRDefault="00C1798E" w:rsidP="00C1798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vAlign w:val="center"/>
          </w:tcPr>
          <w:p w14:paraId="2D83E794" w14:textId="77777777" w:rsidR="00966549" w:rsidRPr="00EC0CEE" w:rsidRDefault="00726E94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14:paraId="3857E80A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6DA838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4CDB24FD" w14:textId="77777777" w:rsidR="00966549" w:rsidRPr="00EC0CEE" w:rsidRDefault="00726E94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595" w:type="dxa"/>
            <w:vAlign w:val="center"/>
          </w:tcPr>
          <w:p w14:paraId="0E26E40A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77C5AB04" w14:textId="77777777" w:rsidTr="00C1798E">
        <w:tc>
          <w:tcPr>
            <w:tcW w:w="2376" w:type="dxa"/>
          </w:tcPr>
          <w:p w14:paraId="7CF888B0" w14:textId="77777777" w:rsidR="00966549" w:rsidRPr="00C1798E" w:rsidRDefault="00C1798E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14:paraId="65A0D39A" w14:textId="44952A42" w:rsidR="00966549" w:rsidRPr="00C1798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1087,6</w:t>
            </w:r>
          </w:p>
        </w:tc>
        <w:tc>
          <w:tcPr>
            <w:tcW w:w="1418" w:type="dxa"/>
            <w:vAlign w:val="center"/>
          </w:tcPr>
          <w:p w14:paraId="65E2AAF6" w14:textId="77777777" w:rsidR="00966549" w:rsidRPr="00C1798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C58E69" w14:textId="77777777" w:rsidR="00966549" w:rsidRPr="00C1798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0CF53354" w14:textId="6B19FB62" w:rsidR="00966549" w:rsidRPr="00C1798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905,5</w:t>
            </w:r>
          </w:p>
        </w:tc>
        <w:tc>
          <w:tcPr>
            <w:tcW w:w="1595" w:type="dxa"/>
            <w:vAlign w:val="center"/>
          </w:tcPr>
          <w:p w14:paraId="35BEE78C" w14:textId="7F2C1CF8" w:rsidR="00966549" w:rsidRPr="00C1798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182,1</w:t>
            </w:r>
          </w:p>
        </w:tc>
      </w:tr>
      <w:tr w:rsidR="00966549" w14:paraId="043357CF" w14:textId="77777777" w:rsidTr="00C1798E">
        <w:tc>
          <w:tcPr>
            <w:tcW w:w="2376" w:type="dxa"/>
          </w:tcPr>
          <w:p w14:paraId="753EAB64" w14:textId="77777777" w:rsidR="00966549" w:rsidRPr="00EC0CEE" w:rsidRDefault="00C1798E" w:rsidP="00C1798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vAlign w:val="center"/>
          </w:tcPr>
          <w:p w14:paraId="00420DBF" w14:textId="62DDA7F6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171,8</w:t>
            </w:r>
          </w:p>
        </w:tc>
        <w:tc>
          <w:tcPr>
            <w:tcW w:w="1418" w:type="dxa"/>
            <w:vAlign w:val="center"/>
          </w:tcPr>
          <w:p w14:paraId="011619F4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EE56A5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D7ED837" w14:textId="77810118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171,8</w:t>
            </w:r>
          </w:p>
        </w:tc>
        <w:tc>
          <w:tcPr>
            <w:tcW w:w="1595" w:type="dxa"/>
            <w:vAlign w:val="center"/>
          </w:tcPr>
          <w:p w14:paraId="26396DBB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2A82B94D" w14:textId="77777777" w:rsidTr="00C1798E">
        <w:tc>
          <w:tcPr>
            <w:tcW w:w="2376" w:type="dxa"/>
          </w:tcPr>
          <w:p w14:paraId="40BC4E81" w14:textId="77777777" w:rsidR="00966549" w:rsidRPr="00EC0CEE" w:rsidRDefault="00C1798E" w:rsidP="00C1798E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</w:tcPr>
          <w:p w14:paraId="131C8E72" w14:textId="64A1A17A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915,8</w:t>
            </w:r>
          </w:p>
        </w:tc>
        <w:tc>
          <w:tcPr>
            <w:tcW w:w="1418" w:type="dxa"/>
            <w:vAlign w:val="center"/>
          </w:tcPr>
          <w:p w14:paraId="49916E40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3F67FC" w14:textId="77777777" w:rsidR="00966549" w:rsidRPr="00EC0CEE" w:rsidRDefault="00966549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A852D79" w14:textId="57BFAB24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733,7</w:t>
            </w:r>
          </w:p>
        </w:tc>
        <w:tc>
          <w:tcPr>
            <w:tcW w:w="1595" w:type="dxa"/>
            <w:vAlign w:val="center"/>
          </w:tcPr>
          <w:p w14:paraId="622E6FC5" w14:textId="680A2352" w:rsidR="00966549" w:rsidRPr="00EC0CEE" w:rsidRDefault="00222961" w:rsidP="00C1798E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182,1</w:t>
            </w:r>
          </w:p>
        </w:tc>
      </w:tr>
      <w:tr w:rsidR="00966549" w14:paraId="0B463470" w14:textId="77777777" w:rsidTr="00644038">
        <w:tc>
          <w:tcPr>
            <w:tcW w:w="2376" w:type="dxa"/>
          </w:tcPr>
          <w:p w14:paraId="740B858D" w14:textId="77777777" w:rsidR="00966549" w:rsidRPr="00644038" w:rsidRDefault="00644038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14:paraId="790F7678" w14:textId="30128680" w:rsidR="00966549" w:rsidRPr="00644038" w:rsidRDefault="00222961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3312,4</w:t>
            </w:r>
          </w:p>
        </w:tc>
        <w:tc>
          <w:tcPr>
            <w:tcW w:w="1418" w:type="dxa"/>
            <w:vAlign w:val="center"/>
          </w:tcPr>
          <w:p w14:paraId="6140CA5C" w14:textId="77777777" w:rsidR="00966549" w:rsidRPr="00644038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A01380" w14:textId="77777777" w:rsidR="00966549" w:rsidRPr="00644038" w:rsidRDefault="00726E94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0,0</w:t>
            </w:r>
          </w:p>
        </w:tc>
        <w:tc>
          <w:tcPr>
            <w:tcW w:w="1488" w:type="dxa"/>
            <w:vAlign w:val="center"/>
          </w:tcPr>
          <w:p w14:paraId="5118D470" w14:textId="1F22169C" w:rsidR="00966549" w:rsidRPr="00644038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104,9</w:t>
            </w:r>
          </w:p>
        </w:tc>
        <w:tc>
          <w:tcPr>
            <w:tcW w:w="1595" w:type="dxa"/>
            <w:vAlign w:val="center"/>
          </w:tcPr>
          <w:p w14:paraId="409ABCB5" w14:textId="0A55A0CC" w:rsidR="00966549" w:rsidRPr="00644038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3207,5</w:t>
            </w:r>
          </w:p>
        </w:tc>
      </w:tr>
      <w:tr w:rsidR="00966549" w14:paraId="51B7CF23" w14:textId="77777777" w:rsidTr="00644038">
        <w:tc>
          <w:tcPr>
            <w:tcW w:w="2376" w:type="dxa"/>
          </w:tcPr>
          <w:p w14:paraId="1F566782" w14:textId="77777777" w:rsidR="00966549" w:rsidRPr="00EC0CEE" w:rsidRDefault="00644038" w:rsidP="00644038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vAlign w:val="center"/>
          </w:tcPr>
          <w:p w14:paraId="50CDB041" w14:textId="5358BD64" w:rsidR="00966549" w:rsidRPr="00EC0CEE" w:rsidRDefault="00222961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29,2</w:t>
            </w:r>
          </w:p>
        </w:tc>
        <w:tc>
          <w:tcPr>
            <w:tcW w:w="1418" w:type="dxa"/>
            <w:vAlign w:val="center"/>
          </w:tcPr>
          <w:p w14:paraId="7DEF9922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D2A04A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0A5C294D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0CA9308A" w14:textId="07891055" w:rsidR="00966549" w:rsidRPr="00EC0CEE" w:rsidRDefault="00222961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29,2</w:t>
            </w:r>
          </w:p>
        </w:tc>
      </w:tr>
      <w:tr w:rsidR="00966549" w14:paraId="67FA88F1" w14:textId="77777777" w:rsidTr="00644038">
        <w:tc>
          <w:tcPr>
            <w:tcW w:w="2376" w:type="dxa"/>
          </w:tcPr>
          <w:p w14:paraId="1392439D" w14:textId="77777777" w:rsidR="00966549" w:rsidRPr="00EC0CEE" w:rsidRDefault="00644038" w:rsidP="00644038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14:paraId="6D38A5F7" w14:textId="7984235A" w:rsidR="00966549" w:rsidRPr="00EC0CEE" w:rsidRDefault="00222961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104,9</w:t>
            </w:r>
          </w:p>
        </w:tc>
        <w:tc>
          <w:tcPr>
            <w:tcW w:w="1418" w:type="dxa"/>
            <w:vAlign w:val="center"/>
          </w:tcPr>
          <w:p w14:paraId="3143DCF5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3806FF5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4153D263" w14:textId="0DE01434" w:rsidR="00966549" w:rsidRPr="00EC0CEE" w:rsidRDefault="00222961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104,9</w:t>
            </w:r>
          </w:p>
        </w:tc>
        <w:tc>
          <w:tcPr>
            <w:tcW w:w="1595" w:type="dxa"/>
            <w:vAlign w:val="center"/>
          </w:tcPr>
          <w:p w14:paraId="47BAE546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0497BA61" w14:textId="77777777" w:rsidTr="00644038">
        <w:tc>
          <w:tcPr>
            <w:tcW w:w="2376" w:type="dxa"/>
          </w:tcPr>
          <w:p w14:paraId="11646F94" w14:textId="77777777" w:rsidR="00966549" w:rsidRPr="00EC0CEE" w:rsidRDefault="00644038" w:rsidP="00644038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14:paraId="55193511" w14:textId="26EE88AB" w:rsidR="00966549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3178,3</w:t>
            </w:r>
          </w:p>
        </w:tc>
        <w:tc>
          <w:tcPr>
            <w:tcW w:w="1418" w:type="dxa"/>
            <w:vAlign w:val="center"/>
          </w:tcPr>
          <w:p w14:paraId="43159EC6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78E45A" w14:textId="77777777" w:rsidR="00966549" w:rsidRPr="00EC0CEE" w:rsidRDefault="00726E94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88" w:type="dxa"/>
            <w:vAlign w:val="center"/>
          </w:tcPr>
          <w:p w14:paraId="4BDD230B" w14:textId="77777777" w:rsidR="00966549" w:rsidRPr="00EC0CEE" w:rsidRDefault="00726E94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595" w:type="dxa"/>
            <w:vAlign w:val="center"/>
          </w:tcPr>
          <w:p w14:paraId="7D96285F" w14:textId="64C6DC3B" w:rsidR="00966549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3178,3</w:t>
            </w:r>
          </w:p>
        </w:tc>
      </w:tr>
      <w:tr w:rsidR="00966549" w14:paraId="3F3C320E" w14:textId="77777777" w:rsidTr="00644038">
        <w:tc>
          <w:tcPr>
            <w:tcW w:w="2376" w:type="dxa"/>
          </w:tcPr>
          <w:p w14:paraId="4BD5C413" w14:textId="77777777" w:rsidR="00966549" w:rsidRPr="00EC0CEE" w:rsidRDefault="00644038" w:rsidP="00644038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vAlign w:val="center"/>
          </w:tcPr>
          <w:p w14:paraId="62CFE684" w14:textId="77777777" w:rsidR="00966549" w:rsidRPr="00EC0CEE" w:rsidRDefault="00726E94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14:paraId="5CCB3915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B59C061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3D363CB4" w14:textId="77777777" w:rsidR="00966549" w:rsidRPr="00EC0CEE" w:rsidRDefault="00726E94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595" w:type="dxa"/>
            <w:vAlign w:val="center"/>
          </w:tcPr>
          <w:p w14:paraId="64C39BC8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66549" w14:paraId="7B3D7CD4" w14:textId="77777777" w:rsidTr="00644038">
        <w:tc>
          <w:tcPr>
            <w:tcW w:w="2376" w:type="dxa"/>
          </w:tcPr>
          <w:p w14:paraId="03591A3B" w14:textId="77777777" w:rsidR="00966549" w:rsidRPr="00644038" w:rsidRDefault="00644038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14:paraId="0C50066E" w14:textId="4538FED8" w:rsidR="00966549" w:rsidRPr="00644038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2469,5</w:t>
            </w:r>
          </w:p>
        </w:tc>
        <w:tc>
          <w:tcPr>
            <w:tcW w:w="1418" w:type="dxa"/>
            <w:vAlign w:val="center"/>
          </w:tcPr>
          <w:p w14:paraId="751357E4" w14:textId="77777777" w:rsidR="00966549" w:rsidRPr="00644038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21FACEF" w14:textId="77777777" w:rsidR="00966549" w:rsidRPr="00644038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439FDE8" w14:textId="77777777" w:rsidR="00966549" w:rsidRPr="00644038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0FCE5FCA" w14:textId="1EB9DE48" w:rsidR="00966549" w:rsidRPr="00644038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2469,5</w:t>
            </w:r>
          </w:p>
        </w:tc>
      </w:tr>
      <w:tr w:rsidR="00966549" w14:paraId="2A023462" w14:textId="77777777" w:rsidTr="00644038">
        <w:tc>
          <w:tcPr>
            <w:tcW w:w="2376" w:type="dxa"/>
          </w:tcPr>
          <w:p w14:paraId="00EAD6EB" w14:textId="77777777" w:rsidR="00966549" w:rsidRPr="00EC0CEE" w:rsidRDefault="00644038" w:rsidP="00644038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vAlign w:val="center"/>
          </w:tcPr>
          <w:p w14:paraId="4C439943" w14:textId="2C9E5A25" w:rsidR="00966549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2269,5</w:t>
            </w:r>
          </w:p>
        </w:tc>
        <w:tc>
          <w:tcPr>
            <w:tcW w:w="1418" w:type="dxa"/>
            <w:vAlign w:val="center"/>
          </w:tcPr>
          <w:p w14:paraId="585B7967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84D5675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59FAB1E0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0186C362" w14:textId="2A75CB57" w:rsidR="00966549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2269,5</w:t>
            </w:r>
          </w:p>
        </w:tc>
      </w:tr>
      <w:tr w:rsidR="00966549" w14:paraId="1C5B0D22" w14:textId="77777777" w:rsidTr="00644038">
        <w:tc>
          <w:tcPr>
            <w:tcW w:w="2376" w:type="dxa"/>
          </w:tcPr>
          <w:p w14:paraId="31A06CC5" w14:textId="321F214A" w:rsidR="00966549" w:rsidRPr="00EC0CEE" w:rsidRDefault="00282966" w:rsidP="00644038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Резервный фонд</w:t>
            </w:r>
          </w:p>
        </w:tc>
        <w:tc>
          <w:tcPr>
            <w:tcW w:w="1276" w:type="dxa"/>
            <w:vAlign w:val="center"/>
          </w:tcPr>
          <w:p w14:paraId="72798663" w14:textId="586A6AF1" w:rsidR="00966549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200</w:t>
            </w:r>
            <w:r w:rsid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,0</w:t>
            </w:r>
          </w:p>
        </w:tc>
        <w:tc>
          <w:tcPr>
            <w:tcW w:w="1418" w:type="dxa"/>
            <w:vAlign w:val="center"/>
          </w:tcPr>
          <w:p w14:paraId="3B256ABB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57C533D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D9213B1" w14:textId="77777777" w:rsidR="00966549" w:rsidRPr="00EC0CEE" w:rsidRDefault="00966549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580A408C" w14:textId="389AD1FA" w:rsidR="00966549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200,0</w:t>
            </w:r>
          </w:p>
        </w:tc>
      </w:tr>
      <w:tr w:rsidR="00282966" w14:paraId="0C8C2C0B" w14:textId="77777777" w:rsidTr="00282966">
        <w:tc>
          <w:tcPr>
            <w:tcW w:w="2376" w:type="dxa"/>
          </w:tcPr>
          <w:p w14:paraId="5AFA446B" w14:textId="24A4E778" w:rsidR="00282966" w:rsidRPr="00282966" w:rsidRDefault="00282966" w:rsidP="00282966">
            <w:pPr>
              <w:pStyle w:val="a7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282966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Физкультура и спорт</w:t>
            </w:r>
          </w:p>
        </w:tc>
        <w:tc>
          <w:tcPr>
            <w:tcW w:w="1276" w:type="dxa"/>
            <w:vAlign w:val="center"/>
          </w:tcPr>
          <w:p w14:paraId="4E1F9BE1" w14:textId="396D999D" w:rsidR="00282966" w:rsidRPr="00282966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30,0</w:t>
            </w:r>
          </w:p>
        </w:tc>
        <w:tc>
          <w:tcPr>
            <w:tcW w:w="1418" w:type="dxa"/>
            <w:vAlign w:val="center"/>
          </w:tcPr>
          <w:p w14:paraId="2DABECDE" w14:textId="77777777" w:rsidR="00282966" w:rsidRPr="00282966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7AACA3B" w14:textId="77777777" w:rsidR="00282966" w:rsidRPr="00282966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E1CFB26" w14:textId="77777777" w:rsidR="00282966" w:rsidRPr="00282966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28DB9FBF" w14:textId="218D0E29" w:rsidR="00282966" w:rsidRPr="00282966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30,0</w:t>
            </w:r>
          </w:p>
        </w:tc>
      </w:tr>
      <w:tr w:rsidR="00282966" w14:paraId="107F258E" w14:textId="77777777" w:rsidTr="00644038">
        <w:tc>
          <w:tcPr>
            <w:tcW w:w="2376" w:type="dxa"/>
          </w:tcPr>
          <w:p w14:paraId="406DF44B" w14:textId="4FA36465" w:rsidR="00282966" w:rsidRDefault="00282966" w:rsidP="00644038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Мероприятия в области физической культуры</w:t>
            </w:r>
          </w:p>
        </w:tc>
        <w:tc>
          <w:tcPr>
            <w:tcW w:w="1276" w:type="dxa"/>
            <w:vAlign w:val="center"/>
          </w:tcPr>
          <w:p w14:paraId="5541B338" w14:textId="63B99442" w:rsidR="00282966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1418" w:type="dxa"/>
            <w:vAlign w:val="center"/>
          </w:tcPr>
          <w:p w14:paraId="5485513F" w14:textId="77777777" w:rsidR="00282966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98AB8ED" w14:textId="77777777" w:rsidR="00282966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9E52A2B" w14:textId="77777777" w:rsidR="00282966" w:rsidRPr="00EC0CEE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78FBE29" w14:textId="7D1E36FE" w:rsidR="00282966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</w:tr>
      <w:tr w:rsidR="00966549" w14:paraId="301CE3DB" w14:textId="77777777" w:rsidTr="00EC0CEE">
        <w:tc>
          <w:tcPr>
            <w:tcW w:w="2376" w:type="dxa"/>
          </w:tcPr>
          <w:p w14:paraId="6C1395C2" w14:textId="77777777" w:rsidR="00966549" w:rsidRPr="00644038" w:rsidRDefault="00644038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652D76" w14:textId="157AE542" w:rsidR="00966549" w:rsidRPr="00644038" w:rsidRDefault="00282966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18989,9</w:t>
            </w:r>
          </w:p>
        </w:tc>
        <w:tc>
          <w:tcPr>
            <w:tcW w:w="1418" w:type="dxa"/>
          </w:tcPr>
          <w:p w14:paraId="328DD69E" w14:textId="3A0445D8" w:rsidR="00966549" w:rsidRPr="00644038" w:rsidRDefault="00282966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111,2</w:t>
            </w:r>
          </w:p>
        </w:tc>
        <w:tc>
          <w:tcPr>
            <w:tcW w:w="1417" w:type="dxa"/>
          </w:tcPr>
          <w:p w14:paraId="066F4192" w14:textId="7C977470" w:rsidR="00966549" w:rsidRPr="00644038" w:rsidRDefault="00282966" w:rsidP="004B208D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325,9</w:t>
            </w:r>
          </w:p>
        </w:tc>
        <w:tc>
          <w:tcPr>
            <w:tcW w:w="1488" w:type="dxa"/>
          </w:tcPr>
          <w:p w14:paraId="75332D2B" w14:textId="59602E51" w:rsidR="00644038" w:rsidRPr="00644038" w:rsidRDefault="00282966" w:rsidP="00644038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2624,5</w:t>
            </w:r>
          </w:p>
        </w:tc>
        <w:tc>
          <w:tcPr>
            <w:tcW w:w="1595" w:type="dxa"/>
          </w:tcPr>
          <w:p w14:paraId="4758AE20" w14:textId="465D7AED" w:rsidR="00966549" w:rsidRPr="00644038" w:rsidRDefault="00282966" w:rsidP="00FE52E2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15928,3</w:t>
            </w:r>
          </w:p>
        </w:tc>
      </w:tr>
    </w:tbl>
    <w:p w14:paraId="5F5E276B" w14:textId="77777777" w:rsidR="00966549" w:rsidRPr="004B208D" w:rsidRDefault="00966549" w:rsidP="004B208D">
      <w:pPr>
        <w:pStyle w:val="a7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A1B0C10" w14:textId="77777777" w:rsidR="00B20E93" w:rsidRDefault="00B20E93" w:rsidP="00B20E93">
      <w:pPr>
        <w:pStyle w:val="a7"/>
        <w:spacing w:line="360" w:lineRule="auto"/>
        <w:rPr>
          <w:rFonts w:ascii="Times New Roman" w:hAnsi="Times New Roman" w:cs="Times New Roman"/>
          <w:color w:val="auto"/>
        </w:rPr>
      </w:pPr>
      <w:bookmarkStart w:id="2" w:name="bookmark2"/>
      <w:bookmarkEnd w:id="2"/>
    </w:p>
    <w:p w14:paraId="3AAA93A3" w14:textId="77777777" w:rsidR="00B20E93" w:rsidRDefault="00B20E93" w:rsidP="00B20E93">
      <w:pPr>
        <w:pStyle w:val="a7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                              </w:t>
      </w:r>
    </w:p>
    <w:p w14:paraId="3CEE952E" w14:textId="77777777" w:rsidR="00B20E93" w:rsidRDefault="00B20E93" w:rsidP="00B20E93">
      <w:pPr>
        <w:pStyle w:val="a7"/>
        <w:spacing w:line="360" w:lineRule="auto"/>
        <w:rPr>
          <w:rFonts w:ascii="Times New Roman" w:hAnsi="Times New Roman" w:cs="Times New Roman"/>
          <w:color w:val="auto"/>
        </w:rPr>
      </w:pPr>
    </w:p>
    <w:p w14:paraId="262E86ED" w14:textId="77777777" w:rsidR="003E6852" w:rsidRDefault="00B20E93" w:rsidP="00B20E93">
      <w:pPr>
        <w:pStyle w:val="a7"/>
        <w:spacing w:line="360" w:lineRule="auto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</w:t>
      </w:r>
    </w:p>
    <w:p w14:paraId="7581B951" w14:textId="77777777" w:rsidR="003E6852" w:rsidRDefault="003E6852" w:rsidP="00B20E93">
      <w:pPr>
        <w:pStyle w:val="a7"/>
        <w:spacing w:line="360" w:lineRule="auto"/>
        <w:jc w:val="right"/>
        <w:rPr>
          <w:rFonts w:ascii="Times New Roman" w:hAnsi="Times New Roman" w:cs="Times New Roman"/>
          <w:color w:val="auto"/>
        </w:rPr>
      </w:pPr>
    </w:p>
    <w:p w14:paraId="3AF9AC11" w14:textId="77777777" w:rsidR="003E6852" w:rsidRDefault="003E6852" w:rsidP="00B20E93">
      <w:pPr>
        <w:pStyle w:val="a7"/>
        <w:spacing w:line="360" w:lineRule="auto"/>
        <w:jc w:val="right"/>
        <w:rPr>
          <w:rFonts w:ascii="Times New Roman" w:hAnsi="Times New Roman" w:cs="Times New Roman"/>
          <w:color w:val="auto"/>
        </w:rPr>
      </w:pPr>
    </w:p>
    <w:p w14:paraId="2B49CD9B" w14:textId="77777777" w:rsidR="003E6852" w:rsidRDefault="003E6852" w:rsidP="00B20E93">
      <w:pPr>
        <w:pStyle w:val="a7"/>
        <w:spacing w:line="360" w:lineRule="auto"/>
        <w:jc w:val="right"/>
        <w:rPr>
          <w:rFonts w:ascii="Times New Roman" w:hAnsi="Times New Roman" w:cs="Times New Roman"/>
          <w:color w:val="auto"/>
        </w:rPr>
      </w:pPr>
    </w:p>
    <w:p w14:paraId="27DDCBB2" w14:textId="174ACA91" w:rsidR="00FE52E2" w:rsidRDefault="00FE52E2" w:rsidP="00B20E93">
      <w:pPr>
        <w:pStyle w:val="a7"/>
        <w:spacing w:line="360" w:lineRule="auto"/>
        <w:jc w:val="right"/>
        <w:rPr>
          <w:rFonts w:ascii="Times New Roman" w:hAnsi="Times New Roman" w:cs="Times New Roman"/>
          <w:color w:val="auto"/>
        </w:rPr>
      </w:pPr>
      <w:r w:rsidRPr="00966549">
        <w:rPr>
          <w:rFonts w:ascii="Times New Roman" w:hAnsi="Times New Roman" w:cs="Times New Roman"/>
          <w:color w:val="auto"/>
        </w:rPr>
        <w:lastRenderedPageBreak/>
        <w:t>Приложение</w:t>
      </w:r>
      <w:r>
        <w:rPr>
          <w:rFonts w:ascii="Times New Roman" w:hAnsi="Times New Roman" w:cs="Times New Roman"/>
          <w:color w:val="auto"/>
        </w:rPr>
        <w:t xml:space="preserve"> 2</w:t>
      </w:r>
    </w:p>
    <w:p w14:paraId="02DC382B" w14:textId="292B712B" w:rsidR="00FE52E2" w:rsidRDefault="00FE52E2" w:rsidP="00B20E93">
      <w:pPr>
        <w:pStyle w:val="a7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Ожидаемые итоги социально-экономического развития </w:t>
      </w:r>
      <w:r w:rsidR="003E6852">
        <w:rPr>
          <w:rFonts w:ascii="Times New Roman" w:hAnsi="Times New Roman" w:cs="Times New Roman"/>
          <w:color w:val="auto"/>
        </w:rPr>
        <w:t>Сельского поселения</w:t>
      </w:r>
      <w:r>
        <w:rPr>
          <w:rFonts w:ascii="Times New Roman" w:hAnsi="Times New Roman" w:cs="Times New Roman"/>
          <w:color w:val="auto"/>
        </w:rPr>
        <w:t xml:space="preserve"> «Хорей-Верский сельсовет» НАО за 202</w:t>
      </w:r>
      <w:r w:rsidR="003E6852">
        <w:rPr>
          <w:rFonts w:ascii="Times New Roman" w:hAnsi="Times New Roman" w:cs="Times New Roman"/>
          <w:color w:val="auto"/>
        </w:rPr>
        <w:t xml:space="preserve">2 </w:t>
      </w:r>
      <w:r>
        <w:rPr>
          <w:rFonts w:ascii="Times New Roman" w:hAnsi="Times New Roman" w:cs="Times New Roman"/>
          <w:color w:val="auto"/>
        </w:rPr>
        <w:t>год</w:t>
      </w: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418"/>
        <w:gridCol w:w="1417"/>
        <w:gridCol w:w="1488"/>
        <w:gridCol w:w="1595"/>
      </w:tblGrid>
      <w:tr w:rsidR="00FE52E2" w14:paraId="065CACA2" w14:textId="77777777" w:rsidTr="00BC1680">
        <w:tc>
          <w:tcPr>
            <w:tcW w:w="2376" w:type="dxa"/>
            <w:vMerge w:val="restart"/>
          </w:tcPr>
          <w:p w14:paraId="55638E8E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мероприятия</w:t>
            </w: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6760BB9F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Объем финансирования (тыс. руб), всего</w:t>
            </w:r>
          </w:p>
        </w:tc>
        <w:tc>
          <w:tcPr>
            <w:tcW w:w="5918" w:type="dxa"/>
            <w:gridSpan w:val="4"/>
          </w:tcPr>
          <w:p w14:paraId="050AB209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</w:tr>
      <w:tr w:rsidR="00FE52E2" w14:paraId="5D2BEB74" w14:textId="77777777" w:rsidTr="00BC1680">
        <w:tc>
          <w:tcPr>
            <w:tcW w:w="2376" w:type="dxa"/>
            <w:vMerge/>
          </w:tcPr>
          <w:p w14:paraId="2C57808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EA349A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AF0B9F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14:paraId="401AC6D1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Окружной бюджет</w:t>
            </w:r>
          </w:p>
        </w:tc>
        <w:tc>
          <w:tcPr>
            <w:tcW w:w="1488" w:type="dxa"/>
          </w:tcPr>
          <w:p w14:paraId="5E4A1F7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 «Заполярный район»</w:t>
            </w:r>
          </w:p>
        </w:tc>
        <w:tc>
          <w:tcPr>
            <w:tcW w:w="1595" w:type="dxa"/>
          </w:tcPr>
          <w:p w14:paraId="5CA5BC0B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 «Хорей-Верский сельсовет»</w:t>
            </w:r>
          </w:p>
        </w:tc>
      </w:tr>
      <w:tr w:rsidR="00FE52E2" w14:paraId="75E6D4E0" w14:textId="77777777" w:rsidTr="00BC1680">
        <w:tc>
          <w:tcPr>
            <w:tcW w:w="2376" w:type="dxa"/>
          </w:tcPr>
          <w:p w14:paraId="78F4ABD6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Общегосударственные вопросы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 в т.ч.:</w:t>
            </w:r>
          </w:p>
        </w:tc>
        <w:tc>
          <w:tcPr>
            <w:tcW w:w="1276" w:type="dxa"/>
            <w:vAlign w:val="center"/>
          </w:tcPr>
          <w:p w14:paraId="5D7123C1" w14:textId="4D60533D" w:rsidR="00FE52E2" w:rsidRPr="00EC0CEE" w:rsidRDefault="003E6852" w:rsidP="00B20E9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17511,</w:t>
            </w:r>
            <w:r w:rsidR="00F7605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14:paraId="58759C6C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FEB7FF" w14:textId="79A2CD7A" w:rsidR="00FE52E2" w:rsidRPr="00EC0CEE" w:rsidRDefault="00F7605F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337,6</w:t>
            </w:r>
          </w:p>
        </w:tc>
        <w:tc>
          <w:tcPr>
            <w:tcW w:w="1488" w:type="dxa"/>
            <w:vAlign w:val="center"/>
          </w:tcPr>
          <w:p w14:paraId="70E58687" w14:textId="45C8F411" w:rsidR="00FE52E2" w:rsidRPr="00EC0CEE" w:rsidRDefault="00F7605F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1848,1</w:t>
            </w:r>
          </w:p>
        </w:tc>
        <w:tc>
          <w:tcPr>
            <w:tcW w:w="1595" w:type="dxa"/>
            <w:vAlign w:val="center"/>
          </w:tcPr>
          <w:p w14:paraId="3066E187" w14:textId="10C8D66F" w:rsidR="00FE52E2" w:rsidRPr="00EC0CEE" w:rsidRDefault="00F7605F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15325,3</w:t>
            </w:r>
          </w:p>
        </w:tc>
      </w:tr>
      <w:tr w:rsidR="00FE52E2" w14:paraId="2EE3C4B0" w14:textId="77777777" w:rsidTr="00BC1680">
        <w:tc>
          <w:tcPr>
            <w:tcW w:w="2376" w:type="dxa"/>
          </w:tcPr>
          <w:p w14:paraId="3381979A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Align w:val="center"/>
          </w:tcPr>
          <w:p w14:paraId="0DA1BD19" w14:textId="78C0317E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3131,4</w:t>
            </w:r>
          </w:p>
        </w:tc>
        <w:tc>
          <w:tcPr>
            <w:tcW w:w="1418" w:type="dxa"/>
            <w:vAlign w:val="center"/>
          </w:tcPr>
          <w:p w14:paraId="10E02CDF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32610C0" w14:textId="5750A567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300,0</w:t>
            </w:r>
          </w:p>
        </w:tc>
        <w:tc>
          <w:tcPr>
            <w:tcW w:w="1488" w:type="dxa"/>
            <w:vAlign w:val="center"/>
          </w:tcPr>
          <w:p w14:paraId="665D4FE4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24CEDC3D" w14:textId="50134627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2831,4</w:t>
            </w:r>
          </w:p>
        </w:tc>
      </w:tr>
      <w:tr w:rsidR="00FE52E2" w14:paraId="0D4CE304" w14:textId="77777777" w:rsidTr="00BC1680">
        <w:tc>
          <w:tcPr>
            <w:tcW w:w="2376" w:type="dxa"/>
          </w:tcPr>
          <w:p w14:paraId="72FD5413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1276" w:type="dxa"/>
            <w:vAlign w:val="center"/>
          </w:tcPr>
          <w:p w14:paraId="7B8F4952" w14:textId="153351C3" w:rsidR="00FE52E2" w:rsidRPr="00EC0CEE" w:rsidRDefault="003E6852" w:rsidP="00726E9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7,8</w:t>
            </w:r>
          </w:p>
        </w:tc>
        <w:tc>
          <w:tcPr>
            <w:tcW w:w="1418" w:type="dxa"/>
            <w:vAlign w:val="center"/>
          </w:tcPr>
          <w:p w14:paraId="42FCC8B3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6AC42E1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498EB95C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0369CF93" w14:textId="2B9B3145" w:rsidR="00FE52E2" w:rsidRPr="00EC0CEE" w:rsidRDefault="00FE52E2" w:rsidP="00726E94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7,</w:t>
            </w:r>
            <w:r w:rsidR="003E685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</w:tr>
      <w:tr w:rsidR="00FE52E2" w14:paraId="15DCC80E" w14:textId="77777777" w:rsidTr="00BC1680">
        <w:tc>
          <w:tcPr>
            <w:tcW w:w="2376" w:type="dxa"/>
          </w:tcPr>
          <w:p w14:paraId="59ADD529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Функционирование местных администраций</w:t>
            </w:r>
          </w:p>
        </w:tc>
        <w:tc>
          <w:tcPr>
            <w:tcW w:w="1276" w:type="dxa"/>
            <w:vAlign w:val="center"/>
          </w:tcPr>
          <w:p w14:paraId="7CD77562" w14:textId="4ED64FA1" w:rsidR="00FE52E2" w:rsidRPr="00EC0CEE" w:rsidRDefault="003E6852" w:rsidP="00B20E9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11729,8</w:t>
            </w:r>
          </w:p>
        </w:tc>
        <w:tc>
          <w:tcPr>
            <w:tcW w:w="1418" w:type="dxa"/>
            <w:vAlign w:val="center"/>
          </w:tcPr>
          <w:p w14:paraId="70BF3B97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35E0DF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A4A64D0" w14:textId="007741BC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954,2</w:t>
            </w:r>
          </w:p>
        </w:tc>
        <w:tc>
          <w:tcPr>
            <w:tcW w:w="1595" w:type="dxa"/>
            <w:vAlign w:val="center"/>
          </w:tcPr>
          <w:p w14:paraId="130A86A9" w14:textId="25CC59AD" w:rsidR="00FE52E2" w:rsidRPr="00EC0CEE" w:rsidRDefault="00C31807" w:rsidP="00B20E9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10775,6</w:t>
            </w:r>
          </w:p>
        </w:tc>
      </w:tr>
      <w:tr w:rsidR="00FE52E2" w14:paraId="7708C103" w14:textId="77777777" w:rsidTr="00BC1680">
        <w:tc>
          <w:tcPr>
            <w:tcW w:w="2376" w:type="dxa"/>
          </w:tcPr>
          <w:p w14:paraId="51F37F93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6" w:type="dxa"/>
            <w:vAlign w:val="center"/>
          </w:tcPr>
          <w:p w14:paraId="057216FA" w14:textId="4BB1AC5B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528,2</w:t>
            </w:r>
          </w:p>
        </w:tc>
        <w:tc>
          <w:tcPr>
            <w:tcW w:w="1418" w:type="dxa"/>
            <w:vAlign w:val="center"/>
          </w:tcPr>
          <w:p w14:paraId="04E82FDE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811038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4581381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1F10990" w14:textId="45BCA520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528,2</w:t>
            </w:r>
          </w:p>
        </w:tc>
      </w:tr>
      <w:tr w:rsidR="00FE52E2" w14:paraId="262A225D" w14:textId="77777777" w:rsidTr="00BC1680">
        <w:tc>
          <w:tcPr>
            <w:tcW w:w="2376" w:type="dxa"/>
          </w:tcPr>
          <w:p w14:paraId="25E178EB" w14:textId="77777777" w:rsidR="00FE52E2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5D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276" w:type="dxa"/>
            <w:vAlign w:val="center"/>
          </w:tcPr>
          <w:p w14:paraId="55E88757" w14:textId="77777777" w:rsidR="00FE52E2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14:paraId="549D08BE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7654FB2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4AF1E00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7D1EEAFF" w14:textId="77777777" w:rsidR="00FE52E2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</w:tr>
      <w:tr w:rsidR="00FE52E2" w14:paraId="62274B44" w14:textId="77777777" w:rsidTr="00BC1680">
        <w:tc>
          <w:tcPr>
            <w:tcW w:w="2376" w:type="dxa"/>
          </w:tcPr>
          <w:p w14:paraId="397508A7" w14:textId="77777777" w:rsidR="00FE52E2" w:rsidRPr="00EC0CEE" w:rsidRDefault="00FE52E2" w:rsidP="00BC1680">
            <w:pPr>
              <w:pStyle w:val="a7"/>
              <w:spacing w:after="100" w:afterAutospacing="1"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Другие общегосударственные вопросы, в т.ч.:</w:t>
            </w:r>
          </w:p>
        </w:tc>
        <w:tc>
          <w:tcPr>
            <w:tcW w:w="1276" w:type="dxa"/>
            <w:vAlign w:val="center"/>
          </w:tcPr>
          <w:p w14:paraId="59D9B15A" w14:textId="2A1EE4F0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2113,</w:t>
            </w:r>
            <w:r w:rsidR="00C3180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14:paraId="0F75BCDD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DB24BB" w14:textId="6988D56F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37,6</w:t>
            </w:r>
          </w:p>
        </w:tc>
        <w:tc>
          <w:tcPr>
            <w:tcW w:w="1488" w:type="dxa"/>
            <w:vAlign w:val="center"/>
          </w:tcPr>
          <w:p w14:paraId="1C1CE77D" w14:textId="11F7D1AF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893,9</w:t>
            </w:r>
          </w:p>
        </w:tc>
        <w:tc>
          <w:tcPr>
            <w:tcW w:w="1595" w:type="dxa"/>
            <w:vAlign w:val="center"/>
          </w:tcPr>
          <w:p w14:paraId="1BE959D0" w14:textId="2EAE27DA" w:rsidR="00FE52E2" w:rsidRPr="00EC0CEE" w:rsidRDefault="00F7605F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1182,3</w:t>
            </w:r>
          </w:p>
        </w:tc>
      </w:tr>
      <w:tr w:rsidR="00FE52E2" w14:paraId="6855B6B5" w14:textId="77777777" w:rsidTr="00BC1680">
        <w:tc>
          <w:tcPr>
            <w:tcW w:w="2376" w:type="dxa"/>
          </w:tcPr>
          <w:p w14:paraId="0A93340B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</w:t>
            </w: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ыполнение работ по 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6" w:type="dxa"/>
            <w:vAlign w:val="center"/>
          </w:tcPr>
          <w:p w14:paraId="4C4048EF" w14:textId="278F313D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39,</w:t>
            </w:r>
            <w:r w:rsidR="00C31807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14:paraId="593AE8D7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036F26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52CBE5FC" w14:textId="12522FCB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39,2</w:t>
            </w:r>
          </w:p>
        </w:tc>
        <w:tc>
          <w:tcPr>
            <w:tcW w:w="1595" w:type="dxa"/>
            <w:vAlign w:val="center"/>
          </w:tcPr>
          <w:p w14:paraId="7342E4F0" w14:textId="49481D0C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26EC09FD" w14:textId="77777777" w:rsidTr="00BC1680">
        <w:tc>
          <w:tcPr>
            <w:tcW w:w="2376" w:type="dxa"/>
          </w:tcPr>
          <w:p w14:paraId="3B4F30C5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vAlign w:val="center"/>
          </w:tcPr>
          <w:p w14:paraId="680EC86F" w14:textId="22955B49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854,7</w:t>
            </w:r>
          </w:p>
        </w:tc>
        <w:tc>
          <w:tcPr>
            <w:tcW w:w="1418" w:type="dxa"/>
            <w:vAlign w:val="center"/>
          </w:tcPr>
          <w:p w14:paraId="1A2C467C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98B5B3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07F65C7" w14:textId="38BF2294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854,7</w:t>
            </w:r>
          </w:p>
        </w:tc>
        <w:tc>
          <w:tcPr>
            <w:tcW w:w="1595" w:type="dxa"/>
            <w:vAlign w:val="center"/>
          </w:tcPr>
          <w:p w14:paraId="02703D4B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2484C302" w14:textId="77777777" w:rsidTr="00BC1680">
        <w:tc>
          <w:tcPr>
            <w:tcW w:w="2376" w:type="dxa"/>
          </w:tcPr>
          <w:p w14:paraId="4847FB0A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Субвенции местным бюджетам на осуществление отдельных государственных полномочий НАО в сфере административных правонарушений</w:t>
            </w:r>
          </w:p>
        </w:tc>
        <w:tc>
          <w:tcPr>
            <w:tcW w:w="1276" w:type="dxa"/>
            <w:vAlign w:val="center"/>
          </w:tcPr>
          <w:p w14:paraId="0C768E18" w14:textId="03731A6F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37,6</w:t>
            </w:r>
          </w:p>
        </w:tc>
        <w:tc>
          <w:tcPr>
            <w:tcW w:w="1418" w:type="dxa"/>
            <w:vAlign w:val="center"/>
          </w:tcPr>
          <w:p w14:paraId="3B35F1EE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8F0EAE" w14:textId="55243961" w:rsidR="00FE52E2" w:rsidRPr="00EC0CEE" w:rsidRDefault="003E685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37,6</w:t>
            </w:r>
          </w:p>
        </w:tc>
        <w:tc>
          <w:tcPr>
            <w:tcW w:w="1488" w:type="dxa"/>
            <w:vAlign w:val="center"/>
          </w:tcPr>
          <w:p w14:paraId="4E32ED2C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12C18129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10704F48" w14:textId="77777777" w:rsidTr="00BC1680">
        <w:tc>
          <w:tcPr>
            <w:tcW w:w="2376" w:type="dxa"/>
          </w:tcPr>
          <w:p w14:paraId="1439F7A6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Содержание зданий и сооружений на территории </w:t>
            </w: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взлетно-посадочных полос и вертолетных площадок</w:t>
            </w:r>
          </w:p>
        </w:tc>
        <w:tc>
          <w:tcPr>
            <w:tcW w:w="1276" w:type="dxa"/>
            <w:vAlign w:val="center"/>
          </w:tcPr>
          <w:p w14:paraId="0EDE5F91" w14:textId="30702A21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1032,3</w:t>
            </w:r>
          </w:p>
        </w:tc>
        <w:tc>
          <w:tcPr>
            <w:tcW w:w="1418" w:type="dxa"/>
            <w:vAlign w:val="center"/>
          </w:tcPr>
          <w:p w14:paraId="0405035D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F5EB76A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FAF32EC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7F418AA1" w14:textId="77C21FB1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1032,3</w:t>
            </w:r>
          </w:p>
        </w:tc>
      </w:tr>
      <w:tr w:rsidR="00FE52E2" w14:paraId="46988029" w14:textId="77777777" w:rsidTr="00BC1680">
        <w:tc>
          <w:tcPr>
            <w:tcW w:w="2376" w:type="dxa"/>
          </w:tcPr>
          <w:p w14:paraId="3F9E3C52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C0CE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76" w:type="dxa"/>
            <w:vAlign w:val="center"/>
          </w:tcPr>
          <w:p w14:paraId="347CF459" w14:textId="516F1FF2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150,0</w:t>
            </w:r>
          </w:p>
        </w:tc>
        <w:tc>
          <w:tcPr>
            <w:tcW w:w="1418" w:type="dxa"/>
            <w:vAlign w:val="center"/>
          </w:tcPr>
          <w:p w14:paraId="38B6DD03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A499E6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554E6E8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3CF2B863" w14:textId="7290201A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150,0</w:t>
            </w:r>
          </w:p>
        </w:tc>
      </w:tr>
      <w:tr w:rsidR="00FE52E2" w14:paraId="2E577222" w14:textId="77777777" w:rsidTr="00BC1680">
        <w:tc>
          <w:tcPr>
            <w:tcW w:w="2376" w:type="dxa"/>
          </w:tcPr>
          <w:p w14:paraId="7A2B4D78" w14:textId="77777777" w:rsidR="00FE52E2" w:rsidRPr="00C05D44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14:paraId="6A47E5A9" w14:textId="347E4B72" w:rsidR="00FE52E2" w:rsidRPr="00C05D44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188,3</w:t>
            </w:r>
          </w:p>
        </w:tc>
        <w:tc>
          <w:tcPr>
            <w:tcW w:w="1418" w:type="dxa"/>
            <w:vAlign w:val="center"/>
          </w:tcPr>
          <w:p w14:paraId="634261FA" w14:textId="2C02B8E3" w:rsidR="00FE52E2" w:rsidRPr="00C05D44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188,3</w:t>
            </w:r>
          </w:p>
        </w:tc>
        <w:tc>
          <w:tcPr>
            <w:tcW w:w="1417" w:type="dxa"/>
            <w:vAlign w:val="center"/>
          </w:tcPr>
          <w:p w14:paraId="04B5AF02" w14:textId="77777777" w:rsidR="00FE52E2" w:rsidRPr="00C05D44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49078484" w14:textId="77777777" w:rsidR="00FE52E2" w:rsidRPr="00C05D44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40739CE9" w14:textId="77777777" w:rsidR="00FE52E2" w:rsidRPr="00C05D44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FE52E2" w14:paraId="36CC5F42" w14:textId="77777777" w:rsidTr="00BC1680">
        <w:tc>
          <w:tcPr>
            <w:tcW w:w="2376" w:type="dxa"/>
          </w:tcPr>
          <w:p w14:paraId="6BC253DF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05D4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vAlign w:val="center"/>
          </w:tcPr>
          <w:p w14:paraId="191883D5" w14:textId="08FF4D3A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188,3</w:t>
            </w:r>
          </w:p>
        </w:tc>
        <w:tc>
          <w:tcPr>
            <w:tcW w:w="1418" w:type="dxa"/>
            <w:vAlign w:val="center"/>
          </w:tcPr>
          <w:p w14:paraId="5C86328E" w14:textId="24A0F39F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188,3</w:t>
            </w:r>
          </w:p>
        </w:tc>
        <w:tc>
          <w:tcPr>
            <w:tcW w:w="1417" w:type="dxa"/>
            <w:vAlign w:val="center"/>
          </w:tcPr>
          <w:p w14:paraId="234E69EC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24251A3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154297F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1DF99CF0" w14:textId="77777777" w:rsidTr="00BC1680">
        <w:tc>
          <w:tcPr>
            <w:tcW w:w="2376" w:type="dxa"/>
          </w:tcPr>
          <w:p w14:paraId="596F24DE" w14:textId="77777777" w:rsidR="00FE52E2" w:rsidRPr="00C1798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14:paraId="17E633D7" w14:textId="304A64C0" w:rsidR="00FE52E2" w:rsidRPr="00C1798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523,9</w:t>
            </w:r>
          </w:p>
        </w:tc>
        <w:tc>
          <w:tcPr>
            <w:tcW w:w="1418" w:type="dxa"/>
            <w:vAlign w:val="center"/>
          </w:tcPr>
          <w:p w14:paraId="755F74C0" w14:textId="77777777" w:rsidR="00FE52E2" w:rsidRPr="00C1798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0EEC0C" w14:textId="77777777" w:rsidR="00FE52E2" w:rsidRPr="00C1798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598283C4" w14:textId="06CDE852" w:rsidR="00FE52E2" w:rsidRPr="00C1798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139,2</w:t>
            </w:r>
          </w:p>
        </w:tc>
        <w:tc>
          <w:tcPr>
            <w:tcW w:w="1595" w:type="dxa"/>
            <w:vAlign w:val="center"/>
          </w:tcPr>
          <w:p w14:paraId="7F05D642" w14:textId="6A71FCE1" w:rsidR="00FE52E2" w:rsidRPr="00C1798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384,7</w:t>
            </w:r>
          </w:p>
        </w:tc>
      </w:tr>
      <w:tr w:rsidR="00FE52E2" w14:paraId="424224B7" w14:textId="77777777" w:rsidTr="00BC1680">
        <w:tc>
          <w:tcPr>
            <w:tcW w:w="2376" w:type="dxa"/>
          </w:tcPr>
          <w:p w14:paraId="0C065984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</w:t>
            </w: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vAlign w:val="center"/>
          </w:tcPr>
          <w:p w14:paraId="6AA4C483" w14:textId="24B6CF7C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139,2</w:t>
            </w:r>
          </w:p>
        </w:tc>
        <w:tc>
          <w:tcPr>
            <w:tcW w:w="1418" w:type="dxa"/>
            <w:vAlign w:val="center"/>
          </w:tcPr>
          <w:p w14:paraId="4E13D232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73A4A0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47F6D83" w14:textId="5FBDFD30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139,2</w:t>
            </w:r>
          </w:p>
        </w:tc>
        <w:tc>
          <w:tcPr>
            <w:tcW w:w="1595" w:type="dxa"/>
            <w:vAlign w:val="center"/>
          </w:tcPr>
          <w:p w14:paraId="7798F6D4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2BCB4A5B" w14:textId="77777777" w:rsidTr="00BC1680">
        <w:tc>
          <w:tcPr>
            <w:tcW w:w="2376" w:type="dxa"/>
          </w:tcPr>
          <w:p w14:paraId="7E876A80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Обеспечение первичных мер пожарной безопасности в границах поселения</w:t>
            </w:r>
          </w:p>
        </w:tc>
        <w:tc>
          <w:tcPr>
            <w:tcW w:w="1276" w:type="dxa"/>
            <w:vAlign w:val="center"/>
          </w:tcPr>
          <w:p w14:paraId="2C0DB187" w14:textId="700D7B3E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384,7</w:t>
            </w:r>
          </w:p>
        </w:tc>
        <w:tc>
          <w:tcPr>
            <w:tcW w:w="1418" w:type="dxa"/>
            <w:vAlign w:val="center"/>
          </w:tcPr>
          <w:p w14:paraId="246059CB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617ABE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9AE9520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399BDF1E" w14:textId="2BEF1AE1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384,7</w:t>
            </w:r>
          </w:p>
        </w:tc>
      </w:tr>
      <w:tr w:rsidR="00FE52E2" w14:paraId="503950D3" w14:textId="77777777" w:rsidTr="00BC1680">
        <w:tc>
          <w:tcPr>
            <w:tcW w:w="2376" w:type="dxa"/>
          </w:tcPr>
          <w:p w14:paraId="30F05156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vAlign w:val="center"/>
          </w:tcPr>
          <w:p w14:paraId="0E6D26A3" w14:textId="77777777" w:rsidR="00FE52E2" w:rsidRPr="00EC0CEE" w:rsidRDefault="00D82A6D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14:paraId="0C6FFF41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A01164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AC80CAE" w14:textId="77777777" w:rsidR="00FE52E2" w:rsidRPr="00EC0CEE" w:rsidRDefault="00D82A6D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595" w:type="dxa"/>
            <w:vAlign w:val="center"/>
          </w:tcPr>
          <w:p w14:paraId="679B69DE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7D22EFDC" w14:textId="77777777" w:rsidTr="00BC1680">
        <w:tc>
          <w:tcPr>
            <w:tcW w:w="2376" w:type="dxa"/>
          </w:tcPr>
          <w:p w14:paraId="41DE8D10" w14:textId="77777777" w:rsidR="00FE52E2" w:rsidRPr="00C1798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14:paraId="11D6738F" w14:textId="77D1FD26" w:rsidR="00FE52E2" w:rsidRPr="00C1798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1524,1</w:t>
            </w:r>
          </w:p>
        </w:tc>
        <w:tc>
          <w:tcPr>
            <w:tcW w:w="1418" w:type="dxa"/>
            <w:vAlign w:val="center"/>
          </w:tcPr>
          <w:p w14:paraId="6B1BF922" w14:textId="77777777" w:rsidR="00FE52E2" w:rsidRPr="00C1798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31726E" w14:textId="77777777" w:rsidR="00FE52E2" w:rsidRPr="00C1798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2FFC127" w14:textId="798FD2EA" w:rsidR="00FE52E2" w:rsidRPr="00C1798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960,7</w:t>
            </w:r>
          </w:p>
        </w:tc>
        <w:tc>
          <w:tcPr>
            <w:tcW w:w="1595" w:type="dxa"/>
            <w:vAlign w:val="center"/>
          </w:tcPr>
          <w:p w14:paraId="48A1AAD1" w14:textId="380EB5FF" w:rsidR="00FE52E2" w:rsidRPr="00C1798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563,4</w:t>
            </w:r>
          </w:p>
        </w:tc>
      </w:tr>
      <w:tr w:rsidR="00FE52E2" w14:paraId="71B09A24" w14:textId="77777777" w:rsidTr="00BC1680">
        <w:tc>
          <w:tcPr>
            <w:tcW w:w="2376" w:type="dxa"/>
          </w:tcPr>
          <w:p w14:paraId="4058C641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vAlign w:val="center"/>
          </w:tcPr>
          <w:p w14:paraId="28BA84DB" w14:textId="5FA63F69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227,0</w:t>
            </w:r>
          </w:p>
        </w:tc>
        <w:tc>
          <w:tcPr>
            <w:tcW w:w="1418" w:type="dxa"/>
            <w:vAlign w:val="center"/>
          </w:tcPr>
          <w:p w14:paraId="168785DA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826A9D3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E4DF53F" w14:textId="6EBD0D36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227,0</w:t>
            </w:r>
          </w:p>
        </w:tc>
        <w:tc>
          <w:tcPr>
            <w:tcW w:w="1595" w:type="dxa"/>
            <w:vAlign w:val="center"/>
          </w:tcPr>
          <w:p w14:paraId="7FC63372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4A92AB03" w14:textId="77777777" w:rsidTr="00BC1680">
        <w:tc>
          <w:tcPr>
            <w:tcW w:w="2376" w:type="dxa"/>
          </w:tcPr>
          <w:p w14:paraId="1F164F7D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1798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vAlign w:val="center"/>
          </w:tcPr>
          <w:p w14:paraId="35F4445B" w14:textId="07418443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1297,1</w:t>
            </w:r>
          </w:p>
        </w:tc>
        <w:tc>
          <w:tcPr>
            <w:tcW w:w="1418" w:type="dxa"/>
            <w:vAlign w:val="center"/>
          </w:tcPr>
          <w:p w14:paraId="76EF17A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D6B04CF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DA45A62" w14:textId="131788E6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733,7</w:t>
            </w:r>
          </w:p>
        </w:tc>
        <w:tc>
          <w:tcPr>
            <w:tcW w:w="1595" w:type="dxa"/>
            <w:vAlign w:val="center"/>
          </w:tcPr>
          <w:p w14:paraId="452C2BA1" w14:textId="4DA951D6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563,4</w:t>
            </w:r>
          </w:p>
        </w:tc>
      </w:tr>
      <w:tr w:rsidR="00FE52E2" w14:paraId="0C5BEE85" w14:textId="77777777" w:rsidTr="00BC1680">
        <w:tc>
          <w:tcPr>
            <w:tcW w:w="2376" w:type="dxa"/>
          </w:tcPr>
          <w:p w14:paraId="77B75EAA" w14:textId="77777777" w:rsidR="00FE52E2" w:rsidRPr="00644038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14:paraId="50B79206" w14:textId="44C7C93D" w:rsidR="00FE52E2" w:rsidRPr="00644038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5323,3</w:t>
            </w:r>
          </w:p>
        </w:tc>
        <w:tc>
          <w:tcPr>
            <w:tcW w:w="1418" w:type="dxa"/>
            <w:vAlign w:val="center"/>
          </w:tcPr>
          <w:p w14:paraId="2D69CA2C" w14:textId="77777777" w:rsidR="00FE52E2" w:rsidRPr="00644038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E7DB33B" w14:textId="426A03EC" w:rsidR="00FE52E2" w:rsidRPr="00644038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948</w:t>
            </w:r>
            <w:r w:rsidR="00C31807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,8</w:t>
            </w:r>
          </w:p>
        </w:tc>
        <w:tc>
          <w:tcPr>
            <w:tcW w:w="1488" w:type="dxa"/>
            <w:vAlign w:val="center"/>
          </w:tcPr>
          <w:p w14:paraId="4751AF95" w14:textId="78D28918" w:rsidR="00FE52E2" w:rsidRPr="00644038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501,3</w:t>
            </w:r>
          </w:p>
        </w:tc>
        <w:tc>
          <w:tcPr>
            <w:tcW w:w="1595" w:type="dxa"/>
            <w:vAlign w:val="center"/>
          </w:tcPr>
          <w:p w14:paraId="23C9B61B" w14:textId="2DEEF086" w:rsidR="00FE52E2" w:rsidRPr="00644038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3873,2</w:t>
            </w:r>
          </w:p>
        </w:tc>
      </w:tr>
      <w:tr w:rsidR="00FE52E2" w14:paraId="02F0D81E" w14:textId="77777777" w:rsidTr="00BC1680">
        <w:tc>
          <w:tcPr>
            <w:tcW w:w="2376" w:type="dxa"/>
          </w:tcPr>
          <w:p w14:paraId="3DDA2D72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Жилищное хозяйство</w:t>
            </w:r>
          </w:p>
        </w:tc>
        <w:tc>
          <w:tcPr>
            <w:tcW w:w="1276" w:type="dxa"/>
            <w:vAlign w:val="center"/>
          </w:tcPr>
          <w:p w14:paraId="760E530A" w14:textId="518FDF6C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150,8</w:t>
            </w:r>
          </w:p>
        </w:tc>
        <w:tc>
          <w:tcPr>
            <w:tcW w:w="1418" w:type="dxa"/>
            <w:vAlign w:val="center"/>
          </w:tcPr>
          <w:p w14:paraId="1E94A4AA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7DD550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416D49CF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18B56BAF" w14:textId="15C34118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150,8</w:t>
            </w:r>
          </w:p>
        </w:tc>
      </w:tr>
      <w:tr w:rsidR="00FE52E2" w14:paraId="3087CBBE" w14:textId="77777777" w:rsidTr="00BC1680">
        <w:tc>
          <w:tcPr>
            <w:tcW w:w="2376" w:type="dxa"/>
          </w:tcPr>
          <w:p w14:paraId="6C9FAB92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14:paraId="4485F47B" w14:textId="4027EA79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157,2</w:t>
            </w:r>
          </w:p>
        </w:tc>
        <w:tc>
          <w:tcPr>
            <w:tcW w:w="1418" w:type="dxa"/>
            <w:vAlign w:val="center"/>
          </w:tcPr>
          <w:p w14:paraId="6200E793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C0EAE3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1EFFE34E" w14:textId="3A731175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157,2</w:t>
            </w:r>
          </w:p>
        </w:tc>
        <w:tc>
          <w:tcPr>
            <w:tcW w:w="1595" w:type="dxa"/>
            <w:vAlign w:val="center"/>
          </w:tcPr>
          <w:p w14:paraId="59BFDCD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1B07BE30" w14:textId="77777777" w:rsidTr="00BC1680">
        <w:tc>
          <w:tcPr>
            <w:tcW w:w="2376" w:type="dxa"/>
          </w:tcPr>
          <w:p w14:paraId="64A0153B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14:paraId="6C5B7723" w14:textId="3CB864E3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5015,3</w:t>
            </w:r>
          </w:p>
        </w:tc>
        <w:tc>
          <w:tcPr>
            <w:tcW w:w="1418" w:type="dxa"/>
            <w:vAlign w:val="center"/>
          </w:tcPr>
          <w:p w14:paraId="0BF6597A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D35632" w14:textId="6E568F59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948,8</w:t>
            </w:r>
          </w:p>
        </w:tc>
        <w:tc>
          <w:tcPr>
            <w:tcW w:w="1488" w:type="dxa"/>
            <w:vAlign w:val="center"/>
          </w:tcPr>
          <w:p w14:paraId="3A9E6A78" w14:textId="53A8599D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344,1</w:t>
            </w:r>
          </w:p>
        </w:tc>
        <w:tc>
          <w:tcPr>
            <w:tcW w:w="1595" w:type="dxa"/>
            <w:vAlign w:val="center"/>
          </w:tcPr>
          <w:p w14:paraId="6A67612C" w14:textId="693EC254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3722,4</w:t>
            </w:r>
          </w:p>
        </w:tc>
      </w:tr>
      <w:tr w:rsidR="00FE52E2" w14:paraId="40921AF3" w14:textId="77777777" w:rsidTr="00BC1680">
        <w:tc>
          <w:tcPr>
            <w:tcW w:w="2376" w:type="dxa"/>
          </w:tcPr>
          <w:p w14:paraId="1317EBD1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vAlign w:val="center"/>
          </w:tcPr>
          <w:p w14:paraId="17BE6321" w14:textId="77777777" w:rsidR="00FE52E2" w:rsidRPr="00EC0CEE" w:rsidRDefault="00D82A6D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418" w:type="dxa"/>
            <w:vAlign w:val="center"/>
          </w:tcPr>
          <w:p w14:paraId="7DEDB749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9D649B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6829562A" w14:textId="77777777" w:rsidR="00FE52E2" w:rsidRPr="00EC0CEE" w:rsidRDefault="00D82A6D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</w:t>
            </w:r>
          </w:p>
        </w:tc>
        <w:tc>
          <w:tcPr>
            <w:tcW w:w="1595" w:type="dxa"/>
            <w:vAlign w:val="center"/>
          </w:tcPr>
          <w:p w14:paraId="14DB6A8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FE52E2" w14:paraId="0E3F0D36" w14:textId="77777777" w:rsidTr="00BC1680">
        <w:tc>
          <w:tcPr>
            <w:tcW w:w="2376" w:type="dxa"/>
          </w:tcPr>
          <w:p w14:paraId="4020C3AE" w14:textId="77777777" w:rsidR="00FE52E2" w:rsidRPr="00644038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14:paraId="43FFB72A" w14:textId="6746CA3B" w:rsidR="00FE52E2" w:rsidRPr="00644038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3604,2</w:t>
            </w:r>
          </w:p>
        </w:tc>
        <w:tc>
          <w:tcPr>
            <w:tcW w:w="1418" w:type="dxa"/>
            <w:vAlign w:val="center"/>
          </w:tcPr>
          <w:p w14:paraId="44228EA3" w14:textId="77777777" w:rsidR="00FE52E2" w:rsidRPr="00644038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C6EEE2" w14:textId="77777777" w:rsidR="00FE52E2" w:rsidRPr="00644038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76C754FA" w14:textId="77777777" w:rsidR="00FE52E2" w:rsidRPr="00644038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5813E4D8" w14:textId="69A03F2C" w:rsidR="00FE52E2" w:rsidRPr="00644038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3604,2</w:t>
            </w:r>
          </w:p>
        </w:tc>
      </w:tr>
      <w:tr w:rsidR="00FE52E2" w14:paraId="4D24ABF7" w14:textId="77777777" w:rsidTr="00BC1680">
        <w:tc>
          <w:tcPr>
            <w:tcW w:w="2376" w:type="dxa"/>
          </w:tcPr>
          <w:p w14:paraId="23EA82D2" w14:textId="77777777" w:rsidR="00FE52E2" w:rsidRPr="00EC0CEE" w:rsidRDefault="00FE52E2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vAlign w:val="center"/>
          </w:tcPr>
          <w:p w14:paraId="76A98096" w14:textId="1ECC8F67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3404,2</w:t>
            </w:r>
          </w:p>
        </w:tc>
        <w:tc>
          <w:tcPr>
            <w:tcW w:w="1418" w:type="dxa"/>
            <w:vAlign w:val="center"/>
          </w:tcPr>
          <w:p w14:paraId="5FB6F393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8AB3CA0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C418105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7FF6DD0" w14:textId="54ADB14C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3404,2</w:t>
            </w:r>
          </w:p>
        </w:tc>
      </w:tr>
      <w:tr w:rsidR="00FE52E2" w14:paraId="3F6837F0" w14:textId="77777777" w:rsidTr="00BC1680">
        <w:tc>
          <w:tcPr>
            <w:tcW w:w="2376" w:type="dxa"/>
          </w:tcPr>
          <w:p w14:paraId="12E5EFAF" w14:textId="17E52393" w:rsidR="00FE52E2" w:rsidRPr="00EC0CEE" w:rsidRDefault="00C31807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Резервный фонд</w:t>
            </w:r>
          </w:p>
        </w:tc>
        <w:tc>
          <w:tcPr>
            <w:tcW w:w="1276" w:type="dxa"/>
            <w:vAlign w:val="center"/>
          </w:tcPr>
          <w:p w14:paraId="1A28D4F5" w14:textId="747386D1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200,0</w:t>
            </w:r>
          </w:p>
        </w:tc>
        <w:tc>
          <w:tcPr>
            <w:tcW w:w="1418" w:type="dxa"/>
            <w:vAlign w:val="center"/>
          </w:tcPr>
          <w:p w14:paraId="2B7E8050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F0D5794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2DE58C6D" w14:textId="77777777" w:rsidR="00FE52E2" w:rsidRPr="00EC0CEE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5A490C42" w14:textId="284B2C9F" w:rsidR="00FE52E2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200,0</w:t>
            </w:r>
          </w:p>
        </w:tc>
      </w:tr>
      <w:tr w:rsidR="00C31807" w14:paraId="2102FDEA" w14:textId="77777777" w:rsidTr="00BC1680">
        <w:tc>
          <w:tcPr>
            <w:tcW w:w="2376" w:type="dxa"/>
          </w:tcPr>
          <w:p w14:paraId="12D52FF2" w14:textId="473DA8D9" w:rsidR="00C31807" w:rsidRPr="00C31807" w:rsidRDefault="00C31807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C31807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14:paraId="179D2332" w14:textId="79311E56" w:rsidR="00C31807" w:rsidRPr="00C31807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30,0</w:t>
            </w:r>
          </w:p>
        </w:tc>
        <w:tc>
          <w:tcPr>
            <w:tcW w:w="1418" w:type="dxa"/>
            <w:vAlign w:val="center"/>
          </w:tcPr>
          <w:p w14:paraId="025BE532" w14:textId="77777777" w:rsidR="00C31807" w:rsidRPr="00C31807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A747334" w14:textId="77777777" w:rsidR="00C31807" w:rsidRPr="00C31807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007442AD" w14:textId="77777777" w:rsidR="00C31807" w:rsidRPr="00C31807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072E947C" w14:textId="44DEB9BC" w:rsidR="00C31807" w:rsidRPr="00C31807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30,0</w:t>
            </w:r>
          </w:p>
        </w:tc>
      </w:tr>
      <w:tr w:rsidR="00C31807" w14:paraId="4B750DF4" w14:textId="77777777" w:rsidTr="00BC1680">
        <w:tc>
          <w:tcPr>
            <w:tcW w:w="2376" w:type="dxa"/>
          </w:tcPr>
          <w:p w14:paraId="1E008669" w14:textId="1843BD38" w:rsidR="00C31807" w:rsidRDefault="00C31807" w:rsidP="00BC1680">
            <w:pPr>
              <w:pStyle w:val="a7"/>
              <w:spacing w:line="360" w:lineRule="auto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Мероприятия в области физической культуры</w:t>
            </w:r>
          </w:p>
        </w:tc>
        <w:tc>
          <w:tcPr>
            <w:tcW w:w="1276" w:type="dxa"/>
            <w:vAlign w:val="center"/>
          </w:tcPr>
          <w:p w14:paraId="15311D06" w14:textId="1D7572B6" w:rsidR="00C31807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  <w:tc>
          <w:tcPr>
            <w:tcW w:w="1418" w:type="dxa"/>
            <w:vAlign w:val="center"/>
          </w:tcPr>
          <w:p w14:paraId="18332F79" w14:textId="77777777" w:rsidR="00C31807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B0E296" w14:textId="77777777" w:rsidR="00C31807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14:paraId="62F18615" w14:textId="77777777" w:rsidR="00C31807" w:rsidRPr="00EC0CEE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595" w:type="dxa"/>
            <w:vAlign w:val="center"/>
          </w:tcPr>
          <w:p w14:paraId="66B1BB8D" w14:textId="66F6C842" w:rsidR="00C31807" w:rsidRDefault="00C31807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30,0</w:t>
            </w:r>
          </w:p>
        </w:tc>
      </w:tr>
      <w:tr w:rsidR="00FE52E2" w14:paraId="7427F60A" w14:textId="77777777" w:rsidTr="00BC1680">
        <w:tc>
          <w:tcPr>
            <w:tcW w:w="2376" w:type="dxa"/>
          </w:tcPr>
          <w:p w14:paraId="1C36C49C" w14:textId="77777777" w:rsidR="00FE52E2" w:rsidRPr="00644038" w:rsidRDefault="00FE52E2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44038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C216704" w14:textId="6A41737D" w:rsidR="00FE52E2" w:rsidRPr="00644038" w:rsidRDefault="00F7605F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28704,8</w:t>
            </w:r>
          </w:p>
        </w:tc>
        <w:tc>
          <w:tcPr>
            <w:tcW w:w="1418" w:type="dxa"/>
          </w:tcPr>
          <w:p w14:paraId="2879F632" w14:textId="6E66AA94" w:rsidR="00FE52E2" w:rsidRPr="00644038" w:rsidRDefault="00F7605F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188,3</w:t>
            </w:r>
          </w:p>
        </w:tc>
        <w:tc>
          <w:tcPr>
            <w:tcW w:w="1417" w:type="dxa"/>
          </w:tcPr>
          <w:p w14:paraId="69E6ABD0" w14:textId="28E23C42" w:rsidR="00FE52E2" w:rsidRPr="00644038" w:rsidRDefault="00F7605F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1286,4</w:t>
            </w:r>
          </w:p>
        </w:tc>
        <w:tc>
          <w:tcPr>
            <w:tcW w:w="1488" w:type="dxa"/>
          </w:tcPr>
          <w:p w14:paraId="515A279F" w14:textId="72D5A950" w:rsidR="00FE52E2" w:rsidRPr="00644038" w:rsidRDefault="00F7605F" w:rsidP="00BC1680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3449,3</w:t>
            </w:r>
          </w:p>
        </w:tc>
        <w:tc>
          <w:tcPr>
            <w:tcW w:w="1595" w:type="dxa"/>
          </w:tcPr>
          <w:p w14:paraId="0AAEEF88" w14:textId="2FA53F8D" w:rsidR="00FE52E2" w:rsidRPr="00644038" w:rsidRDefault="00F7605F" w:rsidP="00B20E93">
            <w:pPr>
              <w:pStyle w:val="a7"/>
              <w:spacing w:line="360" w:lineRule="auto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23780,8</w:t>
            </w:r>
          </w:p>
        </w:tc>
      </w:tr>
    </w:tbl>
    <w:p w14:paraId="3C16E255" w14:textId="77777777" w:rsidR="002C2A7A" w:rsidRPr="004B208D" w:rsidRDefault="002C2A7A" w:rsidP="004B208D">
      <w:pPr>
        <w:pStyle w:val="32"/>
        <w:shd w:val="clear" w:color="auto" w:fill="auto"/>
        <w:spacing w:after="163" w:line="360" w:lineRule="auto"/>
        <w:ind w:left="40"/>
        <w:jc w:val="center"/>
        <w:rPr>
          <w:color w:val="auto"/>
          <w:sz w:val="24"/>
          <w:szCs w:val="24"/>
        </w:rPr>
      </w:pPr>
    </w:p>
    <w:sectPr w:rsidR="002C2A7A" w:rsidRPr="004B208D" w:rsidSect="00355E12">
      <w:type w:val="nextColumn"/>
      <w:pgSz w:w="11905" w:h="16837" w:code="9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0D17" w14:textId="77777777" w:rsidR="00592062" w:rsidRDefault="00592062" w:rsidP="00D76484">
      <w:r>
        <w:separator/>
      </w:r>
    </w:p>
  </w:endnote>
  <w:endnote w:type="continuationSeparator" w:id="0">
    <w:p w14:paraId="77B36FA2" w14:textId="77777777" w:rsidR="00592062" w:rsidRDefault="00592062" w:rsidP="00D7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A33A1" w14:textId="77777777" w:rsidR="00592062" w:rsidRDefault="00592062"/>
  </w:footnote>
  <w:footnote w:type="continuationSeparator" w:id="0">
    <w:p w14:paraId="35817303" w14:textId="77777777" w:rsidR="00592062" w:rsidRDefault="005920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E11"/>
    <w:multiLevelType w:val="hybridMultilevel"/>
    <w:tmpl w:val="4530CA70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019B35C0"/>
    <w:multiLevelType w:val="hybridMultilevel"/>
    <w:tmpl w:val="8D269762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5E6E61"/>
    <w:multiLevelType w:val="hybridMultilevel"/>
    <w:tmpl w:val="9B046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52B6B"/>
    <w:multiLevelType w:val="hybridMultilevel"/>
    <w:tmpl w:val="C666D912"/>
    <w:lvl w:ilvl="0" w:tplc="AA504CC8">
      <w:start w:val="1"/>
      <w:numFmt w:val="bullet"/>
      <w:lvlText w:val="­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7"/>
        </w:tabs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7"/>
        </w:tabs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7"/>
        </w:tabs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7"/>
        </w:tabs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7"/>
        </w:tabs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7"/>
        </w:tabs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7"/>
        </w:tabs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7"/>
        </w:tabs>
        <w:ind w:left="7227" w:hanging="180"/>
      </w:pPr>
    </w:lvl>
  </w:abstractNum>
  <w:abstractNum w:abstractNumId="4" w15:restartNumberingAfterBreak="0">
    <w:nsid w:val="123E18D2"/>
    <w:multiLevelType w:val="hybridMultilevel"/>
    <w:tmpl w:val="25860F10"/>
    <w:lvl w:ilvl="0" w:tplc="343C2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6964AF"/>
    <w:multiLevelType w:val="hybridMultilevel"/>
    <w:tmpl w:val="C4EA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3516A"/>
    <w:multiLevelType w:val="hybridMultilevel"/>
    <w:tmpl w:val="1F2C1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6CA7"/>
    <w:multiLevelType w:val="hybridMultilevel"/>
    <w:tmpl w:val="E45C1A7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 w15:restartNumberingAfterBreak="0">
    <w:nsid w:val="284F1721"/>
    <w:multiLevelType w:val="hybridMultilevel"/>
    <w:tmpl w:val="27AA18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87FF5"/>
    <w:multiLevelType w:val="hybridMultilevel"/>
    <w:tmpl w:val="54EC7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D6180"/>
    <w:multiLevelType w:val="hybridMultilevel"/>
    <w:tmpl w:val="4F10A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208E9"/>
    <w:multiLevelType w:val="hybridMultilevel"/>
    <w:tmpl w:val="0F8CEF3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428E0876"/>
    <w:multiLevelType w:val="hybridMultilevel"/>
    <w:tmpl w:val="213AF20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D61EC920">
      <w:start w:val="1"/>
      <w:numFmt w:val="decimal"/>
      <w:lvlText w:val="%2."/>
      <w:lvlJc w:val="left"/>
      <w:pPr>
        <w:ind w:left="2532" w:hanging="885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C9766E"/>
    <w:multiLevelType w:val="hybridMultilevel"/>
    <w:tmpl w:val="039CB2A4"/>
    <w:lvl w:ilvl="0" w:tplc="82D6D3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F17F85"/>
    <w:multiLevelType w:val="hybridMultilevel"/>
    <w:tmpl w:val="BD28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E48F0"/>
    <w:multiLevelType w:val="hybridMultilevel"/>
    <w:tmpl w:val="A18ABCB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470B3B1C"/>
    <w:multiLevelType w:val="hybridMultilevel"/>
    <w:tmpl w:val="BD6A363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0DE11BE"/>
    <w:multiLevelType w:val="hybridMultilevel"/>
    <w:tmpl w:val="C87C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F03D2"/>
    <w:multiLevelType w:val="multilevel"/>
    <w:tmpl w:val="9F7E32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A55CAE"/>
    <w:multiLevelType w:val="hybridMultilevel"/>
    <w:tmpl w:val="7B90B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D14C75"/>
    <w:multiLevelType w:val="hybridMultilevel"/>
    <w:tmpl w:val="260E3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2142087">
    <w:abstractNumId w:val="18"/>
  </w:num>
  <w:num w:numId="2" w16cid:durableId="1626157472">
    <w:abstractNumId w:val="3"/>
  </w:num>
  <w:num w:numId="3" w16cid:durableId="1489247446">
    <w:abstractNumId w:val="16"/>
  </w:num>
  <w:num w:numId="4" w16cid:durableId="280458701">
    <w:abstractNumId w:val="15"/>
  </w:num>
  <w:num w:numId="5" w16cid:durableId="2027754696">
    <w:abstractNumId w:val="19"/>
  </w:num>
  <w:num w:numId="6" w16cid:durableId="411508605">
    <w:abstractNumId w:val="20"/>
  </w:num>
  <w:num w:numId="7" w16cid:durableId="365063179">
    <w:abstractNumId w:val="7"/>
  </w:num>
  <w:num w:numId="8" w16cid:durableId="1099640350">
    <w:abstractNumId w:val="11"/>
  </w:num>
  <w:num w:numId="9" w16cid:durableId="1829898942">
    <w:abstractNumId w:val="14"/>
  </w:num>
  <w:num w:numId="10" w16cid:durableId="2127891602">
    <w:abstractNumId w:val="17"/>
  </w:num>
  <w:num w:numId="11" w16cid:durableId="749348695">
    <w:abstractNumId w:val="6"/>
  </w:num>
  <w:num w:numId="12" w16cid:durableId="1552576940">
    <w:abstractNumId w:val="5"/>
  </w:num>
  <w:num w:numId="13" w16cid:durableId="545415628">
    <w:abstractNumId w:val="10"/>
  </w:num>
  <w:num w:numId="14" w16cid:durableId="946543737">
    <w:abstractNumId w:val="9"/>
  </w:num>
  <w:num w:numId="15" w16cid:durableId="1981957714">
    <w:abstractNumId w:val="2"/>
  </w:num>
  <w:num w:numId="16" w16cid:durableId="1067457860">
    <w:abstractNumId w:val="8"/>
  </w:num>
  <w:num w:numId="17" w16cid:durableId="2027173361">
    <w:abstractNumId w:val="4"/>
  </w:num>
  <w:num w:numId="18" w16cid:durableId="1563249995">
    <w:abstractNumId w:val="1"/>
  </w:num>
  <w:num w:numId="19" w16cid:durableId="1677343248">
    <w:abstractNumId w:val="12"/>
  </w:num>
  <w:num w:numId="20" w16cid:durableId="474689195">
    <w:abstractNumId w:val="13"/>
  </w:num>
  <w:num w:numId="21" w16cid:durableId="40195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484"/>
    <w:rsid w:val="00002F89"/>
    <w:rsid w:val="00015BB6"/>
    <w:rsid w:val="00024234"/>
    <w:rsid w:val="0003566A"/>
    <w:rsid w:val="00035890"/>
    <w:rsid w:val="000414F3"/>
    <w:rsid w:val="00041698"/>
    <w:rsid w:val="000430E3"/>
    <w:rsid w:val="00046A46"/>
    <w:rsid w:val="0005036B"/>
    <w:rsid w:val="00050F43"/>
    <w:rsid w:val="0005247E"/>
    <w:rsid w:val="00054D20"/>
    <w:rsid w:val="00063D4E"/>
    <w:rsid w:val="00063E56"/>
    <w:rsid w:val="00072C26"/>
    <w:rsid w:val="000B011D"/>
    <w:rsid w:val="000B7D6B"/>
    <w:rsid w:val="000B7F7B"/>
    <w:rsid w:val="000C476D"/>
    <w:rsid w:val="000D0AF5"/>
    <w:rsid w:val="000D170F"/>
    <w:rsid w:val="000E5111"/>
    <w:rsid w:val="00107F17"/>
    <w:rsid w:val="00116CFF"/>
    <w:rsid w:val="0014264F"/>
    <w:rsid w:val="00152331"/>
    <w:rsid w:val="00152CD6"/>
    <w:rsid w:val="001539FB"/>
    <w:rsid w:val="001604B1"/>
    <w:rsid w:val="001606DD"/>
    <w:rsid w:val="00164D2C"/>
    <w:rsid w:val="00167A30"/>
    <w:rsid w:val="00167E54"/>
    <w:rsid w:val="00172B54"/>
    <w:rsid w:val="00173068"/>
    <w:rsid w:val="00174D42"/>
    <w:rsid w:val="0017602B"/>
    <w:rsid w:val="00176A89"/>
    <w:rsid w:val="001873DB"/>
    <w:rsid w:val="0019362C"/>
    <w:rsid w:val="001A1438"/>
    <w:rsid w:val="001A2DCD"/>
    <w:rsid w:val="001A7B74"/>
    <w:rsid w:val="001B0674"/>
    <w:rsid w:val="001B24A8"/>
    <w:rsid w:val="001B59B6"/>
    <w:rsid w:val="001B5C2B"/>
    <w:rsid w:val="001C1BF9"/>
    <w:rsid w:val="001C23AC"/>
    <w:rsid w:val="001C77ED"/>
    <w:rsid w:val="001D59A0"/>
    <w:rsid w:val="001D6688"/>
    <w:rsid w:val="001D6E1A"/>
    <w:rsid w:val="001E296E"/>
    <w:rsid w:val="001E3EF8"/>
    <w:rsid w:val="001E3F47"/>
    <w:rsid w:val="001E4782"/>
    <w:rsid w:val="001E4E5C"/>
    <w:rsid w:val="001E602C"/>
    <w:rsid w:val="001F634F"/>
    <w:rsid w:val="00205DF8"/>
    <w:rsid w:val="00207BCA"/>
    <w:rsid w:val="00217A98"/>
    <w:rsid w:val="00221A10"/>
    <w:rsid w:val="00222961"/>
    <w:rsid w:val="00230AB9"/>
    <w:rsid w:val="002376F9"/>
    <w:rsid w:val="00237E29"/>
    <w:rsid w:val="002429C7"/>
    <w:rsid w:val="002431D5"/>
    <w:rsid w:val="00244924"/>
    <w:rsid w:val="002458B7"/>
    <w:rsid w:val="0024636C"/>
    <w:rsid w:val="00247752"/>
    <w:rsid w:val="00250510"/>
    <w:rsid w:val="0026042E"/>
    <w:rsid w:val="00263916"/>
    <w:rsid w:val="0026531D"/>
    <w:rsid w:val="00272250"/>
    <w:rsid w:val="00273306"/>
    <w:rsid w:val="00273BD8"/>
    <w:rsid w:val="00282966"/>
    <w:rsid w:val="00283E66"/>
    <w:rsid w:val="002844CB"/>
    <w:rsid w:val="00290488"/>
    <w:rsid w:val="00297A60"/>
    <w:rsid w:val="002A29ED"/>
    <w:rsid w:val="002A71B7"/>
    <w:rsid w:val="002A7C22"/>
    <w:rsid w:val="002B35A7"/>
    <w:rsid w:val="002B3605"/>
    <w:rsid w:val="002B3D55"/>
    <w:rsid w:val="002C0BA0"/>
    <w:rsid w:val="002C2A7A"/>
    <w:rsid w:val="002C51BB"/>
    <w:rsid w:val="002C5ECB"/>
    <w:rsid w:val="002C7F34"/>
    <w:rsid w:val="002C7FBC"/>
    <w:rsid w:val="002D6DAA"/>
    <w:rsid w:val="002E6927"/>
    <w:rsid w:val="002F588C"/>
    <w:rsid w:val="00302321"/>
    <w:rsid w:val="0030486F"/>
    <w:rsid w:val="00311062"/>
    <w:rsid w:val="0031208C"/>
    <w:rsid w:val="00314A94"/>
    <w:rsid w:val="00317F61"/>
    <w:rsid w:val="003268B1"/>
    <w:rsid w:val="003312E9"/>
    <w:rsid w:val="003313FD"/>
    <w:rsid w:val="00336C0D"/>
    <w:rsid w:val="00346284"/>
    <w:rsid w:val="00346F72"/>
    <w:rsid w:val="0035101B"/>
    <w:rsid w:val="00354BA6"/>
    <w:rsid w:val="00355E12"/>
    <w:rsid w:val="00357826"/>
    <w:rsid w:val="0036772C"/>
    <w:rsid w:val="00373125"/>
    <w:rsid w:val="00375632"/>
    <w:rsid w:val="00380157"/>
    <w:rsid w:val="003909BE"/>
    <w:rsid w:val="00397373"/>
    <w:rsid w:val="003A46BA"/>
    <w:rsid w:val="003A7469"/>
    <w:rsid w:val="003A7D92"/>
    <w:rsid w:val="003C28C8"/>
    <w:rsid w:val="003D0277"/>
    <w:rsid w:val="003D1E13"/>
    <w:rsid w:val="003D286D"/>
    <w:rsid w:val="003D3C9E"/>
    <w:rsid w:val="003D545A"/>
    <w:rsid w:val="003E2D5F"/>
    <w:rsid w:val="003E6852"/>
    <w:rsid w:val="003F4D4C"/>
    <w:rsid w:val="003F7DF2"/>
    <w:rsid w:val="0040252B"/>
    <w:rsid w:val="00404265"/>
    <w:rsid w:val="00406942"/>
    <w:rsid w:val="00417BDA"/>
    <w:rsid w:val="00430BB2"/>
    <w:rsid w:val="004320C7"/>
    <w:rsid w:val="004321F6"/>
    <w:rsid w:val="00436234"/>
    <w:rsid w:val="00441826"/>
    <w:rsid w:val="0044299E"/>
    <w:rsid w:val="004438BB"/>
    <w:rsid w:val="004500C9"/>
    <w:rsid w:val="00456568"/>
    <w:rsid w:val="0046431A"/>
    <w:rsid w:val="00471F75"/>
    <w:rsid w:val="0047268B"/>
    <w:rsid w:val="00483058"/>
    <w:rsid w:val="00491332"/>
    <w:rsid w:val="00494137"/>
    <w:rsid w:val="004963CA"/>
    <w:rsid w:val="004A4B65"/>
    <w:rsid w:val="004B208D"/>
    <w:rsid w:val="004B2D20"/>
    <w:rsid w:val="004C3A70"/>
    <w:rsid w:val="004C7BA0"/>
    <w:rsid w:val="004D3C83"/>
    <w:rsid w:val="004D53A4"/>
    <w:rsid w:val="004D68A9"/>
    <w:rsid w:val="004E202F"/>
    <w:rsid w:val="004E6FF6"/>
    <w:rsid w:val="004F2196"/>
    <w:rsid w:val="00502BEB"/>
    <w:rsid w:val="00510858"/>
    <w:rsid w:val="005108FE"/>
    <w:rsid w:val="00517E1D"/>
    <w:rsid w:val="00521470"/>
    <w:rsid w:val="005223FB"/>
    <w:rsid w:val="00534B11"/>
    <w:rsid w:val="005371B5"/>
    <w:rsid w:val="00537F63"/>
    <w:rsid w:val="0054379D"/>
    <w:rsid w:val="00543FD7"/>
    <w:rsid w:val="00544412"/>
    <w:rsid w:val="0054548B"/>
    <w:rsid w:val="0055355D"/>
    <w:rsid w:val="00553FA8"/>
    <w:rsid w:val="00554D98"/>
    <w:rsid w:val="00563A46"/>
    <w:rsid w:val="00565F89"/>
    <w:rsid w:val="00566445"/>
    <w:rsid w:val="005763E9"/>
    <w:rsid w:val="00580326"/>
    <w:rsid w:val="00585906"/>
    <w:rsid w:val="00587C36"/>
    <w:rsid w:val="00592062"/>
    <w:rsid w:val="00592579"/>
    <w:rsid w:val="005A0C47"/>
    <w:rsid w:val="005A1F55"/>
    <w:rsid w:val="005A5B42"/>
    <w:rsid w:val="005B6F33"/>
    <w:rsid w:val="005C123B"/>
    <w:rsid w:val="005C452D"/>
    <w:rsid w:val="005C5433"/>
    <w:rsid w:val="005D32DB"/>
    <w:rsid w:val="005D3A34"/>
    <w:rsid w:val="005D43DB"/>
    <w:rsid w:val="005D5A7D"/>
    <w:rsid w:val="005D7FA6"/>
    <w:rsid w:val="005E04D5"/>
    <w:rsid w:val="005E1C07"/>
    <w:rsid w:val="005E1F72"/>
    <w:rsid w:val="005E3D94"/>
    <w:rsid w:val="005E732C"/>
    <w:rsid w:val="005F105C"/>
    <w:rsid w:val="005F37D1"/>
    <w:rsid w:val="00601AB3"/>
    <w:rsid w:val="00603B23"/>
    <w:rsid w:val="006046E9"/>
    <w:rsid w:val="0060590A"/>
    <w:rsid w:val="006065ED"/>
    <w:rsid w:val="00620C14"/>
    <w:rsid w:val="006220A8"/>
    <w:rsid w:val="00622754"/>
    <w:rsid w:val="006237FE"/>
    <w:rsid w:val="0062749B"/>
    <w:rsid w:val="00630C82"/>
    <w:rsid w:val="006325B3"/>
    <w:rsid w:val="0064077E"/>
    <w:rsid w:val="00644038"/>
    <w:rsid w:val="00646915"/>
    <w:rsid w:val="00647C6D"/>
    <w:rsid w:val="006512AC"/>
    <w:rsid w:val="00663D56"/>
    <w:rsid w:val="00664724"/>
    <w:rsid w:val="00666648"/>
    <w:rsid w:val="00666F6D"/>
    <w:rsid w:val="0067185E"/>
    <w:rsid w:val="00681B53"/>
    <w:rsid w:val="00682F2C"/>
    <w:rsid w:val="00683FBB"/>
    <w:rsid w:val="0068451E"/>
    <w:rsid w:val="006855BC"/>
    <w:rsid w:val="0069384B"/>
    <w:rsid w:val="006977FF"/>
    <w:rsid w:val="006A2E82"/>
    <w:rsid w:val="006A5ED2"/>
    <w:rsid w:val="006B0286"/>
    <w:rsid w:val="006C15FE"/>
    <w:rsid w:val="006C185B"/>
    <w:rsid w:val="006C3460"/>
    <w:rsid w:val="006C71E9"/>
    <w:rsid w:val="006D7956"/>
    <w:rsid w:val="006E246E"/>
    <w:rsid w:val="006E2826"/>
    <w:rsid w:val="006E5BDF"/>
    <w:rsid w:val="006E5F97"/>
    <w:rsid w:val="006E66DE"/>
    <w:rsid w:val="006F224A"/>
    <w:rsid w:val="0070305C"/>
    <w:rsid w:val="007129F4"/>
    <w:rsid w:val="00717741"/>
    <w:rsid w:val="00717E8F"/>
    <w:rsid w:val="00726E94"/>
    <w:rsid w:val="00730CD0"/>
    <w:rsid w:val="0073388A"/>
    <w:rsid w:val="0073537A"/>
    <w:rsid w:val="00736A7E"/>
    <w:rsid w:val="007424EA"/>
    <w:rsid w:val="00761F1A"/>
    <w:rsid w:val="00776DF8"/>
    <w:rsid w:val="00781740"/>
    <w:rsid w:val="00783EBE"/>
    <w:rsid w:val="00784BE2"/>
    <w:rsid w:val="00785FA9"/>
    <w:rsid w:val="0078632A"/>
    <w:rsid w:val="00794550"/>
    <w:rsid w:val="007975B0"/>
    <w:rsid w:val="007A3C49"/>
    <w:rsid w:val="007A3E86"/>
    <w:rsid w:val="007A4C9F"/>
    <w:rsid w:val="007A5B81"/>
    <w:rsid w:val="007A6FC2"/>
    <w:rsid w:val="007B0177"/>
    <w:rsid w:val="007C19A4"/>
    <w:rsid w:val="007D1715"/>
    <w:rsid w:val="007D4B09"/>
    <w:rsid w:val="007D7665"/>
    <w:rsid w:val="007E0130"/>
    <w:rsid w:val="007E43E6"/>
    <w:rsid w:val="007F28DF"/>
    <w:rsid w:val="008048C1"/>
    <w:rsid w:val="00807DCD"/>
    <w:rsid w:val="008208CE"/>
    <w:rsid w:val="00823D8B"/>
    <w:rsid w:val="00830141"/>
    <w:rsid w:val="0083419D"/>
    <w:rsid w:val="008517D6"/>
    <w:rsid w:val="00851B1F"/>
    <w:rsid w:val="00851FB3"/>
    <w:rsid w:val="00853643"/>
    <w:rsid w:val="00853739"/>
    <w:rsid w:val="008563EE"/>
    <w:rsid w:val="008566FA"/>
    <w:rsid w:val="00857147"/>
    <w:rsid w:val="008602F1"/>
    <w:rsid w:val="00860A38"/>
    <w:rsid w:val="00863D28"/>
    <w:rsid w:val="00882D95"/>
    <w:rsid w:val="00884CEE"/>
    <w:rsid w:val="0088544A"/>
    <w:rsid w:val="00887F88"/>
    <w:rsid w:val="008A39B4"/>
    <w:rsid w:val="008B7550"/>
    <w:rsid w:val="008C0002"/>
    <w:rsid w:val="008C1174"/>
    <w:rsid w:val="008C2727"/>
    <w:rsid w:val="008C3083"/>
    <w:rsid w:val="008D0C2F"/>
    <w:rsid w:val="008D25EE"/>
    <w:rsid w:val="008D36B9"/>
    <w:rsid w:val="008E217E"/>
    <w:rsid w:val="008E2B3D"/>
    <w:rsid w:val="008F1434"/>
    <w:rsid w:val="008F1B07"/>
    <w:rsid w:val="008F20B4"/>
    <w:rsid w:val="008F3C6A"/>
    <w:rsid w:val="008F3FE7"/>
    <w:rsid w:val="008F55AC"/>
    <w:rsid w:val="008F64E7"/>
    <w:rsid w:val="009005FC"/>
    <w:rsid w:val="00903EC9"/>
    <w:rsid w:val="00915DBA"/>
    <w:rsid w:val="00921174"/>
    <w:rsid w:val="00933B67"/>
    <w:rsid w:val="00936009"/>
    <w:rsid w:val="009469C8"/>
    <w:rsid w:val="00947C4D"/>
    <w:rsid w:val="00957504"/>
    <w:rsid w:val="00961940"/>
    <w:rsid w:val="0096510F"/>
    <w:rsid w:val="00966549"/>
    <w:rsid w:val="0096671D"/>
    <w:rsid w:val="0096724B"/>
    <w:rsid w:val="009748E4"/>
    <w:rsid w:val="00975163"/>
    <w:rsid w:val="0097550F"/>
    <w:rsid w:val="00976853"/>
    <w:rsid w:val="00980BB4"/>
    <w:rsid w:val="009833D9"/>
    <w:rsid w:val="009C14EB"/>
    <w:rsid w:val="009C1F06"/>
    <w:rsid w:val="009C20EB"/>
    <w:rsid w:val="009C31FC"/>
    <w:rsid w:val="009D1D7A"/>
    <w:rsid w:val="009F050A"/>
    <w:rsid w:val="00A06649"/>
    <w:rsid w:val="00A06D40"/>
    <w:rsid w:val="00A075CF"/>
    <w:rsid w:val="00A14524"/>
    <w:rsid w:val="00A157C0"/>
    <w:rsid w:val="00A25133"/>
    <w:rsid w:val="00A27ABB"/>
    <w:rsid w:val="00A3068D"/>
    <w:rsid w:val="00A3140C"/>
    <w:rsid w:val="00A37686"/>
    <w:rsid w:val="00A43A36"/>
    <w:rsid w:val="00A469F8"/>
    <w:rsid w:val="00A51A44"/>
    <w:rsid w:val="00A602A7"/>
    <w:rsid w:val="00A76180"/>
    <w:rsid w:val="00A77779"/>
    <w:rsid w:val="00A80431"/>
    <w:rsid w:val="00A81713"/>
    <w:rsid w:val="00A82F4B"/>
    <w:rsid w:val="00A9330F"/>
    <w:rsid w:val="00A94686"/>
    <w:rsid w:val="00AA0066"/>
    <w:rsid w:val="00AA0219"/>
    <w:rsid w:val="00AA5939"/>
    <w:rsid w:val="00AA6136"/>
    <w:rsid w:val="00AB3E68"/>
    <w:rsid w:val="00AB57CB"/>
    <w:rsid w:val="00AC2FD9"/>
    <w:rsid w:val="00AC50C1"/>
    <w:rsid w:val="00AD4B16"/>
    <w:rsid w:val="00AE0838"/>
    <w:rsid w:val="00AE52C4"/>
    <w:rsid w:val="00AE59AC"/>
    <w:rsid w:val="00AF486C"/>
    <w:rsid w:val="00AF5504"/>
    <w:rsid w:val="00AF5CB7"/>
    <w:rsid w:val="00AF7DB5"/>
    <w:rsid w:val="00B01D86"/>
    <w:rsid w:val="00B056F9"/>
    <w:rsid w:val="00B061E2"/>
    <w:rsid w:val="00B12D4C"/>
    <w:rsid w:val="00B144D5"/>
    <w:rsid w:val="00B20E93"/>
    <w:rsid w:val="00B239BE"/>
    <w:rsid w:val="00B41C92"/>
    <w:rsid w:val="00B45C6E"/>
    <w:rsid w:val="00B45F0B"/>
    <w:rsid w:val="00B6006E"/>
    <w:rsid w:val="00B60867"/>
    <w:rsid w:val="00B655BB"/>
    <w:rsid w:val="00B720CA"/>
    <w:rsid w:val="00B81C81"/>
    <w:rsid w:val="00B83FC0"/>
    <w:rsid w:val="00B902D1"/>
    <w:rsid w:val="00B94E33"/>
    <w:rsid w:val="00BA35B8"/>
    <w:rsid w:val="00BA5935"/>
    <w:rsid w:val="00BB2E8E"/>
    <w:rsid w:val="00BB682F"/>
    <w:rsid w:val="00BB744E"/>
    <w:rsid w:val="00BC0075"/>
    <w:rsid w:val="00BC1948"/>
    <w:rsid w:val="00BC2E5E"/>
    <w:rsid w:val="00BC74EE"/>
    <w:rsid w:val="00BC75C0"/>
    <w:rsid w:val="00BC780D"/>
    <w:rsid w:val="00BD1420"/>
    <w:rsid w:val="00BD3503"/>
    <w:rsid w:val="00BD3AE2"/>
    <w:rsid w:val="00BD5974"/>
    <w:rsid w:val="00BE314E"/>
    <w:rsid w:val="00BE7006"/>
    <w:rsid w:val="00BF3056"/>
    <w:rsid w:val="00BF36B2"/>
    <w:rsid w:val="00BF63B6"/>
    <w:rsid w:val="00BF729F"/>
    <w:rsid w:val="00C022BE"/>
    <w:rsid w:val="00C03A2A"/>
    <w:rsid w:val="00C05D44"/>
    <w:rsid w:val="00C14A0A"/>
    <w:rsid w:val="00C15CBA"/>
    <w:rsid w:val="00C1798E"/>
    <w:rsid w:val="00C21636"/>
    <w:rsid w:val="00C2190A"/>
    <w:rsid w:val="00C23829"/>
    <w:rsid w:val="00C31807"/>
    <w:rsid w:val="00C32227"/>
    <w:rsid w:val="00C43CAA"/>
    <w:rsid w:val="00C47036"/>
    <w:rsid w:val="00C50576"/>
    <w:rsid w:val="00C55093"/>
    <w:rsid w:val="00C57184"/>
    <w:rsid w:val="00C6090C"/>
    <w:rsid w:val="00C649CE"/>
    <w:rsid w:val="00C71737"/>
    <w:rsid w:val="00C748C7"/>
    <w:rsid w:val="00C941F4"/>
    <w:rsid w:val="00C962E3"/>
    <w:rsid w:val="00CA1FA7"/>
    <w:rsid w:val="00CD1A35"/>
    <w:rsid w:val="00CD2B89"/>
    <w:rsid w:val="00CD39AE"/>
    <w:rsid w:val="00CD78D6"/>
    <w:rsid w:val="00CE08A7"/>
    <w:rsid w:val="00CE4CEA"/>
    <w:rsid w:val="00D02997"/>
    <w:rsid w:val="00D068D8"/>
    <w:rsid w:val="00D103B1"/>
    <w:rsid w:val="00D14838"/>
    <w:rsid w:val="00D21162"/>
    <w:rsid w:val="00D257E1"/>
    <w:rsid w:val="00D33C89"/>
    <w:rsid w:val="00D33C9D"/>
    <w:rsid w:val="00D40EE5"/>
    <w:rsid w:val="00D4380C"/>
    <w:rsid w:val="00D44104"/>
    <w:rsid w:val="00D46D04"/>
    <w:rsid w:val="00D50C66"/>
    <w:rsid w:val="00D5240F"/>
    <w:rsid w:val="00D55127"/>
    <w:rsid w:val="00D653D8"/>
    <w:rsid w:val="00D76484"/>
    <w:rsid w:val="00D82A6D"/>
    <w:rsid w:val="00D82C04"/>
    <w:rsid w:val="00D862FD"/>
    <w:rsid w:val="00D90B66"/>
    <w:rsid w:val="00D923D5"/>
    <w:rsid w:val="00D92785"/>
    <w:rsid w:val="00D94DCC"/>
    <w:rsid w:val="00D95747"/>
    <w:rsid w:val="00D965F4"/>
    <w:rsid w:val="00DA3786"/>
    <w:rsid w:val="00DB15FF"/>
    <w:rsid w:val="00DB5AA5"/>
    <w:rsid w:val="00DB5FAB"/>
    <w:rsid w:val="00DB653E"/>
    <w:rsid w:val="00DC20A0"/>
    <w:rsid w:val="00DC268B"/>
    <w:rsid w:val="00DE02DF"/>
    <w:rsid w:val="00DE0714"/>
    <w:rsid w:val="00DE36F8"/>
    <w:rsid w:val="00DE5061"/>
    <w:rsid w:val="00DE5FE4"/>
    <w:rsid w:val="00DE7CD2"/>
    <w:rsid w:val="00DF26B6"/>
    <w:rsid w:val="00DF4E5A"/>
    <w:rsid w:val="00DF5E87"/>
    <w:rsid w:val="00DF7431"/>
    <w:rsid w:val="00E10F7C"/>
    <w:rsid w:val="00E14349"/>
    <w:rsid w:val="00E1592E"/>
    <w:rsid w:val="00E2074D"/>
    <w:rsid w:val="00E26C67"/>
    <w:rsid w:val="00E31371"/>
    <w:rsid w:val="00E40413"/>
    <w:rsid w:val="00E40783"/>
    <w:rsid w:val="00E40890"/>
    <w:rsid w:val="00E42642"/>
    <w:rsid w:val="00E4672D"/>
    <w:rsid w:val="00E47B94"/>
    <w:rsid w:val="00E634FA"/>
    <w:rsid w:val="00E77BDF"/>
    <w:rsid w:val="00E8064A"/>
    <w:rsid w:val="00E81234"/>
    <w:rsid w:val="00E853CD"/>
    <w:rsid w:val="00E93775"/>
    <w:rsid w:val="00E96841"/>
    <w:rsid w:val="00EA2F9A"/>
    <w:rsid w:val="00EA56F1"/>
    <w:rsid w:val="00EB293E"/>
    <w:rsid w:val="00EB5D4F"/>
    <w:rsid w:val="00EC0CEE"/>
    <w:rsid w:val="00EC2ABF"/>
    <w:rsid w:val="00EC6D63"/>
    <w:rsid w:val="00ED1E10"/>
    <w:rsid w:val="00ED4375"/>
    <w:rsid w:val="00EE150E"/>
    <w:rsid w:val="00EE3315"/>
    <w:rsid w:val="00EF1A66"/>
    <w:rsid w:val="00EF3D74"/>
    <w:rsid w:val="00F00E20"/>
    <w:rsid w:val="00F05865"/>
    <w:rsid w:val="00F05B1B"/>
    <w:rsid w:val="00F2113E"/>
    <w:rsid w:val="00F235D0"/>
    <w:rsid w:val="00F26D02"/>
    <w:rsid w:val="00F2735A"/>
    <w:rsid w:val="00F36112"/>
    <w:rsid w:val="00F40253"/>
    <w:rsid w:val="00F40855"/>
    <w:rsid w:val="00F421D4"/>
    <w:rsid w:val="00F457A1"/>
    <w:rsid w:val="00F50960"/>
    <w:rsid w:val="00F53594"/>
    <w:rsid w:val="00F67CAF"/>
    <w:rsid w:val="00F700C6"/>
    <w:rsid w:val="00F7605F"/>
    <w:rsid w:val="00F81864"/>
    <w:rsid w:val="00F82C47"/>
    <w:rsid w:val="00F83769"/>
    <w:rsid w:val="00F84216"/>
    <w:rsid w:val="00F87D9E"/>
    <w:rsid w:val="00F93201"/>
    <w:rsid w:val="00F943AF"/>
    <w:rsid w:val="00FC4D18"/>
    <w:rsid w:val="00FC5FC5"/>
    <w:rsid w:val="00FD1E02"/>
    <w:rsid w:val="00FD44E7"/>
    <w:rsid w:val="00FE52E2"/>
    <w:rsid w:val="00FF0D07"/>
    <w:rsid w:val="00FF59E5"/>
    <w:rsid w:val="00FF7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8AAE"/>
  <w15:docId w15:val="{04C2E644-EB2D-419F-97CC-99DA241A8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76484"/>
    <w:rPr>
      <w:color w:val="000000"/>
    </w:rPr>
  </w:style>
  <w:style w:type="paragraph" w:styleId="1">
    <w:name w:val="heading 1"/>
    <w:basedOn w:val="a"/>
    <w:next w:val="a"/>
    <w:link w:val="10"/>
    <w:qFormat/>
    <w:rsid w:val="007353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0141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92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76484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4">
    <w:name w:val="Колонтитул_"/>
    <w:basedOn w:val="a0"/>
    <w:link w:val="a5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85pt">
    <w:name w:val="Колонтитул + 8;5 pt;Полужирный"/>
    <w:basedOn w:val="a4"/>
    <w:rsid w:val="00D764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</w:rPr>
  </w:style>
  <w:style w:type="character" w:customStyle="1" w:styleId="21">
    <w:name w:val="Основной текст (2)_"/>
    <w:basedOn w:val="a0"/>
    <w:link w:val="2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TrebuchetMS105pt">
    <w:name w:val="Основной текст (2) + Trebuchet MS;10;5 pt;Курсив"/>
    <w:basedOn w:val="21"/>
    <w:rsid w:val="00D76484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31">
    <w:name w:val="Основной текст (3)_"/>
    <w:basedOn w:val="a0"/>
    <w:link w:val="32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6">
    <w:name w:val="Основной текст_"/>
    <w:basedOn w:val="a0"/>
    <w:link w:val="5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3">
    <w:name w:val="Основной текст1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3">
    <w:name w:val="Основной текст2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">
    <w:name w:val="Основной текст (4)_"/>
    <w:basedOn w:val="a0"/>
    <w:link w:val="40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3">
    <w:name w:val="Основной текст3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42">
    <w:name w:val="Основной текст (4)"/>
    <w:basedOn w:val="4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34">
    <w:name w:val="Основной текст (3)"/>
    <w:basedOn w:val="31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  <w:lang w:val="en-US"/>
    </w:rPr>
  </w:style>
  <w:style w:type="character" w:customStyle="1" w:styleId="105pt0pt">
    <w:name w:val="Основной текст + 10;5 pt;Полужирный;Курсив;Интервал 0 pt"/>
    <w:basedOn w:val="a6"/>
    <w:rsid w:val="00D76484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1"/>
      <w:szCs w:val="21"/>
    </w:rPr>
  </w:style>
  <w:style w:type="character" w:customStyle="1" w:styleId="1pt">
    <w:name w:val="Основной текст + Интервал 1 pt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43">
    <w:name w:val="Основной текст4"/>
    <w:basedOn w:val="a6"/>
    <w:rsid w:val="00D764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12">
    <w:name w:val="Заголовок №1"/>
    <w:basedOn w:val="a"/>
    <w:link w:val="11"/>
    <w:rsid w:val="00D76484"/>
    <w:pPr>
      <w:shd w:val="clear" w:color="auto" w:fill="FFFFFF"/>
      <w:spacing w:after="420" w:line="248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5">
    <w:name w:val="Колонтитул"/>
    <w:basedOn w:val="a"/>
    <w:link w:val="a4"/>
    <w:rsid w:val="00D7648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D76484"/>
    <w:pPr>
      <w:shd w:val="clear" w:color="auto" w:fill="FFFFFF"/>
      <w:spacing w:before="420" w:line="248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rsid w:val="00D76484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">
    <w:name w:val="Основной текст5"/>
    <w:basedOn w:val="a"/>
    <w:link w:val="a6"/>
    <w:rsid w:val="00D76484"/>
    <w:pPr>
      <w:shd w:val="clear" w:color="auto" w:fill="FFFFFF"/>
      <w:spacing w:before="180" w:line="20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76484"/>
    <w:pPr>
      <w:shd w:val="clear" w:color="auto" w:fill="FFFFFF"/>
      <w:spacing w:before="180" w:line="213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7">
    <w:name w:val="No Spacing"/>
    <w:link w:val="a8"/>
    <w:uiPriority w:val="1"/>
    <w:qFormat/>
    <w:rsid w:val="00565F89"/>
    <w:rPr>
      <w:color w:val="000000"/>
    </w:rPr>
  </w:style>
  <w:style w:type="paragraph" w:styleId="35">
    <w:name w:val="Body Text Indent 3"/>
    <w:basedOn w:val="a"/>
    <w:link w:val="36"/>
    <w:rsid w:val="00BC1948"/>
    <w:pPr>
      <w:spacing w:line="36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36">
    <w:name w:val="Основной текст с отступом 3 Знак"/>
    <w:basedOn w:val="a0"/>
    <w:link w:val="35"/>
    <w:rsid w:val="00BC1948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83014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4">
    <w:name w:val="Body Text Indent 2"/>
    <w:basedOn w:val="a"/>
    <w:link w:val="25"/>
    <w:uiPriority w:val="99"/>
    <w:semiHidden/>
    <w:unhideWhenUsed/>
    <w:rsid w:val="002C0BA0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2C0BA0"/>
    <w:rPr>
      <w:color w:val="000000"/>
    </w:rPr>
  </w:style>
  <w:style w:type="paragraph" w:styleId="a9">
    <w:name w:val="List Paragraph"/>
    <w:basedOn w:val="a"/>
    <w:link w:val="aa"/>
    <w:uiPriority w:val="34"/>
    <w:qFormat/>
    <w:rsid w:val="008D0C2F"/>
    <w:pPr>
      <w:ind w:left="720"/>
      <w:contextualSpacing/>
    </w:pPr>
  </w:style>
  <w:style w:type="paragraph" w:styleId="ab">
    <w:name w:val="Subtitle"/>
    <w:basedOn w:val="a"/>
    <w:next w:val="a"/>
    <w:link w:val="ac"/>
    <w:uiPriority w:val="11"/>
    <w:qFormat/>
    <w:rsid w:val="00BF63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F63B6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d">
    <w:name w:val="Balloon Text"/>
    <w:basedOn w:val="a"/>
    <w:link w:val="ae"/>
    <w:semiHidden/>
    <w:unhideWhenUsed/>
    <w:rsid w:val="00D14838"/>
    <w:rPr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D14838"/>
    <w:rPr>
      <w:color w:val="000000"/>
      <w:sz w:val="16"/>
      <w:szCs w:val="16"/>
    </w:rPr>
  </w:style>
  <w:style w:type="table" w:styleId="af">
    <w:name w:val="Table Grid"/>
    <w:basedOn w:val="a1"/>
    <w:rsid w:val="00DB1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7"/>
    <w:uiPriority w:val="1"/>
    <w:rsid w:val="0040252B"/>
    <w:rPr>
      <w:color w:val="000000"/>
    </w:rPr>
  </w:style>
  <w:style w:type="paragraph" w:styleId="af0">
    <w:name w:val="header"/>
    <w:basedOn w:val="a"/>
    <w:link w:val="af1"/>
    <w:uiPriority w:val="99"/>
    <w:semiHidden/>
    <w:unhideWhenUsed/>
    <w:rsid w:val="006325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325B3"/>
    <w:rPr>
      <w:color w:val="000000"/>
    </w:rPr>
  </w:style>
  <w:style w:type="paragraph" w:styleId="af2">
    <w:name w:val="footer"/>
    <w:basedOn w:val="a"/>
    <w:link w:val="af3"/>
    <w:uiPriority w:val="99"/>
    <w:unhideWhenUsed/>
    <w:rsid w:val="006325B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6325B3"/>
    <w:rPr>
      <w:color w:val="000000"/>
    </w:rPr>
  </w:style>
  <w:style w:type="character" w:customStyle="1" w:styleId="30">
    <w:name w:val="Заголовок 3 Знак"/>
    <w:basedOn w:val="a0"/>
    <w:link w:val="3"/>
    <w:rsid w:val="00D923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rsid w:val="007353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nformat">
    <w:name w:val="ConsPlusNonformat"/>
    <w:rsid w:val="0027330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4">
    <w:name w:val="Body Text"/>
    <w:basedOn w:val="a"/>
    <w:link w:val="af5"/>
    <w:rsid w:val="00273306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5">
    <w:name w:val="Основной текст Знак"/>
    <w:basedOn w:val="a0"/>
    <w:link w:val="af4"/>
    <w:rsid w:val="00273306"/>
    <w:rPr>
      <w:rFonts w:ascii="Times New Roman" w:eastAsia="Times New Roman" w:hAnsi="Times New Roman" w:cs="Times New Roman"/>
    </w:rPr>
  </w:style>
  <w:style w:type="character" w:customStyle="1" w:styleId="aa">
    <w:name w:val="Абзац списка Знак"/>
    <w:basedOn w:val="a0"/>
    <w:link w:val="a9"/>
    <w:uiPriority w:val="34"/>
    <w:rsid w:val="0067185E"/>
    <w:rPr>
      <w:color w:val="000000"/>
    </w:rPr>
  </w:style>
  <w:style w:type="paragraph" w:styleId="af6">
    <w:name w:val="Body Text Indent"/>
    <w:basedOn w:val="a"/>
    <w:link w:val="af7"/>
    <w:uiPriority w:val="99"/>
    <w:semiHidden/>
    <w:unhideWhenUsed/>
    <w:rsid w:val="00F8421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84216"/>
    <w:rPr>
      <w:color w:val="000000"/>
    </w:rPr>
  </w:style>
  <w:style w:type="character" w:styleId="af8">
    <w:name w:val="FollowedHyperlink"/>
    <w:uiPriority w:val="99"/>
    <w:semiHidden/>
    <w:unhideWhenUsed/>
    <w:rsid w:val="00776DF8"/>
    <w:rPr>
      <w:color w:val="800080"/>
      <w:u w:val="single"/>
    </w:rPr>
  </w:style>
  <w:style w:type="character" w:customStyle="1" w:styleId="af9">
    <w:name w:val="Текст сноски Знак"/>
    <w:aliases w:val="Текст сноски-FN Знак1,Oaeno niinee-FN Знак1,Oaeno niinee Ciae Знак1,Table_Footnote_last Знак1"/>
    <w:basedOn w:val="a0"/>
    <w:link w:val="afa"/>
    <w:semiHidden/>
    <w:locked/>
    <w:rsid w:val="00776DF8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footnote text"/>
    <w:aliases w:val="Текст сноски-FN,Oaeno niinee-FN,Oaeno niinee Ciae,Table_Footnote_last"/>
    <w:basedOn w:val="a"/>
    <w:link w:val="af9"/>
    <w:semiHidden/>
    <w:unhideWhenUsed/>
    <w:rsid w:val="00776DF8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4">
    <w:name w:val="Текст сноски Знак1"/>
    <w:aliases w:val="Текст сноски-FN Знак,Oaeno niinee-FN Знак,Oaeno niinee Ciae Знак,Table_Footnote_last Знак"/>
    <w:basedOn w:val="a0"/>
    <w:semiHidden/>
    <w:rsid w:val="00776DF8"/>
    <w:rPr>
      <w:color w:val="000000"/>
      <w:sz w:val="20"/>
      <w:szCs w:val="20"/>
    </w:rPr>
  </w:style>
  <w:style w:type="paragraph" w:styleId="afb">
    <w:name w:val="Title"/>
    <w:basedOn w:val="a"/>
    <w:link w:val="afc"/>
    <w:qFormat/>
    <w:rsid w:val="00776DF8"/>
    <w:pPr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c">
    <w:name w:val="Заголовок Знак"/>
    <w:basedOn w:val="a0"/>
    <w:link w:val="afb"/>
    <w:rsid w:val="00776DF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76DF8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xl65">
    <w:name w:val="xl65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7">
    <w:name w:val="xl67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8">
    <w:name w:val="xl68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73">
    <w:name w:val="xl73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4">
    <w:name w:val="xl74"/>
    <w:basedOn w:val="a"/>
    <w:rsid w:val="00776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75">
    <w:name w:val="xl75"/>
    <w:basedOn w:val="a"/>
    <w:rsid w:val="00776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6">
    <w:name w:val="xl76"/>
    <w:basedOn w:val="a"/>
    <w:rsid w:val="00776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7">
    <w:name w:val="xl77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8">
    <w:name w:val="xl78"/>
    <w:basedOn w:val="a"/>
    <w:rsid w:val="00776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79">
    <w:name w:val="xl79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1">
    <w:name w:val="xl81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7">
    <w:name w:val="xl87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8">
    <w:name w:val="xl88"/>
    <w:basedOn w:val="a"/>
    <w:rsid w:val="00776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89">
    <w:name w:val="xl89"/>
    <w:basedOn w:val="a"/>
    <w:rsid w:val="00776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90">
    <w:name w:val="xl90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91">
    <w:name w:val="xl91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8"/>
      <w:szCs w:val="28"/>
    </w:rPr>
  </w:style>
  <w:style w:type="paragraph" w:customStyle="1" w:styleId="xl92">
    <w:name w:val="xl92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93">
    <w:name w:val="xl93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94">
    <w:name w:val="xl94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95">
    <w:name w:val="xl95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96">
    <w:name w:val="xl96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97">
    <w:name w:val="xl97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98">
    <w:name w:val="xl98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99">
    <w:name w:val="xl99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00">
    <w:name w:val="xl100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2">
    <w:name w:val="xl102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3">
    <w:name w:val="xl103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04">
    <w:name w:val="xl104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xl105">
    <w:name w:val="xl105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07">
    <w:name w:val="xl107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08">
    <w:name w:val="xl108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09">
    <w:name w:val="xl109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0">
    <w:name w:val="xl110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11">
    <w:name w:val="xl111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2">
    <w:name w:val="xl112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6">
    <w:name w:val="xl116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7">
    <w:name w:val="xl117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18">
    <w:name w:val="xl118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9">
    <w:name w:val="xl119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0">
    <w:name w:val="xl120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2">
    <w:name w:val="xl122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3">
    <w:name w:val="xl123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4">
    <w:name w:val="xl124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5">
    <w:name w:val="xl125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6">
    <w:name w:val="xl126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7">
    <w:name w:val="xl127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28">
    <w:name w:val="xl128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29">
    <w:name w:val="xl129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0">
    <w:name w:val="xl130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31">
    <w:name w:val="xl131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paragraph" w:customStyle="1" w:styleId="xl132">
    <w:name w:val="xl132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xl133">
    <w:name w:val="xl133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5">
    <w:name w:val="xl135"/>
    <w:basedOn w:val="a"/>
    <w:rsid w:val="00776D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"/>
    <w:rsid w:val="00776D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"/>
    <w:rsid w:val="00776D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d">
    <w:name w:val="footnote reference"/>
    <w:semiHidden/>
    <w:unhideWhenUsed/>
    <w:rsid w:val="00776DF8"/>
    <w:rPr>
      <w:vertAlign w:val="superscript"/>
    </w:rPr>
  </w:style>
  <w:style w:type="paragraph" w:customStyle="1" w:styleId="ConsPlusNormal">
    <w:name w:val="ConsPlusNormal"/>
    <w:uiPriority w:val="99"/>
    <w:rsid w:val="003D545A"/>
    <w:pPr>
      <w:autoSpaceDE w:val="0"/>
      <w:autoSpaceDN w:val="0"/>
      <w:adjustRightInd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s2">
    <w:name w:val="s2"/>
    <w:basedOn w:val="a0"/>
    <w:rsid w:val="00A76180"/>
  </w:style>
  <w:style w:type="paragraph" w:customStyle="1" w:styleId="p6">
    <w:name w:val="p6"/>
    <w:basedOn w:val="a"/>
    <w:rsid w:val="00A761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11">
    <w:name w:val="p11"/>
    <w:basedOn w:val="a"/>
    <w:rsid w:val="00A7618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3EE5A-188F-4D22-9EA1-435D4510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4509</TotalTime>
  <Pages>1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elenaanufrieva1@mail.ru</cp:lastModifiedBy>
  <cp:revision>226</cp:revision>
  <cp:lastPrinted>2018-10-31T06:13:00Z</cp:lastPrinted>
  <dcterms:created xsi:type="dcterms:W3CDTF">2013-11-13T08:57:00Z</dcterms:created>
  <dcterms:modified xsi:type="dcterms:W3CDTF">2022-11-16T12:38:00Z</dcterms:modified>
</cp:coreProperties>
</file>