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C2039" w14:textId="77777777" w:rsidR="006271AE" w:rsidRPr="00884519" w:rsidRDefault="003215BB" w:rsidP="006271AE">
      <w:pPr>
        <w:jc w:val="center"/>
        <w:rPr>
          <w:sz w:val="16"/>
          <w:szCs w:val="16"/>
        </w:rPr>
      </w:pPr>
      <w:r w:rsidRPr="00884519">
        <w:rPr>
          <w:noProof/>
          <w:sz w:val="26"/>
          <w:szCs w:val="26"/>
        </w:rPr>
        <w:drawing>
          <wp:inline distT="0" distB="0" distL="0" distR="0" wp14:anchorId="48DE46E6" wp14:editId="1252D13B">
            <wp:extent cx="485775" cy="6000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298D01ED" w14:textId="77777777" w:rsidR="006271AE" w:rsidRPr="00884519" w:rsidRDefault="006271AE" w:rsidP="006271AE">
      <w:pPr>
        <w:jc w:val="both"/>
        <w:rPr>
          <w:sz w:val="16"/>
          <w:szCs w:val="16"/>
        </w:rPr>
      </w:pPr>
    </w:p>
    <w:p w14:paraId="218FA50F" w14:textId="77777777" w:rsidR="006271AE" w:rsidRPr="00884519" w:rsidRDefault="006271AE" w:rsidP="006271AE">
      <w:pPr>
        <w:jc w:val="both"/>
        <w:rPr>
          <w:sz w:val="22"/>
          <w:szCs w:val="22"/>
        </w:rPr>
      </w:pPr>
      <w:r w:rsidRPr="00884519">
        <w:rPr>
          <w:sz w:val="22"/>
          <w:szCs w:val="22"/>
        </w:rPr>
        <w:t>МУНИЦИПАЛЬНОЕ ОБРАЗОВАНИЕ «МУНИЦИПАЛЬНЫЙ РАЙОН «ЗАПОЛЯРНЫЙ РАЙОН»</w:t>
      </w:r>
    </w:p>
    <w:p w14:paraId="1EBC00A0" w14:textId="77777777" w:rsidR="006271AE" w:rsidRPr="00884519" w:rsidRDefault="006271AE" w:rsidP="006271AE">
      <w:pPr>
        <w:jc w:val="center"/>
        <w:rPr>
          <w:b/>
        </w:rPr>
      </w:pPr>
      <w:r w:rsidRPr="00884519">
        <w:rPr>
          <w:b/>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884519" w:rsidRPr="00884519" w14:paraId="58CBE714" w14:textId="77777777" w:rsidTr="00786616">
        <w:trPr>
          <w:trHeight w:val="179"/>
        </w:trPr>
        <w:tc>
          <w:tcPr>
            <w:tcW w:w="9914" w:type="dxa"/>
            <w:tcBorders>
              <w:top w:val="single" w:sz="4" w:space="0" w:color="auto"/>
              <w:left w:val="nil"/>
              <w:bottom w:val="nil"/>
              <w:right w:val="nil"/>
            </w:tcBorders>
          </w:tcPr>
          <w:p w14:paraId="2D70BB3D" w14:textId="77777777" w:rsidR="006271AE" w:rsidRPr="00884519" w:rsidRDefault="006271AE" w:rsidP="00CE33B5">
            <w:pPr>
              <w:jc w:val="center"/>
              <w:rPr>
                <w:sz w:val="16"/>
                <w:szCs w:val="16"/>
              </w:rPr>
            </w:pPr>
            <w:r w:rsidRPr="00884519">
              <w:rPr>
                <w:sz w:val="16"/>
                <w:szCs w:val="16"/>
              </w:rPr>
              <w:t>166700 п.</w:t>
            </w:r>
            <w:r w:rsidR="00AF328F">
              <w:rPr>
                <w:sz w:val="16"/>
                <w:szCs w:val="16"/>
              </w:rPr>
              <w:t xml:space="preserve"> </w:t>
            </w:r>
            <w:r w:rsidRPr="00884519">
              <w:rPr>
                <w:sz w:val="16"/>
                <w:szCs w:val="16"/>
              </w:rPr>
              <w:t>Искателей, Ненецкий автономный округ, ул.</w:t>
            </w:r>
            <w:r w:rsidR="00AF328F">
              <w:rPr>
                <w:sz w:val="16"/>
                <w:szCs w:val="16"/>
              </w:rPr>
              <w:t xml:space="preserve"> </w:t>
            </w:r>
            <w:r w:rsidRPr="00884519">
              <w:rPr>
                <w:sz w:val="16"/>
                <w:szCs w:val="16"/>
              </w:rPr>
              <w:t>Губкина, д.</w:t>
            </w:r>
            <w:r w:rsidR="00EE1EA0" w:rsidRPr="00884519">
              <w:rPr>
                <w:sz w:val="16"/>
                <w:szCs w:val="16"/>
              </w:rPr>
              <w:t>10</w:t>
            </w:r>
            <w:r w:rsidRPr="00884519">
              <w:rPr>
                <w:sz w:val="16"/>
                <w:szCs w:val="16"/>
              </w:rPr>
              <w:t>, тел. (81853) 4-81-</w:t>
            </w:r>
            <w:r w:rsidR="00EE1EA0" w:rsidRPr="00884519">
              <w:rPr>
                <w:sz w:val="16"/>
                <w:szCs w:val="16"/>
              </w:rPr>
              <w:t>44</w:t>
            </w:r>
            <w:r w:rsidRPr="00884519">
              <w:rPr>
                <w:sz w:val="16"/>
                <w:szCs w:val="16"/>
              </w:rPr>
              <w:t xml:space="preserve">, </w:t>
            </w:r>
            <w:r w:rsidR="00CE33B5" w:rsidRPr="00884519">
              <w:rPr>
                <w:sz w:val="16"/>
                <w:szCs w:val="16"/>
              </w:rPr>
              <w:t>факс (81853) 4-79-64</w:t>
            </w:r>
            <w:r w:rsidR="003A3D6D" w:rsidRPr="00884519">
              <w:rPr>
                <w:sz w:val="16"/>
                <w:szCs w:val="16"/>
              </w:rPr>
              <w:t>,</w:t>
            </w:r>
            <w:r w:rsidRPr="00884519">
              <w:rPr>
                <w:sz w:val="16"/>
                <w:szCs w:val="16"/>
                <w:lang w:val="en-US"/>
              </w:rPr>
              <w:t>e</w:t>
            </w:r>
            <w:r w:rsidRPr="00884519">
              <w:rPr>
                <w:sz w:val="16"/>
                <w:szCs w:val="16"/>
              </w:rPr>
              <w:t>-</w:t>
            </w:r>
            <w:r w:rsidRPr="00884519">
              <w:rPr>
                <w:sz w:val="16"/>
                <w:szCs w:val="16"/>
                <w:lang w:val="en-US"/>
              </w:rPr>
              <w:t>mail</w:t>
            </w:r>
            <w:r w:rsidRPr="00884519">
              <w:rPr>
                <w:sz w:val="16"/>
                <w:szCs w:val="16"/>
              </w:rPr>
              <w:t xml:space="preserve">: </w:t>
            </w:r>
            <w:r w:rsidRPr="00884519">
              <w:rPr>
                <w:sz w:val="16"/>
                <w:szCs w:val="16"/>
                <w:lang w:val="en-US"/>
              </w:rPr>
              <w:t>ksp</w:t>
            </w:r>
            <w:r w:rsidRPr="00884519">
              <w:rPr>
                <w:sz w:val="16"/>
                <w:szCs w:val="16"/>
              </w:rPr>
              <w:t>-</w:t>
            </w:r>
            <w:r w:rsidRPr="00884519">
              <w:rPr>
                <w:sz w:val="16"/>
                <w:szCs w:val="16"/>
                <w:lang w:val="en-US"/>
              </w:rPr>
              <w:t>zr</w:t>
            </w:r>
            <w:r w:rsidRPr="00884519">
              <w:rPr>
                <w:sz w:val="16"/>
                <w:szCs w:val="16"/>
              </w:rPr>
              <w:t>@</w:t>
            </w:r>
            <w:r w:rsidRPr="00884519">
              <w:rPr>
                <w:sz w:val="16"/>
                <w:szCs w:val="16"/>
                <w:lang w:val="en-US"/>
              </w:rPr>
              <w:t>mail</w:t>
            </w:r>
            <w:r w:rsidRPr="00884519">
              <w:rPr>
                <w:sz w:val="16"/>
                <w:szCs w:val="16"/>
              </w:rPr>
              <w:t>.</w:t>
            </w:r>
            <w:r w:rsidRPr="00884519">
              <w:rPr>
                <w:sz w:val="16"/>
                <w:szCs w:val="16"/>
                <w:lang w:val="en-US"/>
              </w:rPr>
              <w:t>ru</w:t>
            </w:r>
          </w:p>
        </w:tc>
      </w:tr>
    </w:tbl>
    <w:p w14:paraId="216CD4E4" w14:textId="77777777" w:rsidR="006271AE" w:rsidRPr="00884519" w:rsidRDefault="006271AE" w:rsidP="006271AE">
      <w:pPr>
        <w:shd w:val="clear" w:color="auto" w:fill="FFFFFF"/>
        <w:tabs>
          <w:tab w:val="left" w:pos="851"/>
          <w:tab w:val="left" w:pos="993"/>
          <w:tab w:val="left" w:pos="1134"/>
          <w:tab w:val="left" w:pos="9214"/>
        </w:tabs>
        <w:jc w:val="right"/>
      </w:pPr>
    </w:p>
    <w:tbl>
      <w:tblPr>
        <w:tblW w:w="0" w:type="auto"/>
        <w:tblInd w:w="108" w:type="dxa"/>
        <w:tblBorders>
          <w:insideH w:val="single" w:sz="4" w:space="0" w:color="auto"/>
        </w:tblBorders>
        <w:tblLook w:val="01E0" w:firstRow="1" w:lastRow="1" w:firstColumn="1" w:lastColumn="1" w:noHBand="0" w:noVBand="0"/>
      </w:tblPr>
      <w:tblGrid>
        <w:gridCol w:w="4173"/>
        <w:gridCol w:w="5356"/>
      </w:tblGrid>
      <w:tr w:rsidR="003215BB" w:rsidRPr="00884519" w14:paraId="3F89558C" w14:textId="77777777" w:rsidTr="00786616">
        <w:trPr>
          <w:trHeight w:val="320"/>
        </w:trPr>
        <w:tc>
          <w:tcPr>
            <w:tcW w:w="4245" w:type="dxa"/>
            <w:shd w:val="clear" w:color="auto" w:fill="auto"/>
          </w:tcPr>
          <w:p w14:paraId="672FF482" w14:textId="77777777" w:rsidR="006271AE" w:rsidRPr="00884519" w:rsidRDefault="00422458" w:rsidP="002907EF">
            <w:pPr>
              <w:rPr>
                <w:sz w:val="26"/>
                <w:szCs w:val="26"/>
              </w:rPr>
            </w:pPr>
            <w:r>
              <w:rPr>
                <w:sz w:val="26"/>
                <w:szCs w:val="26"/>
              </w:rPr>
              <w:t>06</w:t>
            </w:r>
            <w:r w:rsidR="006271AE" w:rsidRPr="000C2FCD">
              <w:rPr>
                <w:sz w:val="26"/>
                <w:szCs w:val="26"/>
              </w:rPr>
              <w:t xml:space="preserve"> декабря </w:t>
            </w:r>
            <w:r w:rsidR="002907EF">
              <w:rPr>
                <w:sz w:val="26"/>
                <w:szCs w:val="26"/>
              </w:rPr>
              <w:t>2024</w:t>
            </w:r>
            <w:r w:rsidR="006271AE" w:rsidRPr="000C2FCD">
              <w:rPr>
                <w:sz w:val="26"/>
                <w:szCs w:val="26"/>
              </w:rPr>
              <w:t xml:space="preserve"> го</w:t>
            </w:r>
            <w:r w:rsidR="005D62F4" w:rsidRPr="000C2FCD">
              <w:rPr>
                <w:sz w:val="26"/>
                <w:szCs w:val="26"/>
              </w:rPr>
              <w:t>д</w:t>
            </w:r>
            <w:r w:rsidR="006271AE" w:rsidRPr="000C2FCD">
              <w:rPr>
                <w:sz w:val="26"/>
                <w:szCs w:val="26"/>
              </w:rPr>
              <w:t>а</w:t>
            </w:r>
          </w:p>
        </w:tc>
        <w:tc>
          <w:tcPr>
            <w:tcW w:w="5475" w:type="dxa"/>
            <w:shd w:val="clear" w:color="auto" w:fill="auto"/>
          </w:tcPr>
          <w:p w14:paraId="35C41C95" w14:textId="77777777" w:rsidR="006271AE" w:rsidRPr="00884519" w:rsidRDefault="006271AE" w:rsidP="00786616">
            <w:pPr>
              <w:jc w:val="right"/>
              <w:rPr>
                <w:sz w:val="26"/>
                <w:szCs w:val="26"/>
              </w:rPr>
            </w:pPr>
          </w:p>
        </w:tc>
      </w:tr>
    </w:tbl>
    <w:p w14:paraId="12A3B866" w14:textId="77777777" w:rsidR="008D1C4C" w:rsidRPr="00884519" w:rsidRDefault="008D1C4C" w:rsidP="008D1C4C">
      <w:pPr>
        <w:jc w:val="center"/>
        <w:rPr>
          <w:sz w:val="26"/>
          <w:szCs w:val="26"/>
        </w:rPr>
      </w:pPr>
    </w:p>
    <w:p w14:paraId="2DE5E10B" w14:textId="77777777" w:rsidR="00F665E2" w:rsidRPr="00884519" w:rsidRDefault="00F665E2" w:rsidP="008D1C4C">
      <w:pPr>
        <w:jc w:val="center"/>
        <w:rPr>
          <w:sz w:val="26"/>
          <w:szCs w:val="26"/>
        </w:rPr>
      </w:pPr>
    </w:p>
    <w:p w14:paraId="66F7417B" w14:textId="77777777" w:rsidR="00EE51A2" w:rsidRPr="00884519" w:rsidRDefault="00EE51A2" w:rsidP="00EE51A2">
      <w:pPr>
        <w:jc w:val="center"/>
        <w:rPr>
          <w:sz w:val="26"/>
          <w:szCs w:val="26"/>
        </w:rPr>
      </w:pPr>
      <w:r w:rsidRPr="00884519">
        <w:rPr>
          <w:sz w:val="26"/>
          <w:szCs w:val="26"/>
        </w:rPr>
        <w:t>ЗАКЛЮЧЕНИЕ</w:t>
      </w:r>
    </w:p>
    <w:p w14:paraId="3697E766" w14:textId="77777777" w:rsidR="00F7660E" w:rsidRDefault="00D01972" w:rsidP="00E215AB">
      <w:pPr>
        <w:jc w:val="center"/>
        <w:rPr>
          <w:sz w:val="26"/>
          <w:szCs w:val="26"/>
        </w:rPr>
      </w:pPr>
      <w:r w:rsidRPr="00884519">
        <w:rPr>
          <w:sz w:val="26"/>
          <w:szCs w:val="26"/>
        </w:rPr>
        <w:t>н</w:t>
      </w:r>
      <w:r w:rsidR="00EE51A2" w:rsidRPr="00884519">
        <w:rPr>
          <w:sz w:val="26"/>
          <w:szCs w:val="26"/>
        </w:rPr>
        <w:t xml:space="preserve">а проект решения Совета </w:t>
      </w:r>
      <w:r w:rsidR="00493CAA" w:rsidRPr="00884519">
        <w:rPr>
          <w:sz w:val="26"/>
          <w:szCs w:val="26"/>
        </w:rPr>
        <w:t xml:space="preserve">депутатов </w:t>
      </w:r>
    </w:p>
    <w:p w14:paraId="7C94F41D" w14:textId="77777777" w:rsidR="00E215AB" w:rsidRPr="00884519" w:rsidRDefault="00F7660E" w:rsidP="00E215AB">
      <w:pPr>
        <w:jc w:val="center"/>
        <w:rPr>
          <w:sz w:val="26"/>
          <w:szCs w:val="26"/>
        </w:rPr>
      </w:pPr>
      <w:r>
        <w:rPr>
          <w:sz w:val="26"/>
          <w:szCs w:val="26"/>
        </w:rPr>
        <w:t>сельского поселения</w:t>
      </w:r>
      <w:r w:rsidR="00493CAA" w:rsidRPr="00884519">
        <w:rPr>
          <w:sz w:val="26"/>
          <w:szCs w:val="26"/>
        </w:rPr>
        <w:t xml:space="preserve"> «</w:t>
      </w:r>
      <w:r w:rsidR="00423C2F" w:rsidRPr="00884519">
        <w:rPr>
          <w:sz w:val="26"/>
          <w:szCs w:val="26"/>
        </w:rPr>
        <w:t>Хорей-Верский</w:t>
      </w:r>
      <w:r w:rsidR="00493CAA" w:rsidRPr="00884519">
        <w:rPr>
          <w:sz w:val="26"/>
          <w:szCs w:val="26"/>
        </w:rPr>
        <w:t xml:space="preserve"> сельсовет» </w:t>
      </w:r>
      <w:r>
        <w:rPr>
          <w:sz w:val="26"/>
          <w:szCs w:val="26"/>
        </w:rPr>
        <w:t xml:space="preserve">ЗР </w:t>
      </w:r>
      <w:r w:rsidR="00493CAA" w:rsidRPr="00884519">
        <w:rPr>
          <w:sz w:val="26"/>
          <w:szCs w:val="26"/>
        </w:rPr>
        <w:t>НАО</w:t>
      </w:r>
    </w:p>
    <w:p w14:paraId="79660859" w14:textId="77777777" w:rsidR="00EE51A2" w:rsidRPr="00884519" w:rsidRDefault="00EE51A2" w:rsidP="00E215AB">
      <w:pPr>
        <w:jc w:val="center"/>
        <w:rPr>
          <w:sz w:val="26"/>
          <w:szCs w:val="26"/>
        </w:rPr>
      </w:pPr>
      <w:r w:rsidRPr="00884519">
        <w:rPr>
          <w:sz w:val="26"/>
          <w:szCs w:val="26"/>
        </w:rPr>
        <w:t xml:space="preserve">«О </w:t>
      </w:r>
      <w:r w:rsidR="00493CAA" w:rsidRPr="00884519">
        <w:rPr>
          <w:sz w:val="26"/>
          <w:szCs w:val="26"/>
        </w:rPr>
        <w:t xml:space="preserve">местном бюджете </w:t>
      </w:r>
      <w:r w:rsidRPr="00884519">
        <w:rPr>
          <w:sz w:val="26"/>
          <w:szCs w:val="26"/>
        </w:rPr>
        <w:t xml:space="preserve">на </w:t>
      </w:r>
      <w:r w:rsidR="002907EF">
        <w:rPr>
          <w:sz w:val="26"/>
          <w:szCs w:val="26"/>
        </w:rPr>
        <w:t>2025</w:t>
      </w:r>
      <w:r w:rsidRPr="00884519">
        <w:rPr>
          <w:sz w:val="26"/>
          <w:szCs w:val="26"/>
        </w:rPr>
        <w:t xml:space="preserve"> год»</w:t>
      </w:r>
    </w:p>
    <w:p w14:paraId="5A5B3C6F" w14:textId="77777777" w:rsidR="00686F24" w:rsidRPr="00884519" w:rsidRDefault="00686F24" w:rsidP="009A3F40">
      <w:pPr>
        <w:jc w:val="center"/>
        <w:rPr>
          <w:sz w:val="26"/>
          <w:szCs w:val="26"/>
        </w:rPr>
      </w:pPr>
    </w:p>
    <w:p w14:paraId="792A6322" w14:textId="77777777" w:rsidR="00F374B7" w:rsidRPr="00884519" w:rsidRDefault="00F374B7" w:rsidP="00326324">
      <w:pPr>
        <w:ind w:firstLine="709"/>
        <w:jc w:val="both"/>
        <w:rPr>
          <w:sz w:val="26"/>
          <w:szCs w:val="26"/>
        </w:rPr>
      </w:pPr>
      <w:r w:rsidRPr="00884519">
        <w:rPr>
          <w:sz w:val="26"/>
          <w:szCs w:val="26"/>
        </w:rPr>
        <w:t xml:space="preserve">Настоящее заключение на проект решения Совета </w:t>
      </w:r>
      <w:r w:rsidR="00955FA2" w:rsidRPr="00884519">
        <w:rPr>
          <w:sz w:val="26"/>
          <w:szCs w:val="26"/>
        </w:rPr>
        <w:t xml:space="preserve">депутатов </w:t>
      </w:r>
      <w:r w:rsidR="00F7660E">
        <w:rPr>
          <w:sz w:val="26"/>
          <w:szCs w:val="26"/>
        </w:rPr>
        <w:t>сельского поселения</w:t>
      </w:r>
      <w:r w:rsidR="00955FA2" w:rsidRPr="00884519">
        <w:rPr>
          <w:sz w:val="26"/>
          <w:szCs w:val="26"/>
        </w:rPr>
        <w:t xml:space="preserve"> «</w:t>
      </w:r>
      <w:r w:rsidR="00423C2F" w:rsidRPr="00884519">
        <w:rPr>
          <w:sz w:val="26"/>
          <w:szCs w:val="26"/>
        </w:rPr>
        <w:t>Хорей-Верский</w:t>
      </w:r>
      <w:r w:rsidR="00955FA2" w:rsidRPr="00884519">
        <w:rPr>
          <w:sz w:val="26"/>
          <w:szCs w:val="26"/>
        </w:rPr>
        <w:t xml:space="preserve"> сельсовет» </w:t>
      </w:r>
      <w:r w:rsidR="00F7660E">
        <w:rPr>
          <w:sz w:val="26"/>
          <w:szCs w:val="26"/>
        </w:rPr>
        <w:t xml:space="preserve">ЗР </w:t>
      </w:r>
      <w:r w:rsidR="00955FA2" w:rsidRPr="00884519">
        <w:rPr>
          <w:sz w:val="26"/>
          <w:szCs w:val="26"/>
        </w:rPr>
        <w:t>НАО</w:t>
      </w:r>
      <w:r w:rsidRPr="00884519">
        <w:rPr>
          <w:sz w:val="26"/>
          <w:szCs w:val="26"/>
        </w:rPr>
        <w:t xml:space="preserve"> </w:t>
      </w:r>
      <w:r w:rsidRPr="00884519">
        <w:rPr>
          <w:bCs/>
          <w:sz w:val="26"/>
          <w:szCs w:val="26"/>
        </w:rPr>
        <w:t>«</w:t>
      </w:r>
      <w:r w:rsidR="00955FA2" w:rsidRPr="00884519">
        <w:rPr>
          <w:sz w:val="26"/>
          <w:szCs w:val="26"/>
        </w:rPr>
        <w:t xml:space="preserve">О местном бюджете на </w:t>
      </w:r>
      <w:r w:rsidR="00844C5B">
        <w:rPr>
          <w:sz w:val="26"/>
          <w:szCs w:val="26"/>
        </w:rPr>
        <w:t>2025</w:t>
      </w:r>
      <w:r w:rsidR="00955FA2" w:rsidRPr="00884519">
        <w:rPr>
          <w:sz w:val="26"/>
          <w:szCs w:val="26"/>
        </w:rPr>
        <w:t xml:space="preserve"> год</w:t>
      </w:r>
      <w:r w:rsidRPr="00884519">
        <w:rPr>
          <w:bCs/>
          <w:sz w:val="26"/>
          <w:szCs w:val="26"/>
        </w:rPr>
        <w:t>»</w:t>
      </w:r>
      <w:r w:rsidR="002F1D2B" w:rsidRPr="00884519">
        <w:rPr>
          <w:bCs/>
          <w:sz w:val="26"/>
          <w:szCs w:val="26"/>
        </w:rPr>
        <w:t xml:space="preserve"> </w:t>
      </w:r>
      <w:r w:rsidR="0081469E" w:rsidRPr="00884519">
        <w:rPr>
          <w:bCs/>
          <w:sz w:val="26"/>
          <w:szCs w:val="26"/>
        </w:rPr>
        <w:t xml:space="preserve">(далее – проект </w:t>
      </w:r>
      <w:r w:rsidR="00146359" w:rsidRPr="00884519">
        <w:rPr>
          <w:bCs/>
          <w:sz w:val="26"/>
          <w:szCs w:val="26"/>
        </w:rPr>
        <w:t>р</w:t>
      </w:r>
      <w:r w:rsidR="0081469E" w:rsidRPr="00884519">
        <w:rPr>
          <w:bCs/>
          <w:sz w:val="26"/>
          <w:szCs w:val="26"/>
        </w:rPr>
        <w:t xml:space="preserve">ешения) </w:t>
      </w:r>
      <w:r w:rsidR="002F1D2B" w:rsidRPr="00884519">
        <w:rPr>
          <w:sz w:val="26"/>
          <w:szCs w:val="26"/>
        </w:rPr>
        <w:t xml:space="preserve">подготовлено Контрольно-счетной палатой Заполярного района </w:t>
      </w:r>
      <w:r w:rsidRPr="00884519">
        <w:rPr>
          <w:sz w:val="26"/>
          <w:szCs w:val="26"/>
        </w:rPr>
        <w:t>в соответствии с</w:t>
      </w:r>
      <w:r w:rsidR="002F1D2B" w:rsidRPr="00884519">
        <w:rPr>
          <w:sz w:val="26"/>
          <w:szCs w:val="26"/>
        </w:rPr>
        <w:t xml:space="preserve"> требованиями</w:t>
      </w:r>
      <w:r w:rsidRPr="00884519">
        <w:rPr>
          <w:sz w:val="26"/>
          <w:szCs w:val="26"/>
        </w:rPr>
        <w:t xml:space="preserve"> Бюджетн</w:t>
      </w:r>
      <w:r w:rsidR="002F1D2B" w:rsidRPr="00884519">
        <w:rPr>
          <w:sz w:val="26"/>
          <w:szCs w:val="26"/>
        </w:rPr>
        <w:t>ого</w:t>
      </w:r>
      <w:r w:rsidRPr="00884519">
        <w:rPr>
          <w:sz w:val="26"/>
          <w:szCs w:val="26"/>
        </w:rPr>
        <w:t xml:space="preserve"> кодекс</w:t>
      </w:r>
      <w:r w:rsidR="002F1D2B" w:rsidRPr="00884519">
        <w:rPr>
          <w:sz w:val="26"/>
          <w:szCs w:val="26"/>
        </w:rPr>
        <w:t>а</w:t>
      </w:r>
      <w:r w:rsidRPr="00884519">
        <w:rPr>
          <w:sz w:val="26"/>
          <w:szCs w:val="26"/>
        </w:rPr>
        <w:t xml:space="preserve"> Российской </w:t>
      </w:r>
      <w:r w:rsidR="002F1D2B" w:rsidRPr="00884519">
        <w:rPr>
          <w:sz w:val="26"/>
          <w:szCs w:val="26"/>
        </w:rPr>
        <w:t>Ф</w:t>
      </w:r>
      <w:r w:rsidRPr="00884519">
        <w:rPr>
          <w:sz w:val="26"/>
          <w:szCs w:val="26"/>
        </w:rPr>
        <w:t>едерации</w:t>
      </w:r>
      <w:r w:rsidR="005F53B7" w:rsidRPr="00884519">
        <w:rPr>
          <w:sz w:val="26"/>
          <w:szCs w:val="26"/>
        </w:rPr>
        <w:t xml:space="preserve"> (далее – БК </w:t>
      </w:r>
      <w:r w:rsidR="002F1D2B" w:rsidRPr="00884519">
        <w:rPr>
          <w:sz w:val="26"/>
          <w:szCs w:val="26"/>
        </w:rPr>
        <w:t>РФ)</w:t>
      </w:r>
      <w:r w:rsidRPr="00884519">
        <w:rPr>
          <w:sz w:val="26"/>
          <w:szCs w:val="26"/>
        </w:rPr>
        <w:t xml:space="preserve"> </w:t>
      </w:r>
      <w:r w:rsidR="0081469E" w:rsidRPr="00884519">
        <w:rPr>
          <w:sz w:val="26"/>
          <w:szCs w:val="26"/>
        </w:rPr>
        <w:t>и Соглашением о передаче Контрольно-счетной палате Заполярного района полномочий контрольно-счетного органа муниципального образования «</w:t>
      </w:r>
      <w:r w:rsidR="00423C2F" w:rsidRPr="00884519">
        <w:rPr>
          <w:sz w:val="26"/>
          <w:szCs w:val="26"/>
        </w:rPr>
        <w:t>Хорей-Верский</w:t>
      </w:r>
      <w:r w:rsidR="0081469E" w:rsidRPr="00884519">
        <w:rPr>
          <w:sz w:val="26"/>
          <w:szCs w:val="26"/>
        </w:rPr>
        <w:t xml:space="preserve"> сельсовет» Ненецкого автономного округа по осуществлению внешнего муниципального финансового контроля</w:t>
      </w:r>
      <w:r w:rsidR="00297652" w:rsidRPr="00884519">
        <w:rPr>
          <w:sz w:val="26"/>
          <w:szCs w:val="26"/>
        </w:rPr>
        <w:t xml:space="preserve"> от </w:t>
      </w:r>
      <w:r w:rsidR="00474EB3">
        <w:rPr>
          <w:sz w:val="26"/>
          <w:szCs w:val="26"/>
        </w:rPr>
        <w:t>09.01.2023</w:t>
      </w:r>
      <w:r w:rsidR="0081469E" w:rsidRPr="00884519">
        <w:rPr>
          <w:sz w:val="26"/>
          <w:szCs w:val="26"/>
        </w:rPr>
        <w:t xml:space="preserve"> года</w:t>
      </w:r>
      <w:r w:rsidRPr="00884519">
        <w:rPr>
          <w:sz w:val="26"/>
          <w:szCs w:val="26"/>
        </w:rPr>
        <w:t>.</w:t>
      </w:r>
    </w:p>
    <w:p w14:paraId="6A2A165F" w14:textId="77777777" w:rsidR="00F374B7" w:rsidRPr="00884519" w:rsidRDefault="00F374B7" w:rsidP="00326324">
      <w:pPr>
        <w:ind w:firstLine="709"/>
        <w:rPr>
          <w:sz w:val="26"/>
          <w:szCs w:val="26"/>
        </w:rPr>
      </w:pPr>
    </w:p>
    <w:p w14:paraId="6BA920A3" w14:textId="77777777" w:rsidR="00EE51A2" w:rsidRPr="00884519" w:rsidRDefault="00EE51A2" w:rsidP="00114141">
      <w:pPr>
        <w:pStyle w:val="ae"/>
        <w:numPr>
          <w:ilvl w:val="0"/>
          <w:numId w:val="2"/>
        </w:numPr>
        <w:tabs>
          <w:tab w:val="left" w:pos="1080"/>
        </w:tabs>
        <w:ind w:left="0" w:firstLine="0"/>
        <w:jc w:val="center"/>
        <w:rPr>
          <w:b/>
          <w:sz w:val="26"/>
          <w:szCs w:val="26"/>
        </w:rPr>
      </w:pPr>
      <w:r w:rsidRPr="00884519">
        <w:rPr>
          <w:b/>
          <w:sz w:val="26"/>
          <w:szCs w:val="26"/>
        </w:rPr>
        <w:t>Общие положения</w:t>
      </w:r>
    </w:p>
    <w:p w14:paraId="5255FD28" w14:textId="77777777" w:rsidR="001A2FAB" w:rsidRPr="00884519" w:rsidRDefault="001A2FAB" w:rsidP="001A2FAB">
      <w:pPr>
        <w:pStyle w:val="ae"/>
        <w:tabs>
          <w:tab w:val="left" w:pos="1080"/>
        </w:tabs>
        <w:ind w:left="0"/>
        <w:rPr>
          <w:b/>
          <w:sz w:val="26"/>
          <w:szCs w:val="26"/>
        </w:rPr>
      </w:pPr>
    </w:p>
    <w:p w14:paraId="47DDCFC2" w14:textId="77777777" w:rsidR="001A2FAB" w:rsidRPr="00AC3EC8" w:rsidRDefault="007D390C" w:rsidP="001A2FAB">
      <w:pPr>
        <w:pStyle w:val="a3"/>
        <w:rPr>
          <w:sz w:val="26"/>
          <w:szCs w:val="26"/>
        </w:rPr>
      </w:pPr>
      <w:r>
        <w:rPr>
          <w:sz w:val="26"/>
          <w:szCs w:val="26"/>
          <w:lang w:val="ru-RU"/>
        </w:rPr>
        <w:t>Руководствуясь</w:t>
      </w:r>
      <w:r w:rsidR="001A2FAB" w:rsidRPr="00F7660E">
        <w:rPr>
          <w:sz w:val="26"/>
          <w:szCs w:val="26"/>
        </w:rPr>
        <w:t xml:space="preserve"> подпункт</w:t>
      </w:r>
      <w:r>
        <w:rPr>
          <w:sz w:val="26"/>
          <w:szCs w:val="26"/>
          <w:lang w:val="ru-RU"/>
        </w:rPr>
        <w:t>ом</w:t>
      </w:r>
      <w:r w:rsidR="001A2FAB" w:rsidRPr="00F7660E">
        <w:rPr>
          <w:sz w:val="26"/>
          <w:szCs w:val="26"/>
        </w:rPr>
        <w:t xml:space="preserve"> 1 пункта 4.2 раздела 4 Положения о бюджетном </w:t>
      </w:r>
      <w:r w:rsidR="001A2FAB" w:rsidRPr="00AC3EC8">
        <w:rPr>
          <w:sz w:val="26"/>
          <w:szCs w:val="26"/>
        </w:rPr>
        <w:t xml:space="preserve">процессе в </w:t>
      </w:r>
      <w:r w:rsidR="006015F3" w:rsidRPr="00AC3EC8">
        <w:rPr>
          <w:sz w:val="26"/>
          <w:szCs w:val="26"/>
          <w:lang w:val="ru-RU"/>
        </w:rPr>
        <w:t>С</w:t>
      </w:r>
      <w:r w:rsidR="00F7660E" w:rsidRPr="00AC3EC8">
        <w:rPr>
          <w:sz w:val="26"/>
          <w:szCs w:val="26"/>
          <w:lang w:val="ru-RU"/>
        </w:rPr>
        <w:t>ельском поселении</w:t>
      </w:r>
      <w:r w:rsidR="001A2FAB" w:rsidRPr="00AC3EC8">
        <w:rPr>
          <w:sz w:val="26"/>
          <w:szCs w:val="26"/>
        </w:rPr>
        <w:t xml:space="preserve"> «Хорей-Верский сельсовет»</w:t>
      </w:r>
      <w:r w:rsidR="00F7660E" w:rsidRPr="00AC3EC8">
        <w:rPr>
          <w:sz w:val="26"/>
          <w:szCs w:val="26"/>
          <w:lang w:val="ru-RU"/>
        </w:rPr>
        <w:t xml:space="preserve"> Заполярного района</w:t>
      </w:r>
      <w:r w:rsidR="001A2FAB" w:rsidRPr="00AC3EC8">
        <w:rPr>
          <w:sz w:val="26"/>
          <w:szCs w:val="26"/>
        </w:rPr>
        <w:t xml:space="preserve"> Ненецкого автономного округа, утвержденного решением Совета депутатов МО «Хорей-Верский сельсовет» НАО от 24.02.2014 №4 (далее – Положение о бюджетном процессе) Администрация </w:t>
      </w:r>
      <w:r w:rsidR="00F7660E" w:rsidRPr="00AC3EC8">
        <w:rPr>
          <w:sz w:val="26"/>
          <w:szCs w:val="26"/>
          <w:lang w:val="ru-RU"/>
        </w:rPr>
        <w:t>сельского поселения</w:t>
      </w:r>
      <w:r w:rsidR="001A2FAB" w:rsidRPr="00AC3EC8">
        <w:rPr>
          <w:sz w:val="26"/>
          <w:szCs w:val="26"/>
        </w:rPr>
        <w:t xml:space="preserve"> вносит на рассмотрение Совета депутатов проект решения о местном бюджете в срок не позднее 15 ноября текущего года. </w:t>
      </w:r>
    </w:p>
    <w:p w14:paraId="2378125B" w14:textId="77777777" w:rsidR="00C936A5" w:rsidRPr="00C936A5" w:rsidRDefault="00C936A5" w:rsidP="00C936A5">
      <w:pPr>
        <w:pStyle w:val="a3"/>
        <w:rPr>
          <w:sz w:val="26"/>
          <w:szCs w:val="26"/>
          <w:lang w:val="ru-RU"/>
        </w:rPr>
      </w:pPr>
      <w:r w:rsidRPr="00C936A5">
        <w:rPr>
          <w:sz w:val="26"/>
          <w:szCs w:val="26"/>
          <w:lang w:val="ru-RU"/>
        </w:rPr>
        <w:t xml:space="preserve">Принимая во внимание </w:t>
      </w:r>
      <w:r w:rsidRPr="00C936A5">
        <w:rPr>
          <w:sz w:val="26"/>
          <w:szCs w:val="26"/>
        </w:rPr>
        <w:t>письм</w:t>
      </w:r>
      <w:r w:rsidRPr="00C936A5">
        <w:rPr>
          <w:sz w:val="26"/>
          <w:szCs w:val="26"/>
          <w:lang w:val="ru-RU"/>
        </w:rPr>
        <w:t>о</w:t>
      </w:r>
      <w:r w:rsidRPr="00C936A5">
        <w:rPr>
          <w:sz w:val="26"/>
          <w:szCs w:val="26"/>
        </w:rPr>
        <w:t xml:space="preserve"> от 1</w:t>
      </w:r>
      <w:r w:rsidRPr="00C936A5">
        <w:rPr>
          <w:sz w:val="26"/>
          <w:szCs w:val="26"/>
          <w:lang w:val="ru-RU"/>
        </w:rPr>
        <w:t>4</w:t>
      </w:r>
      <w:r w:rsidRPr="00C936A5">
        <w:rPr>
          <w:sz w:val="26"/>
          <w:szCs w:val="26"/>
        </w:rPr>
        <w:t>.11.202</w:t>
      </w:r>
      <w:r w:rsidRPr="00C936A5">
        <w:rPr>
          <w:sz w:val="26"/>
          <w:szCs w:val="26"/>
          <w:lang w:val="ru-RU"/>
        </w:rPr>
        <w:t>4</w:t>
      </w:r>
      <w:r w:rsidRPr="00C936A5">
        <w:rPr>
          <w:sz w:val="26"/>
          <w:szCs w:val="26"/>
        </w:rPr>
        <w:t xml:space="preserve"> №</w:t>
      </w:r>
      <w:r w:rsidRPr="00C936A5">
        <w:rPr>
          <w:sz w:val="26"/>
          <w:szCs w:val="26"/>
          <w:lang w:val="ru-RU"/>
        </w:rPr>
        <w:t>644</w:t>
      </w:r>
      <w:r w:rsidRPr="00C936A5">
        <w:rPr>
          <w:sz w:val="26"/>
          <w:szCs w:val="26"/>
        </w:rPr>
        <w:t xml:space="preserve"> проект бюджета внесен администрацией Сельского поселения на рассмотрение в Совет депутатов </w:t>
      </w:r>
      <w:r w:rsidRPr="00C936A5">
        <w:rPr>
          <w:sz w:val="26"/>
          <w:szCs w:val="26"/>
          <w:lang w:val="ru-RU"/>
        </w:rPr>
        <w:t>14</w:t>
      </w:r>
      <w:r w:rsidRPr="00C936A5">
        <w:rPr>
          <w:sz w:val="26"/>
          <w:szCs w:val="26"/>
        </w:rPr>
        <w:t>.11.202</w:t>
      </w:r>
      <w:r w:rsidRPr="00C936A5">
        <w:rPr>
          <w:sz w:val="26"/>
          <w:szCs w:val="26"/>
          <w:lang w:val="ru-RU"/>
        </w:rPr>
        <w:t>4</w:t>
      </w:r>
      <w:r w:rsidRPr="00C936A5">
        <w:rPr>
          <w:sz w:val="26"/>
          <w:szCs w:val="26"/>
        </w:rPr>
        <w:t>. Срок представления проекта бюджета в Совет депутатов Администрацией Сельского поселения не нарушен.</w:t>
      </w:r>
      <w:r w:rsidRPr="00C936A5">
        <w:rPr>
          <w:bCs/>
          <w:sz w:val="26"/>
          <w:szCs w:val="26"/>
        </w:rPr>
        <w:t xml:space="preserve"> </w:t>
      </w:r>
    </w:p>
    <w:p w14:paraId="5064EE78" w14:textId="77777777" w:rsidR="009300AA" w:rsidRDefault="001A2FAB" w:rsidP="00326324">
      <w:pPr>
        <w:pStyle w:val="a3"/>
        <w:rPr>
          <w:sz w:val="26"/>
          <w:szCs w:val="26"/>
        </w:rPr>
      </w:pPr>
      <w:r w:rsidRPr="00AC3EC8">
        <w:rPr>
          <w:sz w:val="26"/>
          <w:szCs w:val="26"/>
        </w:rPr>
        <w:t xml:space="preserve">Согласно подпункту 1 пункта 4.4 раздела 4 Положения о бюджетном процессе в течение 2 дней со дня внесения проекта решения о местном бюджете в Совет депутатов, председатель Совета депутатов направляет его в Контрольно-счетную палату. </w:t>
      </w:r>
      <w:r w:rsidR="009300AA" w:rsidRPr="00AC3EC8">
        <w:rPr>
          <w:bCs/>
          <w:sz w:val="26"/>
          <w:szCs w:val="26"/>
        </w:rPr>
        <w:t xml:space="preserve">Проект решения представлен в Контрольно-счетную палату Заполярного района в электронном виде </w:t>
      </w:r>
      <w:r w:rsidR="00C936A5">
        <w:rPr>
          <w:bCs/>
          <w:sz w:val="26"/>
          <w:szCs w:val="26"/>
          <w:lang w:val="ru-RU"/>
        </w:rPr>
        <w:t>25</w:t>
      </w:r>
      <w:r w:rsidR="00724EF2" w:rsidRPr="00AC3EC8">
        <w:rPr>
          <w:bCs/>
          <w:sz w:val="26"/>
          <w:szCs w:val="26"/>
          <w:lang w:val="ru-RU"/>
        </w:rPr>
        <w:t>.11</w:t>
      </w:r>
      <w:r w:rsidR="00724EF2" w:rsidRPr="000C2FCD">
        <w:rPr>
          <w:bCs/>
          <w:sz w:val="26"/>
          <w:szCs w:val="26"/>
          <w:lang w:val="ru-RU"/>
        </w:rPr>
        <w:t>.</w:t>
      </w:r>
      <w:r w:rsidR="003D697E" w:rsidRPr="000C2FCD">
        <w:rPr>
          <w:bCs/>
          <w:sz w:val="26"/>
          <w:szCs w:val="26"/>
          <w:lang w:val="ru-RU"/>
        </w:rPr>
        <w:t>202</w:t>
      </w:r>
      <w:r w:rsidR="00844C5B">
        <w:rPr>
          <w:bCs/>
          <w:sz w:val="26"/>
          <w:szCs w:val="26"/>
          <w:lang w:val="ru-RU"/>
        </w:rPr>
        <w:t>4</w:t>
      </w:r>
      <w:r w:rsidR="009300AA" w:rsidRPr="00AC3EC8">
        <w:rPr>
          <w:bCs/>
          <w:sz w:val="26"/>
          <w:szCs w:val="26"/>
        </w:rPr>
        <w:t>  (</w:t>
      </w:r>
      <w:r w:rsidRPr="00AC3EC8">
        <w:rPr>
          <w:bCs/>
          <w:sz w:val="26"/>
          <w:szCs w:val="26"/>
        </w:rPr>
        <w:t>вх</w:t>
      </w:r>
      <w:r w:rsidR="00B108FD" w:rsidRPr="00AC3EC8">
        <w:rPr>
          <w:bCs/>
          <w:sz w:val="26"/>
          <w:szCs w:val="26"/>
          <w:lang w:val="ru-RU"/>
        </w:rPr>
        <w:t>.</w:t>
      </w:r>
      <w:r w:rsidR="009300AA" w:rsidRPr="00AC3EC8">
        <w:rPr>
          <w:bCs/>
          <w:sz w:val="26"/>
          <w:szCs w:val="26"/>
        </w:rPr>
        <w:t xml:space="preserve"> №</w:t>
      </w:r>
      <w:r w:rsidR="00D237D5">
        <w:rPr>
          <w:bCs/>
          <w:sz w:val="26"/>
          <w:szCs w:val="26"/>
          <w:lang w:val="ru-RU"/>
        </w:rPr>
        <w:t>5</w:t>
      </w:r>
      <w:r w:rsidR="00C936A5">
        <w:rPr>
          <w:bCs/>
          <w:sz w:val="26"/>
          <w:szCs w:val="26"/>
          <w:lang w:val="ru-RU"/>
        </w:rPr>
        <w:t>73</w:t>
      </w:r>
      <w:r w:rsidR="009300AA" w:rsidRPr="00AC3EC8">
        <w:rPr>
          <w:bCs/>
          <w:sz w:val="26"/>
          <w:szCs w:val="26"/>
        </w:rPr>
        <w:t>)</w:t>
      </w:r>
      <w:r w:rsidR="009300AA" w:rsidRPr="00AC3EC8">
        <w:rPr>
          <w:sz w:val="26"/>
          <w:szCs w:val="26"/>
        </w:rPr>
        <w:t>.</w:t>
      </w:r>
    </w:p>
    <w:p w14:paraId="4B1D6163" w14:textId="77777777" w:rsidR="0065462D" w:rsidRPr="00D25151" w:rsidRDefault="0065462D" w:rsidP="0065462D">
      <w:pPr>
        <w:autoSpaceDE w:val="0"/>
        <w:autoSpaceDN w:val="0"/>
        <w:adjustRightInd w:val="0"/>
        <w:ind w:firstLine="709"/>
        <w:jc w:val="both"/>
        <w:rPr>
          <w:sz w:val="26"/>
          <w:szCs w:val="26"/>
        </w:rPr>
      </w:pPr>
      <w:r w:rsidRPr="00D25151">
        <w:rPr>
          <w:sz w:val="26"/>
          <w:szCs w:val="26"/>
        </w:rPr>
        <w:t xml:space="preserve">Проект местного бюджета разработан сроком на один </w:t>
      </w:r>
      <w:r w:rsidR="00C936A5">
        <w:rPr>
          <w:sz w:val="26"/>
          <w:szCs w:val="26"/>
        </w:rPr>
        <w:t>2025</w:t>
      </w:r>
      <w:r w:rsidRPr="00D25151">
        <w:rPr>
          <w:sz w:val="26"/>
          <w:szCs w:val="26"/>
        </w:rPr>
        <w:t xml:space="preserve"> финансовый год в соответствии с </w:t>
      </w:r>
      <w:r w:rsidR="001A2FAB" w:rsidRPr="00D25151">
        <w:rPr>
          <w:sz w:val="26"/>
          <w:szCs w:val="26"/>
        </w:rPr>
        <w:t>под</w:t>
      </w:r>
      <w:r w:rsidRPr="00D25151">
        <w:rPr>
          <w:sz w:val="26"/>
          <w:szCs w:val="26"/>
        </w:rPr>
        <w:t xml:space="preserve">пунктом </w:t>
      </w:r>
      <w:r w:rsidR="001A2FAB" w:rsidRPr="00D25151">
        <w:rPr>
          <w:sz w:val="26"/>
          <w:szCs w:val="26"/>
        </w:rPr>
        <w:t>4</w:t>
      </w:r>
      <w:r w:rsidR="00087544" w:rsidRPr="00D25151">
        <w:rPr>
          <w:sz w:val="26"/>
          <w:szCs w:val="26"/>
        </w:rPr>
        <w:t xml:space="preserve"> </w:t>
      </w:r>
      <w:r w:rsidR="001A2FAB" w:rsidRPr="00D25151">
        <w:rPr>
          <w:sz w:val="26"/>
          <w:szCs w:val="26"/>
        </w:rPr>
        <w:t>пункта 3.1</w:t>
      </w:r>
      <w:r w:rsidR="00087544" w:rsidRPr="00D25151">
        <w:rPr>
          <w:sz w:val="26"/>
          <w:szCs w:val="26"/>
        </w:rPr>
        <w:t xml:space="preserve"> раздела </w:t>
      </w:r>
      <w:r w:rsidR="001A2FAB" w:rsidRPr="00D25151">
        <w:rPr>
          <w:sz w:val="26"/>
          <w:szCs w:val="26"/>
        </w:rPr>
        <w:t>3</w:t>
      </w:r>
      <w:r w:rsidR="00087544" w:rsidRPr="00D25151">
        <w:rPr>
          <w:sz w:val="26"/>
          <w:szCs w:val="26"/>
        </w:rPr>
        <w:t xml:space="preserve"> </w:t>
      </w:r>
      <w:r w:rsidRPr="00D25151">
        <w:rPr>
          <w:sz w:val="26"/>
          <w:szCs w:val="26"/>
        </w:rPr>
        <w:t>Положения о бюджетном процессе</w:t>
      </w:r>
      <w:r w:rsidR="001A2FAB" w:rsidRPr="00D25151">
        <w:rPr>
          <w:sz w:val="26"/>
          <w:szCs w:val="26"/>
        </w:rPr>
        <w:t>.</w:t>
      </w:r>
      <w:r w:rsidRPr="00D25151">
        <w:rPr>
          <w:sz w:val="26"/>
          <w:szCs w:val="26"/>
        </w:rPr>
        <w:t xml:space="preserve"> </w:t>
      </w:r>
    </w:p>
    <w:p w14:paraId="412DED1B" w14:textId="77777777" w:rsidR="003C0DFC" w:rsidRPr="00D25151" w:rsidRDefault="00D11641" w:rsidP="00326324">
      <w:pPr>
        <w:ind w:firstLine="709"/>
        <w:jc w:val="both"/>
        <w:rPr>
          <w:bCs/>
          <w:sz w:val="26"/>
          <w:szCs w:val="26"/>
        </w:rPr>
      </w:pPr>
      <w:r w:rsidRPr="00D25151">
        <w:rPr>
          <w:bCs/>
          <w:sz w:val="26"/>
          <w:szCs w:val="26"/>
        </w:rPr>
        <w:t>Контрольно-счетной палатой Заполярного района (далее – КСП)</w:t>
      </w:r>
      <w:r w:rsidR="00EE51A2" w:rsidRPr="00D25151">
        <w:rPr>
          <w:bCs/>
          <w:sz w:val="26"/>
          <w:szCs w:val="26"/>
        </w:rPr>
        <w:t xml:space="preserve"> проведен анализ состава документов и материалов к проекту решения </w:t>
      </w:r>
      <w:r w:rsidR="009536D0" w:rsidRPr="00D25151">
        <w:rPr>
          <w:bCs/>
          <w:sz w:val="26"/>
          <w:szCs w:val="26"/>
        </w:rPr>
        <w:t xml:space="preserve">о местном бюджете на </w:t>
      </w:r>
      <w:r w:rsidR="00C936A5">
        <w:rPr>
          <w:bCs/>
          <w:sz w:val="26"/>
          <w:szCs w:val="26"/>
        </w:rPr>
        <w:t>2025</w:t>
      </w:r>
      <w:r w:rsidR="009536D0" w:rsidRPr="00D25151">
        <w:rPr>
          <w:bCs/>
          <w:sz w:val="26"/>
          <w:szCs w:val="26"/>
        </w:rPr>
        <w:t> год</w:t>
      </w:r>
      <w:r w:rsidR="00EE51A2" w:rsidRPr="00D25151">
        <w:rPr>
          <w:bCs/>
          <w:sz w:val="26"/>
          <w:szCs w:val="26"/>
        </w:rPr>
        <w:t xml:space="preserve"> на предмет</w:t>
      </w:r>
      <w:r w:rsidR="0023216D" w:rsidRPr="00D25151">
        <w:rPr>
          <w:bCs/>
          <w:sz w:val="26"/>
          <w:szCs w:val="26"/>
        </w:rPr>
        <w:t xml:space="preserve"> их</w:t>
      </w:r>
      <w:r w:rsidR="00EE51A2" w:rsidRPr="00D25151">
        <w:rPr>
          <w:bCs/>
          <w:sz w:val="26"/>
          <w:szCs w:val="26"/>
        </w:rPr>
        <w:t xml:space="preserve"> соответствия требованиям </w:t>
      </w:r>
      <w:r w:rsidR="00C347B1" w:rsidRPr="00D25151">
        <w:rPr>
          <w:bCs/>
          <w:sz w:val="26"/>
          <w:szCs w:val="26"/>
        </w:rPr>
        <w:t>бюджетного законодательства</w:t>
      </w:r>
      <w:r w:rsidR="00164A26" w:rsidRPr="00D25151">
        <w:rPr>
          <w:bCs/>
          <w:sz w:val="26"/>
          <w:szCs w:val="26"/>
        </w:rPr>
        <w:t>.</w:t>
      </w:r>
    </w:p>
    <w:p w14:paraId="19EDEBFE" w14:textId="77777777" w:rsidR="004C274B" w:rsidRDefault="004C274B" w:rsidP="00AB3453">
      <w:pPr>
        <w:ind w:firstLine="709"/>
        <w:jc w:val="both"/>
        <w:rPr>
          <w:sz w:val="26"/>
          <w:szCs w:val="26"/>
        </w:rPr>
      </w:pPr>
      <w:r w:rsidRPr="001D0B7C">
        <w:rPr>
          <w:bCs/>
          <w:sz w:val="26"/>
          <w:szCs w:val="26"/>
        </w:rPr>
        <w:lastRenderedPageBreak/>
        <w:t xml:space="preserve">Состав документов и материалов, представленных одновременно с проектом </w:t>
      </w:r>
      <w:r w:rsidRPr="006768E5">
        <w:rPr>
          <w:bCs/>
          <w:sz w:val="26"/>
          <w:szCs w:val="26"/>
        </w:rPr>
        <w:t xml:space="preserve">решения, не в полной мере соответствует требованиям статьи 184.2 БК РФ и пункта </w:t>
      </w:r>
      <w:r w:rsidR="006768E5" w:rsidRPr="006768E5">
        <w:rPr>
          <w:bCs/>
          <w:sz w:val="26"/>
          <w:szCs w:val="26"/>
        </w:rPr>
        <w:t>4.2</w:t>
      </w:r>
      <w:r w:rsidRPr="006768E5">
        <w:rPr>
          <w:bCs/>
          <w:sz w:val="26"/>
          <w:szCs w:val="26"/>
        </w:rPr>
        <w:t xml:space="preserve"> </w:t>
      </w:r>
      <w:r w:rsidR="006768E5" w:rsidRPr="006768E5">
        <w:rPr>
          <w:bCs/>
          <w:sz w:val="26"/>
          <w:szCs w:val="26"/>
        </w:rPr>
        <w:t>раздела 4</w:t>
      </w:r>
      <w:r w:rsidRPr="006768E5">
        <w:rPr>
          <w:bCs/>
          <w:sz w:val="26"/>
          <w:szCs w:val="26"/>
        </w:rPr>
        <w:t xml:space="preserve"> </w:t>
      </w:r>
      <w:r w:rsidRPr="006768E5">
        <w:rPr>
          <w:sz w:val="26"/>
          <w:szCs w:val="26"/>
        </w:rPr>
        <w:t>Положения</w:t>
      </w:r>
      <w:r w:rsidRPr="001D0B7C">
        <w:rPr>
          <w:sz w:val="26"/>
          <w:szCs w:val="26"/>
        </w:rPr>
        <w:t xml:space="preserve"> о бюджетном процессе.</w:t>
      </w:r>
    </w:p>
    <w:p w14:paraId="5783382D" w14:textId="77777777" w:rsidR="00AB3453" w:rsidRPr="00670EB6" w:rsidRDefault="00156240" w:rsidP="00AB3453">
      <w:pPr>
        <w:ind w:firstLine="709"/>
        <w:jc w:val="both"/>
        <w:rPr>
          <w:bCs/>
          <w:sz w:val="26"/>
          <w:szCs w:val="26"/>
        </w:rPr>
      </w:pPr>
      <w:r w:rsidRPr="00AB3453">
        <w:rPr>
          <w:bCs/>
          <w:sz w:val="26"/>
          <w:szCs w:val="26"/>
        </w:rPr>
        <w:t xml:space="preserve">Статье 160.1 БК РФ установлено, </w:t>
      </w:r>
      <w:r w:rsidR="0064194A">
        <w:rPr>
          <w:bCs/>
          <w:sz w:val="26"/>
          <w:szCs w:val="26"/>
        </w:rPr>
        <w:t xml:space="preserve">что </w:t>
      </w:r>
      <w:r w:rsidRPr="00AB3453">
        <w:rPr>
          <w:bCs/>
          <w:sz w:val="26"/>
          <w:szCs w:val="26"/>
        </w:rPr>
        <w:t xml:space="preserve">к бюджетным полномочиям главного администратора доходов относится утверждение методики прогнозирования поступлений доходов в бюджет в соответствии с общими требованиями к такой методике, установленными Правительством Российской Федерации. Методика прогнозирования поступлений доходов, главным администратором которых является Администрация СП «Хорей-Верский сельсовет» ЗР НАО с проектом бюджета на </w:t>
      </w:r>
      <w:r w:rsidR="00C936A5">
        <w:rPr>
          <w:bCs/>
          <w:sz w:val="26"/>
          <w:szCs w:val="26"/>
        </w:rPr>
        <w:t>2025</w:t>
      </w:r>
      <w:r w:rsidRPr="00AB3453">
        <w:rPr>
          <w:bCs/>
          <w:sz w:val="26"/>
          <w:szCs w:val="26"/>
        </w:rPr>
        <w:t> год не представлена.</w:t>
      </w:r>
      <w:r w:rsidR="00AB3453">
        <w:rPr>
          <w:bCs/>
          <w:sz w:val="26"/>
          <w:szCs w:val="26"/>
        </w:rPr>
        <w:t xml:space="preserve"> </w:t>
      </w:r>
      <w:r w:rsidR="00AB3453" w:rsidRPr="00670EB6">
        <w:rPr>
          <w:bCs/>
          <w:sz w:val="26"/>
          <w:szCs w:val="26"/>
        </w:rPr>
        <w:t>В связи с этим, сделать вывод о соответствии запланированных доходов указанной методике не представляется возможным.</w:t>
      </w:r>
    </w:p>
    <w:p w14:paraId="600F0C6F" w14:textId="77777777" w:rsidR="00156240" w:rsidRPr="006768E5" w:rsidRDefault="00156240" w:rsidP="00156240">
      <w:pPr>
        <w:autoSpaceDE w:val="0"/>
        <w:autoSpaceDN w:val="0"/>
        <w:adjustRightInd w:val="0"/>
        <w:ind w:firstLine="709"/>
        <w:jc w:val="both"/>
        <w:rPr>
          <w:sz w:val="26"/>
          <w:szCs w:val="26"/>
        </w:rPr>
      </w:pPr>
      <w:r w:rsidRPr="00766683">
        <w:rPr>
          <w:sz w:val="26"/>
          <w:szCs w:val="26"/>
        </w:rPr>
        <w:t>В соответствии с пунктом 34 статьи 3 Федерального закона от 28.06.2014 № 172-ФЗ «О стратегическом планировании в Российской Федерации» прогноз социально-экономического развития муниципального образования – это документ стратегического планирования, содержащий систему научно обоснованных представлений о направлениях и об ожидаемых результатах социально-</w:t>
      </w:r>
      <w:r w:rsidRPr="006768E5">
        <w:rPr>
          <w:sz w:val="26"/>
          <w:szCs w:val="26"/>
        </w:rPr>
        <w:t>экономического развития муниципального образования на среднесрочный или долгосрочный период.</w:t>
      </w:r>
    </w:p>
    <w:p w14:paraId="3C5CE25B" w14:textId="77777777" w:rsidR="00EB1620" w:rsidRPr="00AB3453" w:rsidRDefault="00EB1620" w:rsidP="00EB1620">
      <w:pPr>
        <w:autoSpaceDE w:val="0"/>
        <w:autoSpaceDN w:val="0"/>
        <w:adjustRightInd w:val="0"/>
        <w:ind w:firstLine="709"/>
        <w:jc w:val="both"/>
        <w:rPr>
          <w:bCs/>
          <w:sz w:val="26"/>
          <w:szCs w:val="26"/>
        </w:rPr>
      </w:pPr>
      <w:r>
        <w:rPr>
          <w:bCs/>
          <w:sz w:val="26"/>
          <w:szCs w:val="26"/>
        </w:rPr>
        <w:t>Исходя из информации, представленной в пояснительной записке</w:t>
      </w:r>
      <w:r w:rsidRPr="00EB1620">
        <w:rPr>
          <w:bCs/>
          <w:sz w:val="26"/>
          <w:szCs w:val="26"/>
        </w:rPr>
        <w:t xml:space="preserve"> </w:t>
      </w:r>
      <w:r w:rsidRPr="00766683">
        <w:rPr>
          <w:bCs/>
          <w:sz w:val="26"/>
          <w:szCs w:val="26"/>
        </w:rPr>
        <w:t xml:space="preserve">Проект бюджета подготовлен в соответствии с основными направлениями бюджетной и налоговой политики на </w:t>
      </w:r>
      <w:r>
        <w:rPr>
          <w:bCs/>
          <w:sz w:val="26"/>
          <w:szCs w:val="26"/>
        </w:rPr>
        <w:t>2025</w:t>
      </w:r>
      <w:r w:rsidRPr="00766683">
        <w:rPr>
          <w:bCs/>
          <w:sz w:val="26"/>
          <w:szCs w:val="26"/>
        </w:rPr>
        <w:t xml:space="preserve"> год </w:t>
      </w:r>
      <w:r>
        <w:rPr>
          <w:bCs/>
          <w:sz w:val="26"/>
          <w:szCs w:val="26"/>
        </w:rPr>
        <w:t xml:space="preserve">и на плановый период 2026 и 2027 годов </w:t>
      </w:r>
      <w:r w:rsidRPr="00766683">
        <w:rPr>
          <w:bCs/>
          <w:sz w:val="26"/>
          <w:szCs w:val="26"/>
        </w:rPr>
        <w:t xml:space="preserve">(Постановление Администрации Сельского поселения от </w:t>
      </w:r>
      <w:r>
        <w:rPr>
          <w:bCs/>
          <w:sz w:val="26"/>
          <w:szCs w:val="26"/>
        </w:rPr>
        <w:t>28.10.2024</w:t>
      </w:r>
      <w:r w:rsidRPr="00766683">
        <w:rPr>
          <w:bCs/>
          <w:sz w:val="26"/>
          <w:szCs w:val="26"/>
        </w:rPr>
        <w:t xml:space="preserve"> № </w:t>
      </w:r>
      <w:r>
        <w:rPr>
          <w:bCs/>
          <w:sz w:val="26"/>
          <w:szCs w:val="26"/>
        </w:rPr>
        <w:t>87</w:t>
      </w:r>
      <w:r w:rsidRPr="00766683">
        <w:rPr>
          <w:bCs/>
          <w:sz w:val="26"/>
          <w:szCs w:val="26"/>
        </w:rPr>
        <w:t>-П</w:t>
      </w:r>
      <w:r>
        <w:rPr>
          <w:bCs/>
          <w:sz w:val="26"/>
          <w:szCs w:val="26"/>
        </w:rPr>
        <w:t xml:space="preserve"> – не представлено</w:t>
      </w:r>
      <w:r w:rsidRPr="00766683">
        <w:rPr>
          <w:bCs/>
          <w:sz w:val="26"/>
          <w:szCs w:val="26"/>
        </w:rPr>
        <w:t>) на</w:t>
      </w:r>
      <w:r w:rsidRPr="00AB3453">
        <w:rPr>
          <w:bCs/>
          <w:sz w:val="26"/>
          <w:szCs w:val="26"/>
        </w:rPr>
        <w:t xml:space="preserve"> основе показателей Прогноза социально-экономического развития </w:t>
      </w:r>
      <w:r>
        <w:rPr>
          <w:bCs/>
          <w:sz w:val="26"/>
          <w:szCs w:val="26"/>
        </w:rPr>
        <w:t>Сельского поселения</w:t>
      </w:r>
      <w:r w:rsidRPr="00AB3453">
        <w:rPr>
          <w:bCs/>
          <w:sz w:val="26"/>
          <w:szCs w:val="26"/>
        </w:rPr>
        <w:t xml:space="preserve"> «Хорей-Верский сельсовет» </w:t>
      </w:r>
      <w:r>
        <w:rPr>
          <w:bCs/>
          <w:sz w:val="26"/>
          <w:szCs w:val="26"/>
        </w:rPr>
        <w:t xml:space="preserve">Заполярного района </w:t>
      </w:r>
      <w:r w:rsidRPr="00AB3453">
        <w:rPr>
          <w:bCs/>
          <w:sz w:val="26"/>
          <w:szCs w:val="26"/>
        </w:rPr>
        <w:t xml:space="preserve">Ненецкого автономного округа на </w:t>
      </w:r>
      <w:r>
        <w:rPr>
          <w:bCs/>
          <w:sz w:val="26"/>
          <w:szCs w:val="26"/>
        </w:rPr>
        <w:t>2025</w:t>
      </w:r>
      <w:r w:rsidRPr="00AB3453">
        <w:rPr>
          <w:bCs/>
          <w:sz w:val="26"/>
          <w:szCs w:val="26"/>
        </w:rPr>
        <w:t xml:space="preserve"> год</w:t>
      </w:r>
      <w:r>
        <w:rPr>
          <w:bCs/>
          <w:sz w:val="26"/>
          <w:szCs w:val="26"/>
        </w:rPr>
        <w:t xml:space="preserve"> и плановый период 2026-2027 годов</w:t>
      </w:r>
      <w:r w:rsidRPr="00AB3453">
        <w:rPr>
          <w:bCs/>
          <w:sz w:val="26"/>
          <w:szCs w:val="26"/>
        </w:rPr>
        <w:t xml:space="preserve"> (Постановление Администрации СП от </w:t>
      </w:r>
      <w:r>
        <w:rPr>
          <w:bCs/>
          <w:sz w:val="26"/>
          <w:szCs w:val="26"/>
        </w:rPr>
        <w:t>28.10.2024</w:t>
      </w:r>
      <w:r w:rsidRPr="00AB3453">
        <w:rPr>
          <w:bCs/>
          <w:sz w:val="26"/>
          <w:szCs w:val="26"/>
        </w:rPr>
        <w:t xml:space="preserve"> №8</w:t>
      </w:r>
      <w:r>
        <w:rPr>
          <w:bCs/>
          <w:sz w:val="26"/>
          <w:szCs w:val="26"/>
        </w:rPr>
        <w:t>8</w:t>
      </w:r>
      <w:r w:rsidRPr="00AB3453">
        <w:rPr>
          <w:bCs/>
          <w:sz w:val="26"/>
          <w:szCs w:val="26"/>
        </w:rPr>
        <w:t>-П</w:t>
      </w:r>
      <w:r>
        <w:rPr>
          <w:bCs/>
          <w:sz w:val="26"/>
          <w:szCs w:val="26"/>
        </w:rPr>
        <w:t xml:space="preserve"> - представлено</w:t>
      </w:r>
      <w:r w:rsidRPr="00AB3453">
        <w:rPr>
          <w:bCs/>
          <w:sz w:val="26"/>
          <w:szCs w:val="26"/>
        </w:rPr>
        <w:t>).</w:t>
      </w:r>
    </w:p>
    <w:p w14:paraId="52648357" w14:textId="77777777" w:rsidR="000F021A" w:rsidRPr="00670EB6" w:rsidRDefault="000F021A" w:rsidP="000F021A">
      <w:pPr>
        <w:ind w:firstLine="709"/>
        <w:jc w:val="both"/>
        <w:rPr>
          <w:bCs/>
          <w:sz w:val="26"/>
          <w:szCs w:val="26"/>
        </w:rPr>
      </w:pPr>
      <w:r w:rsidRPr="006768E5">
        <w:rPr>
          <w:bCs/>
          <w:sz w:val="26"/>
          <w:szCs w:val="26"/>
        </w:rPr>
        <w:t>В соответствии со статьей</w:t>
      </w:r>
      <w:r w:rsidRPr="00670EB6">
        <w:rPr>
          <w:bCs/>
          <w:sz w:val="26"/>
          <w:szCs w:val="26"/>
        </w:rPr>
        <w:t xml:space="preserve"> 184.2. БК РФ, в том числе, к проекту решения предоставляется реестр источников доходов бюджетов бюджетной системы Российской Федерации. Указанный реестр </w:t>
      </w:r>
      <w:r w:rsidRPr="00670EB6">
        <w:rPr>
          <w:bCs/>
          <w:sz w:val="26"/>
          <w:szCs w:val="26"/>
          <w:u w:val="single"/>
        </w:rPr>
        <w:t>не представлен</w:t>
      </w:r>
      <w:r w:rsidRPr="00670EB6">
        <w:rPr>
          <w:bCs/>
          <w:sz w:val="26"/>
          <w:szCs w:val="26"/>
        </w:rPr>
        <w:t xml:space="preserve">, что свидетельствует </w:t>
      </w:r>
      <w:r w:rsidRPr="00670EB6">
        <w:rPr>
          <w:sz w:val="26"/>
          <w:szCs w:val="26"/>
        </w:rPr>
        <w:t>о несоблюдение положений статьи 184.2 БК РФ.</w:t>
      </w:r>
      <w:r w:rsidRPr="00670EB6">
        <w:rPr>
          <w:bCs/>
          <w:sz w:val="26"/>
          <w:szCs w:val="26"/>
        </w:rPr>
        <w:t xml:space="preserve"> </w:t>
      </w:r>
    </w:p>
    <w:p w14:paraId="750F88FA" w14:textId="77777777" w:rsidR="00766683" w:rsidRPr="00670EB6" w:rsidRDefault="00F33E60" w:rsidP="00766683">
      <w:pPr>
        <w:ind w:firstLine="709"/>
        <w:jc w:val="both"/>
        <w:rPr>
          <w:bCs/>
          <w:sz w:val="26"/>
          <w:szCs w:val="26"/>
        </w:rPr>
      </w:pPr>
      <w:r w:rsidRPr="00766683">
        <w:rPr>
          <w:bCs/>
          <w:sz w:val="26"/>
          <w:szCs w:val="26"/>
        </w:rPr>
        <w:t>П</w:t>
      </w:r>
      <w:r w:rsidR="00E03B01" w:rsidRPr="00766683">
        <w:rPr>
          <w:bCs/>
          <w:sz w:val="26"/>
          <w:szCs w:val="26"/>
        </w:rPr>
        <w:t>ункт</w:t>
      </w:r>
      <w:r w:rsidRPr="00766683">
        <w:rPr>
          <w:bCs/>
          <w:sz w:val="26"/>
          <w:szCs w:val="26"/>
        </w:rPr>
        <w:t>ом</w:t>
      </w:r>
      <w:r w:rsidR="00E03B01" w:rsidRPr="00766683">
        <w:rPr>
          <w:bCs/>
          <w:sz w:val="26"/>
          <w:szCs w:val="26"/>
        </w:rPr>
        <w:t xml:space="preserve"> 4 статьи 169 БК РФ в случае, если проект местного бюджета составляется и утверждается на очередной финансовый год, местная администрация </w:t>
      </w:r>
      <w:r w:rsidR="00D25151" w:rsidRPr="00766683">
        <w:rPr>
          <w:bCs/>
          <w:sz w:val="26"/>
          <w:szCs w:val="26"/>
        </w:rPr>
        <w:t>Сельского поселения</w:t>
      </w:r>
      <w:r w:rsidR="00E03B01" w:rsidRPr="00766683">
        <w:rPr>
          <w:bCs/>
          <w:sz w:val="26"/>
          <w:szCs w:val="26"/>
        </w:rPr>
        <w:t xml:space="preserve"> разрабатывает и утверждает среднесрочный финансовый план муниципального образования. </w:t>
      </w:r>
      <w:r w:rsidR="00766683" w:rsidRPr="00766683">
        <w:rPr>
          <w:bCs/>
          <w:sz w:val="26"/>
          <w:szCs w:val="26"/>
        </w:rPr>
        <w:t>С проектом</w:t>
      </w:r>
      <w:r w:rsidR="00766683" w:rsidRPr="00670EB6">
        <w:rPr>
          <w:bCs/>
          <w:sz w:val="26"/>
          <w:szCs w:val="26"/>
        </w:rPr>
        <w:t xml:space="preserve"> решения представлен среднесрочный финансовый план Сельского поселения «</w:t>
      </w:r>
      <w:r w:rsidR="00766683">
        <w:rPr>
          <w:bCs/>
          <w:sz w:val="26"/>
          <w:szCs w:val="26"/>
        </w:rPr>
        <w:t>Хорей-Верский</w:t>
      </w:r>
      <w:r w:rsidR="00766683" w:rsidRPr="00670EB6">
        <w:rPr>
          <w:bCs/>
          <w:sz w:val="26"/>
          <w:szCs w:val="26"/>
        </w:rPr>
        <w:t xml:space="preserve"> сельсовет» ЗР НАО на </w:t>
      </w:r>
      <w:r w:rsidR="00C936A5">
        <w:rPr>
          <w:bCs/>
          <w:sz w:val="26"/>
          <w:szCs w:val="26"/>
        </w:rPr>
        <w:t>2025</w:t>
      </w:r>
      <w:r w:rsidR="00766683" w:rsidRPr="00670EB6">
        <w:rPr>
          <w:bCs/>
          <w:sz w:val="26"/>
          <w:szCs w:val="26"/>
        </w:rPr>
        <w:t>-202</w:t>
      </w:r>
      <w:r w:rsidR="009309EF">
        <w:rPr>
          <w:bCs/>
          <w:sz w:val="26"/>
          <w:szCs w:val="26"/>
        </w:rPr>
        <w:t>7</w:t>
      </w:r>
      <w:r w:rsidR="00766683" w:rsidRPr="00670EB6">
        <w:rPr>
          <w:bCs/>
          <w:sz w:val="26"/>
          <w:szCs w:val="26"/>
        </w:rPr>
        <w:t xml:space="preserve"> годы, </w:t>
      </w:r>
      <w:r w:rsidR="00766683" w:rsidRPr="00670EB6">
        <w:rPr>
          <w:bCs/>
          <w:sz w:val="26"/>
          <w:szCs w:val="26"/>
          <w:u w:val="single"/>
        </w:rPr>
        <w:t>не утвержденный</w:t>
      </w:r>
      <w:r w:rsidR="00766683" w:rsidRPr="00670EB6">
        <w:rPr>
          <w:bCs/>
          <w:sz w:val="26"/>
          <w:szCs w:val="26"/>
        </w:rPr>
        <w:t xml:space="preserve"> в установленном порядке.</w:t>
      </w:r>
    </w:p>
    <w:p w14:paraId="7006DFFE" w14:textId="77777777" w:rsidR="00BC2BDB" w:rsidRPr="009309EF" w:rsidRDefault="00F33E60" w:rsidP="00BC2BDB">
      <w:pPr>
        <w:autoSpaceDE w:val="0"/>
        <w:autoSpaceDN w:val="0"/>
        <w:adjustRightInd w:val="0"/>
        <w:ind w:firstLine="709"/>
        <w:jc w:val="both"/>
        <w:rPr>
          <w:bCs/>
          <w:sz w:val="26"/>
          <w:szCs w:val="26"/>
        </w:rPr>
      </w:pPr>
      <w:r w:rsidRPr="009309EF">
        <w:rPr>
          <w:bCs/>
          <w:sz w:val="26"/>
          <w:szCs w:val="26"/>
        </w:rPr>
        <w:t>По смыслу</w:t>
      </w:r>
      <w:r w:rsidR="00BC2BDB" w:rsidRPr="009309EF">
        <w:rPr>
          <w:bCs/>
          <w:sz w:val="26"/>
          <w:szCs w:val="26"/>
        </w:rPr>
        <w:t xml:space="preserve"> стать</w:t>
      </w:r>
      <w:r w:rsidRPr="009309EF">
        <w:rPr>
          <w:bCs/>
          <w:sz w:val="26"/>
          <w:szCs w:val="26"/>
        </w:rPr>
        <w:t>и</w:t>
      </w:r>
      <w:r w:rsidR="00BC2BDB" w:rsidRPr="009309EF">
        <w:rPr>
          <w:bCs/>
          <w:sz w:val="26"/>
          <w:szCs w:val="26"/>
        </w:rPr>
        <w:t xml:space="preserve"> 9 БК РФ установление, детализация и определение порядка применения бюджетной классификации РФ в части, относящейся к местному бюджету, является бюджетным полномочием муниципального образования. В составе документов к проекту бюджета </w:t>
      </w:r>
      <w:r w:rsidR="00990445" w:rsidRPr="009309EF">
        <w:rPr>
          <w:bCs/>
          <w:sz w:val="26"/>
          <w:szCs w:val="26"/>
        </w:rPr>
        <w:t xml:space="preserve">не </w:t>
      </w:r>
      <w:r w:rsidR="00BC2BDB" w:rsidRPr="009309EF">
        <w:rPr>
          <w:bCs/>
          <w:sz w:val="26"/>
          <w:szCs w:val="26"/>
        </w:rPr>
        <w:t xml:space="preserve">представлен проект Порядка применения бюджетной классификации Российской Федерации в части, относящейся к местному бюджету </w:t>
      </w:r>
      <w:r w:rsidR="00D25151" w:rsidRPr="009309EF">
        <w:rPr>
          <w:bCs/>
          <w:sz w:val="26"/>
          <w:szCs w:val="26"/>
        </w:rPr>
        <w:t>СП</w:t>
      </w:r>
      <w:r w:rsidR="00BC2BDB" w:rsidRPr="009309EF">
        <w:rPr>
          <w:bCs/>
          <w:sz w:val="26"/>
          <w:szCs w:val="26"/>
        </w:rPr>
        <w:t xml:space="preserve"> «</w:t>
      </w:r>
      <w:r w:rsidR="00BD678D" w:rsidRPr="009309EF">
        <w:rPr>
          <w:bCs/>
          <w:sz w:val="26"/>
          <w:szCs w:val="26"/>
        </w:rPr>
        <w:t>Хорей-Верский</w:t>
      </w:r>
      <w:r w:rsidR="00BC2BDB" w:rsidRPr="009309EF">
        <w:rPr>
          <w:bCs/>
          <w:sz w:val="26"/>
          <w:szCs w:val="26"/>
        </w:rPr>
        <w:t xml:space="preserve"> сельсовет» </w:t>
      </w:r>
      <w:r w:rsidR="00D25151" w:rsidRPr="009309EF">
        <w:rPr>
          <w:bCs/>
          <w:sz w:val="26"/>
          <w:szCs w:val="26"/>
        </w:rPr>
        <w:t xml:space="preserve">ЗР </w:t>
      </w:r>
      <w:r w:rsidR="00BC2BDB" w:rsidRPr="009309EF">
        <w:rPr>
          <w:bCs/>
          <w:sz w:val="26"/>
          <w:szCs w:val="26"/>
        </w:rPr>
        <w:t>НАО</w:t>
      </w:r>
      <w:r w:rsidR="00BD678D" w:rsidRPr="009309EF">
        <w:rPr>
          <w:bCs/>
          <w:sz w:val="26"/>
          <w:szCs w:val="26"/>
        </w:rPr>
        <w:t xml:space="preserve"> на </w:t>
      </w:r>
      <w:r w:rsidR="009309EF" w:rsidRPr="009309EF">
        <w:rPr>
          <w:bCs/>
          <w:sz w:val="26"/>
          <w:szCs w:val="26"/>
        </w:rPr>
        <w:t>2025</w:t>
      </w:r>
      <w:r w:rsidR="00BD678D" w:rsidRPr="009309EF">
        <w:rPr>
          <w:bCs/>
          <w:sz w:val="26"/>
          <w:szCs w:val="26"/>
        </w:rPr>
        <w:t xml:space="preserve"> год</w:t>
      </w:r>
      <w:r w:rsidR="00BC2BDB" w:rsidRPr="009309EF">
        <w:rPr>
          <w:bCs/>
          <w:sz w:val="26"/>
          <w:szCs w:val="26"/>
        </w:rPr>
        <w:t xml:space="preserve">. </w:t>
      </w:r>
    </w:p>
    <w:p w14:paraId="52CC192B" w14:textId="77777777" w:rsidR="000E4719" w:rsidRDefault="000F021A" w:rsidP="000F021A">
      <w:pPr>
        <w:ind w:firstLine="709"/>
        <w:jc w:val="both"/>
        <w:rPr>
          <w:bCs/>
          <w:sz w:val="26"/>
          <w:szCs w:val="26"/>
          <w:u w:val="single"/>
        </w:rPr>
      </w:pPr>
      <w:r w:rsidRPr="009309EF">
        <w:rPr>
          <w:bCs/>
          <w:sz w:val="26"/>
          <w:szCs w:val="26"/>
        </w:rPr>
        <w:t xml:space="preserve">Вместе с тем, в соответствии со ст. 160.1 и 160.2 БК РФ при составлении и исполнении бюджетов бюджетной системы РФ перечень главных администраторов доходов местного бюджета и перечень главных администраторов источников финансирования дефицита местного бюджета утверждаются местной администрацией в соответствии с общими требованиями, установленными Правительством Российской </w:t>
      </w:r>
      <w:r w:rsidRPr="009309EF">
        <w:rPr>
          <w:bCs/>
          <w:sz w:val="26"/>
          <w:szCs w:val="26"/>
        </w:rPr>
        <w:lastRenderedPageBreak/>
        <w:t xml:space="preserve">Федерации. </w:t>
      </w:r>
      <w:r w:rsidRPr="009309EF">
        <w:rPr>
          <w:bCs/>
          <w:sz w:val="26"/>
          <w:szCs w:val="26"/>
          <w:u w:val="single"/>
        </w:rPr>
        <w:t>В составе документов к проекту решения указанные перечни не предоставлены.</w:t>
      </w:r>
    </w:p>
    <w:p w14:paraId="7AEE773C" w14:textId="77777777" w:rsidR="000E4719" w:rsidRDefault="000E4719" w:rsidP="000F021A">
      <w:pPr>
        <w:ind w:firstLine="709"/>
        <w:jc w:val="both"/>
        <w:rPr>
          <w:bCs/>
          <w:sz w:val="26"/>
          <w:szCs w:val="26"/>
        </w:rPr>
      </w:pPr>
      <w:r w:rsidRPr="00112DA1">
        <w:rPr>
          <w:bCs/>
          <w:sz w:val="26"/>
          <w:szCs w:val="26"/>
        </w:rPr>
        <w:t>Учитывая статью 9 БК РФ, в составе документов к проекту решения не представлен порядок применения кодов бюджетной классификации Российской Федерации в части, относящейся к местному бюджету, в связи с чем не предоставляется возможность в полной мере проверить соответствие отражения целевых статей расходов по направлениям планируемых расходов в части средств местного бюджета.</w:t>
      </w:r>
    </w:p>
    <w:p w14:paraId="2961393A" w14:textId="77777777" w:rsidR="000F021A" w:rsidRPr="005A6411" w:rsidRDefault="000F021A" w:rsidP="000F021A">
      <w:pPr>
        <w:ind w:firstLine="709"/>
        <w:jc w:val="both"/>
        <w:rPr>
          <w:bCs/>
          <w:sz w:val="26"/>
          <w:szCs w:val="26"/>
          <w:u w:val="single"/>
        </w:rPr>
      </w:pPr>
      <w:r w:rsidRPr="005A6411">
        <w:rPr>
          <w:sz w:val="26"/>
          <w:szCs w:val="26"/>
        </w:rPr>
        <w:t xml:space="preserve">Шестнадцатым абзацем статьи 184.2 БК РФ установлено, что в случае утверждения законом (решением) о бюджете распределения бюджетных ассигнований по государственным (муниципальным) программам и непрограммным направлениям деятельности к проекту закона (решения) о бюджете представляются паспорта государственных (муниципальных) программ (проекты изменений в указанные паспорта). К проекту решения </w:t>
      </w:r>
      <w:r w:rsidR="00AF5630">
        <w:rPr>
          <w:sz w:val="26"/>
          <w:szCs w:val="26"/>
        </w:rPr>
        <w:t xml:space="preserve">не </w:t>
      </w:r>
      <w:r w:rsidRPr="005A6411">
        <w:rPr>
          <w:sz w:val="26"/>
          <w:szCs w:val="26"/>
        </w:rPr>
        <w:t xml:space="preserve">представлены </w:t>
      </w:r>
      <w:r w:rsidR="002B5B43" w:rsidRPr="005A6411">
        <w:rPr>
          <w:sz w:val="26"/>
          <w:szCs w:val="26"/>
        </w:rPr>
        <w:t>паспорта</w:t>
      </w:r>
      <w:r w:rsidRPr="005A6411">
        <w:rPr>
          <w:sz w:val="26"/>
          <w:szCs w:val="26"/>
        </w:rPr>
        <w:t xml:space="preserve"> муниципальных программ.</w:t>
      </w:r>
    </w:p>
    <w:p w14:paraId="11DD2670" w14:textId="77777777" w:rsidR="009B6815" w:rsidRPr="005A6411" w:rsidRDefault="008D74AE" w:rsidP="008324C4">
      <w:pPr>
        <w:jc w:val="center"/>
        <w:rPr>
          <w:b/>
          <w:iCs/>
          <w:sz w:val="26"/>
          <w:szCs w:val="26"/>
          <w:lang w:val="x-none"/>
        </w:rPr>
      </w:pPr>
      <w:r w:rsidRPr="005A6411">
        <w:rPr>
          <w:b/>
          <w:iCs/>
          <w:sz w:val="26"/>
          <w:szCs w:val="26"/>
        </w:rPr>
        <w:t xml:space="preserve">          </w:t>
      </w:r>
      <w:r w:rsidR="009B6815" w:rsidRPr="005A6411">
        <w:rPr>
          <w:b/>
          <w:iCs/>
          <w:sz w:val="26"/>
          <w:szCs w:val="26"/>
          <w:lang w:val="en-US"/>
        </w:rPr>
        <w:t>II</w:t>
      </w:r>
      <w:r w:rsidR="009B6815" w:rsidRPr="005A6411">
        <w:rPr>
          <w:b/>
          <w:iCs/>
          <w:sz w:val="26"/>
          <w:szCs w:val="26"/>
        </w:rPr>
        <w:t xml:space="preserve">. </w:t>
      </w:r>
      <w:r w:rsidRPr="005A6411">
        <w:rPr>
          <w:b/>
          <w:iCs/>
          <w:sz w:val="26"/>
          <w:szCs w:val="26"/>
        </w:rPr>
        <w:t>Общая</w:t>
      </w:r>
      <w:r w:rsidR="009B6815" w:rsidRPr="005A6411">
        <w:rPr>
          <w:b/>
          <w:iCs/>
          <w:sz w:val="26"/>
          <w:szCs w:val="26"/>
          <w:lang w:val="x-none"/>
        </w:rPr>
        <w:t xml:space="preserve"> характеристика местного бюджета на </w:t>
      </w:r>
      <w:r w:rsidR="009309EF" w:rsidRPr="005A6411">
        <w:rPr>
          <w:b/>
          <w:iCs/>
          <w:sz w:val="26"/>
          <w:szCs w:val="26"/>
        </w:rPr>
        <w:t>2025</w:t>
      </w:r>
      <w:r w:rsidR="009B6815" w:rsidRPr="005A6411">
        <w:rPr>
          <w:b/>
          <w:iCs/>
          <w:sz w:val="26"/>
          <w:szCs w:val="26"/>
          <w:lang w:val="x-none"/>
        </w:rPr>
        <w:t xml:space="preserve"> год</w:t>
      </w:r>
    </w:p>
    <w:p w14:paraId="6C184B49" w14:textId="77777777" w:rsidR="009B6815" w:rsidRPr="005A6411" w:rsidRDefault="009B6815" w:rsidP="009B6815">
      <w:pPr>
        <w:ind w:firstLine="709"/>
        <w:jc w:val="center"/>
        <w:rPr>
          <w:b/>
          <w:iCs/>
          <w:sz w:val="26"/>
          <w:szCs w:val="26"/>
          <w:lang w:val="x-none"/>
        </w:rPr>
      </w:pPr>
    </w:p>
    <w:p w14:paraId="7B0D1CFD" w14:textId="77777777" w:rsidR="00FC6C1E" w:rsidRPr="005A6411" w:rsidRDefault="00527E35" w:rsidP="00FC6C1E">
      <w:pPr>
        <w:autoSpaceDE w:val="0"/>
        <w:autoSpaceDN w:val="0"/>
        <w:adjustRightInd w:val="0"/>
        <w:ind w:firstLine="709"/>
        <w:jc w:val="both"/>
        <w:rPr>
          <w:bCs/>
          <w:iCs/>
          <w:sz w:val="26"/>
          <w:szCs w:val="26"/>
        </w:rPr>
      </w:pPr>
      <w:r w:rsidRPr="005A6411">
        <w:rPr>
          <w:bCs/>
          <w:iCs/>
          <w:sz w:val="26"/>
          <w:szCs w:val="26"/>
        </w:rPr>
        <w:t xml:space="preserve">В соответствии с </w:t>
      </w:r>
      <w:r w:rsidR="00FC6C1E" w:rsidRPr="005A6411">
        <w:rPr>
          <w:bCs/>
          <w:iCs/>
          <w:sz w:val="26"/>
          <w:szCs w:val="26"/>
        </w:rPr>
        <w:t>подпункт</w:t>
      </w:r>
      <w:r w:rsidR="00702DBC" w:rsidRPr="005A6411">
        <w:rPr>
          <w:bCs/>
          <w:iCs/>
          <w:sz w:val="26"/>
          <w:szCs w:val="26"/>
        </w:rPr>
        <w:t>ом</w:t>
      </w:r>
      <w:r w:rsidR="00FC6C1E" w:rsidRPr="005A6411">
        <w:rPr>
          <w:bCs/>
          <w:iCs/>
          <w:sz w:val="26"/>
          <w:szCs w:val="26"/>
        </w:rPr>
        <w:t xml:space="preserve"> 1 пункта 4.1 раздела 4</w:t>
      </w:r>
      <w:r w:rsidRPr="005A6411">
        <w:rPr>
          <w:bCs/>
          <w:iCs/>
          <w:sz w:val="26"/>
          <w:szCs w:val="26"/>
        </w:rPr>
        <w:t xml:space="preserve"> Положения о бюджетном процессе в проекте решения о местном бюджете на </w:t>
      </w:r>
      <w:r w:rsidR="009309EF" w:rsidRPr="005A6411">
        <w:rPr>
          <w:bCs/>
          <w:iCs/>
          <w:sz w:val="26"/>
          <w:szCs w:val="26"/>
        </w:rPr>
        <w:t>2025</w:t>
      </w:r>
      <w:r w:rsidRPr="005A6411">
        <w:rPr>
          <w:bCs/>
          <w:iCs/>
          <w:sz w:val="26"/>
          <w:szCs w:val="26"/>
        </w:rPr>
        <w:t xml:space="preserve"> год содержатся основные характеристики бюджета:</w:t>
      </w:r>
    </w:p>
    <w:p w14:paraId="411DFE49" w14:textId="77777777" w:rsidR="00FC6C1E" w:rsidRPr="005A6411" w:rsidRDefault="00FC6C1E" w:rsidP="00114141">
      <w:pPr>
        <w:numPr>
          <w:ilvl w:val="0"/>
          <w:numId w:val="8"/>
        </w:numPr>
        <w:autoSpaceDE w:val="0"/>
        <w:autoSpaceDN w:val="0"/>
        <w:adjustRightInd w:val="0"/>
        <w:ind w:left="0" w:firstLine="709"/>
        <w:jc w:val="both"/>
        <w:rPr>
          <w:bCs/>
          <w:iCs/>
          <w:sz w:val="26"/>
          <w:szCs w:val="26"/>
          <w:lang w:val="x-none"/>
        </w:rPr>
      </w:pPr>
      <w:r w:rsidRPr="005A6411">
        <w:rPr>
          <w:bCs/>
          <w:iCs/>
          <w:sz w:val="26"/>
          <w:szCs w:val="26"/>
          <w:lang w:val="x-none"/>
        </w:rPr>
        <w:t xml:space="preserve">прогнозируемый общий объем доходов </w:t>
      </w:r>
      <w:r w:rsidRPr="005A6411">
        <w:rPr>
          <w:bCs/>
          <w:iCs/>
          <w:sz w:val="26"/>
          <w:szCs w:val="26"/>
        </w:rPr>
        <w:t xml:space="preserve">местного </w:t>
      </w:r>
      <w:r w:rsidRPr="005A6411">
        <w:rPr>
          <w:bCs/>
          <w:iCs/>
          <w:sz w:val="26"/>
          <w:szCs w:val="26"/>
          <w:lang w:val="x-none"/>
        </w:rPr>
        <w:t xml:space="preserve">бюджета </w:t>
      </w:r>
      <w:r w:rsidRPr="005A6411">
        <w:rPr>
          <w:bCs/>
          <w:iCs/>
          <w:sz w:val="26"/>
          <w:szCs w:val="26"/>
        </w:rPr>
        <w:t>в сумме</w:t>
      </w:r>
      <w:r w:rsidRPr="005A6411">
        <w:rPr>
          <w:bCs/>
          <w:iCs/>
          <w:sz w:val="26"/>
          <w:szCs w:val="26"/>
          <w:lang w:val="x-none"/>
        </w:rPr>
        <w:t xml:space="preserve"> </w:t>
      </w:r>
      <w:r w:rsidR="009309EF" w:rsidRPr="005A6411">
        <w:rPr>
          <w:bCs/>
          <w:iCs/>
          <w:sz w:val="26"/>
          <w:szCs w:val="26"/>
        </w:rPr>
        <w:t>43 843,0</w:t>
      </w:r>
      <w:r w:rsidR="009216E9" w:rsidRPr="005A6411">
        <w:rPr>
          <w:bCs/>
          <w:iCs/>
          <w:sz w:val="26"/>
          <w:szCs w:val="26"/>
        </w:rPr>
        <w:t> тыс.</w:t>
      </w:r>
      <w:r w:rsidR="00481D24" w:rsidRPr="005A6411">
        <w:rPr>
          <w:bCs/>
          <w:iCs/>
          <w:sz w:val="26"/>
          <w:szCs w:val="26"/>
        </w:rPr>
        <w:t> </w:t>
      </w:r>
      <w:r w:rsidRPr="005A6411">
        <w:rPr>
          <w:bCs/>
          <w:iCs/>
          <w:sz w:val="26"/>
          <w:szCs w:val="26"/>
          <w:lang w:val="x-none"/>
        </w:rPr>
        <w:t>руб</w:t>
      </w:r>
      <w:r w:rsidR="008324C4" w:rsidRPr="005A6411">
        <w:rPr>
          <w:bCs/>
          <w:iCs/>
          <w:sz w:val="26"/>
          <w:szCs w:val="26"/>
        </w:rPr>
        <w:t>.</w:t>
      </w:r>
      <w:r w:rsidRPr="005A6411">
        <w:rPr>
          <w:bCs/>
          <w:iCs/>
          <w:sz w:val="26"/>
          <w:szCs w:val="26"/>
        </w:rPr>
        <w:t>;</w:t>
      </w:r>
    </w:p>
    <w:p w14:paraId="36B11169" w14:textId="77777777" w:rsidR="00FC6C1E" w:rsidRPr="005A6411" w:rsidRDefault="00FC6C1E" w:rsidP="00114141">
      <w:pPr>
        <w:numPr>
          <w:ilvl w:val="0"/>
          <w:numId w:val="8"/>
        </w:numPr>
        <w:autoSpaceDE w:val="0"/>
        <w:autoSpaceDN w:val="0"/>
        <w:adjustRightInd w:val="0"/>
        <w:ind w:left="0" w:firstLine="709"/>
        <w:jc w:val="both"/>
        <w:rPr>
          <w:bCs/>
          <w:iCs/>
          <w:sz w:val="26"/>
          <w:szCs w:val="26"/>
          <w:lang w:val="x-none"/>
        </w:rPr>
      </w:pPr>
      <w:r w:rsidRPr="005A6411">
        <w:rPr>
          <w:bCs/>
          <w:iCs/>
          <w:sz w:val="26"/>
          <w:szCs w:val="26"/>
        </w:rPr>
        <w:t xml:space="preserve">общий объем расходов в сумме </w:t>
      </w:r>
      <w:r w:rsidR="009309EF" w:rsidRPr="005A6411">
        <w:rPr>
          <w:bCs/>
          <w:iCs/>
          <w:sz w:val="26"/>
          <w:szCs w:val="26"/>
        </w:rPr>
        <w:t>45 253,1</w:t>
      </w:r>
      <w:r w:rsidR="009216E9" w:rsidRPr="005A6411">
        <w:rPr>
          <w:bCs/>
          <w:iCs/>
          <w:sz w:val="26"/>
          <w:szCs w:val="26"/>
        </w:rPr>
        <w:t> тыс.</w:t>
      </w:r>
      <w:r w:rsidR="00481D24" w:rsidRPr="005A6411">
        <w:rPr>
          <w:bCs/>
          <w:iCs/>
          <w:sz w:val="26"/>
          <w:szCs w:val="26"/>
        </w:rPr>
        <w:t> </w:t>
      </w:r>
      <w:r w:rsidR="00792C58" w:rsidRPr="005A6411">
        <w:rPr>
          <w:bCs/>
          <w:iCs/>
          <w:sz w:val="26"/>
          <w:szCs w:val="26"/>
          <w:lang w:val="x-none"/>
        </w:rPr>
        <w:t>руб</w:t>
      </w:r>
      <w:r w:rsidRPr="005A6411">
        <w:rPr>
          <w:bCs/>
          <w:iCs/>
          <w:sz w:val="26"/>
          <w:szCs w:val="26"/>
        </w:rPr>
        <w:t>.</w:t>
      </w:r>
      <w:r w:rsidR="00B90CEC">
        <w:rPr>
          <w:bCs/>
          <w:iCs/>
          <w:sz w:val="26"/>
          <w:szCs w:val="26"/>
        </w:rPr>
        <w:t>;</w:t>
      </w:r>
    </w:p>
    <w:p w14:paraId="41F5A949" w14:textId="77777777" w:rsidR="00FC6C1E" w:rsidRPr="00ED2C3F" w:rsidRDefault="00527E35" w:rsidP="000F021A">
      <w:pPr>
        <w:numPr>
          <w:ilvl w:val="0"/>
          <w:numId w:val="39"/>
        </w:numPr>
        <w:tabs>
          <w:tab w:val="left" w:pos="851"/>
        </w:tabs>
        <w:spacing w:line="276" w:lineRule="auto"/>
        <w:ind w:left="0" w:firstLine="709"/>
        <w:jc w:val="both"/>
        <w:rPr>
          <w:sz w:val="26"/>
          <w:szCs w:val="26"/>
        </w:rPr>
      </w:pPr>
      <w:r w:rsidRPr="005A6411">
        <w:rPr>
          <w:bCs/>
          <w:iCs/>
          <w:sz w:val="26"/>
          <w:szCs w:val="26"/>
        </w:rPr>
        <w:t xml:space="preserve">дефицит </w:t>
      </w:r>
      <w:r w:rsidR="00FC6C1E" w:rsidRPr="005A6411">
        <w:rPr>
          <w:bCs/>
          <w:iCs/>
          <w:sz w:val="26"/>
          <w:szCs w:val="26"/>
          <w:lang w:val="x-none"/>
        </w:rPr>
        <w:t xml:space="preserve">местного бюджета </w:t>
      </w:r>
      <w:r w:rsidR="00FC6C1E" w:rsidRPr="005A6411">
        <w:rPr>
          <w:bCs/>
          <w:iCs/>
          <w:sz w:val="26"/>
          <w:szCs w:val="26"/>
        </w:rPr>
        <w:t>планируется</w:t>
      </w:r>
      <w:r w:rsidR="000F021A" w:rsidRPr="005A6411">
        <w:rPr>
          <w:bCs/>
          <w:iCs/>
          <w:sz w:val="26"/>
          <w:szCs w:val="26"/>
        </w:rPr>
        <w:t xml:space="preserve"> в сумме </w:t>
      </w:r>
      <w:r w:rsidR="009309EF" w:rsidRPr="005A6411">
        <w:rPr>
          <w:bCs/>
          <w:iCs/>
          <w:sz w:val="26"/>
          <w:szCs w:val="26"/>
        </w:rPr>
        <w:t>1 410,1</w:t>
      </w:r>
      <w:r w:rsidR="000F021A" w:rsidRPr="005A6411">
        <w:rPr>
          <w:bCs/>
          <w:iCs/>
          <w:sz w:val="26"/>
          <w:szCs w:val="26"/>
        </w:rPr>
        <w:t xml:space="preserve"> тыс</w:t>
      </w:r>
      <w:r w:rsidR="00FC6C1E" w:rsidRPr="005A6411">
        <w:rPr>
          <w:bCs/>
          <w:iCs/>
          <w:sz w:val="26"/>
          <w:szCs w:val="26"/>
        </w:rPr>
        <w:t>.</w:t>
      </w:r>
      <w:r w:rsidR="000F021A" w:rsidRPr="005A6411">
        <w:rPr>
          <w:bCs/>
          <w:iCs/>
          <w:sz w:val="26"/>
          <w:szCs w:val="26"/>
        </w:rPr>
        <w:t xml:space="preserve"> руб. или </w:t>
      </w:r>
      <w:r w:rsidR="009309EF" w:rsidRPr="005A6411">
        <w:rPr>
          <w:bCs/>
          <w:iCs/>
          <w:sz w:val="26"/>
          <w:szCs w:val="26"/>
        </w:rPr>
        <w:t>4,</w:t>
      </w:r>
      <w:r w:rsidR="00844C5B">
        <w:rPr>
          <w:bCs/>
          <w:iCs/>
          <w:sz w:val="26"/>
          <w:szCs w:val="26"/>
        </w:rPr>
        <w:t>8</w:t>
      </w:r>
      <w:r w:rsidR="000F021A" w:rsidRPr="005A6411">
        <w:rPr>
          <w:bCs/>
          <w:iCs/>
          <w:sz w:val="26"/>
          <w:szCs w:val="26"/>
        </w:rPr>
        <w:t xml:space="preserve">% </w:t>
      </w:r>
      <w:r w:rsidR="000F021A" w:rsidRPr="005A6411">
        <w:rPr>
          <w:sz w:val="26"/>
          <w:szCs w:val="26"/>
        </w:rPr>
        <w:t xml:space="preserve">утвержденного общего годового объема доходов местного бюджета без учета </w:t>
      </w:r>
      <w:r w:rsidR="000F021A" w:rsidRPr="00ED2C3F">
        <w:rPr>
          <w:sz w:val="26"/>
          <w:szCs w:val="26"/>
        </w:rPr>
        <w:t>утвержденного объема безвозмездных поступлений.</w:t>
      </w:r>
    </w:p>
    <w:p w14:paraId="086C1B95" w14:textId="04B52B0A" w:rsidR="001147B2" w:rsidRPr="00ED2C3F" w:rsidRDefault="00AC64B0" w:rsidP="00EB1620">
      <w:pPr>
        <w:pStyle w:val="a5"/>
        <w:jc w:val="both"/>
        <w:rPr>
          <w:bCs/>
          <w:sz w:val="26"/>
          <w:szCs w:val="26"/>
        </w:rPr>
      </w:pPr>
      <w:r w:rsidRPr="00ED2C3F">
        <w:rPr>
          <w:sz w:val="26"/>
          <w:szCs w:val="26"/>
          <w:lang w:val="ru-RU"/>
        </w:rPr>
        <w:t xml:space="preserve">          </w:t>
      </w:r>
      <w:r w:rsidR="00EB1620" w:rsidRPr="00ED2C3F">
        <w:rPr>
          <w:sz w:val="26"/>
          <w:szCs w:val="26"/>
          <w:lang w:val="ru-RU"/>
        </w:rPr>
        <w:t>По информации, из</w:t>
      </w:r>
      <w:r w:rsidRPr="00ED2C3F">
        <w:rPr>
          <w:sz w:val="26"/>
          <w:szCs w:val="26"/>
        </w:rPr>
        <w:t xml:space="preserve"> пояснительной записк</w:t>
      </w:r>
      <w:r w:rsidRPr="00ED2C3F">
        <w:rPr>
          <w:sz w:val="26"/>
          <w:szCs w:val="26"/>
          <w:lang w:val="ru-RU"/>
        </w:rPr>
        <w:t>и</w:t>
      </w:r>
      <w:r w:rsidR="00B90CEC">
        <w:rPr>
          <w:sz w:val="26"/>
          <w:szCs w:val="26"/>
          <w:lang w:val="ru-RU"/>
        </w:rPr>
        <w:t>,</w:t>
      </w:r>
      <w:r w:rsidRPr="00ED2C3F">
        <w:rPr>
          <w:sz w:val="26"/>
          <w:szCs w:val="26"/>
        </w:rPr>
        <w:t xml:space="preserve"> источник</w:t>
      </w:r>
      <w:r w:rsidR="00ED2C3F" w:rsidRPr="00ED2C3F">
        <w:rPr>
          <w:sz w:val="26"/>
          <w:szCs w:val="26"/>
          <w:lang w:val="ru-RU"/>
        </w:rPr>
        <w:t>ом</w:t>
      </w:r>
      <w:r w:rsidRPr="00ED2C3F">
        <w:rPr>
          <w:sz w:val="26"/>
          <w:szCs w:val="26"/>
        </w:rPr>
        <w:t xml:space="preserve"> покрытия дефицита местного бюджета, </w:t>
      </w:r>
      <w:r w:rsidR="00EB1620" w:rsidRPr="00ED2C3F">
        <w:rPr>
          <w:sz w:val="26"/>
          <w:szCs w:val="26"/>
          <w:lang w:val="ru-RU"/>
        </w:rPr>
        <w:t>будут являться остатки на счетах по состоянию на 01 января 2025 года.</w:t>
      </w:r>
      <w:r w:rsidR="0042455A">
        <w:rPr>
          <w:sz w:val="26"/>
          <w:szCs w:val="26"/>
          <w:lang w:val="ru-RU"/>
        </w:rPr>
        <w:t xml:space="preserve"> В связи с </w:t>
      </w:r>
      <w:r w:rsidR="004204DF">
        <w:rPr>
          <w:sz w:val="26"/>
          <w:szCs w:val="26"/>
          <w:lang w:val="ru-RU"/>
        </w:rPr>
        <w:t xml:space="preserve">отсутствием </w:t>
      </w:r>
      <w:r w:rsidR="0042455A">
        <w:rPr>
          <w:sz w:val="26"/>
          <w:szCs w:val="26"/>
          <w:lang w:val="ru-RU"/>
        </w:rPr>
        <w:t>информаци</w:t>
      </w:r>
      <w:r w:rsidR="004204DF">
        <w:rPr>
          <w:sz w:val="26"/>
          <w:szCs w:val="26"/>
          <w:lang w:val="ru-RU"/>
        </w:rPr>
        <w:t>и</w:t>
      </w:r>
      <w:r w:rsidR="0042455A">
        <w:rPr>
          <w:sz w:val="26"/>
          <w:szCs w:val="26"/>
          <w:lang w:val="ru-RU"/>
        </w:rPr>
        <w:t xml:space="preserve"> о размере </w:t>
      </w:r>
      <w:r w:rsidR="004204DF">
        <w:rPr>
          <w:sz w:val="26"/>
          <w:szCs w:val="26"/>
          <w:lang w:val="ru-RU"/>
        </w:rPr>
        <w:t xml:space="preserve">и источнике прогнозируемых </w:t>
      </w:r>
      <w:r w:rsidR="0042455A">
        <w:rPr>
          <w:sz w:val="26"/>
          <w:szCs w:val="26"/>
          <w:lang w:val="ru-RU"/>
        </w:rPr>
        <w:t xml:space="preserve">остатков на счетах на </w:t>
      </w:r>
      <w:r w:rsidR="004204DF">
        <w:rPr>
          <w:sz w:val="26"/>
          <w:szCs w:val="26"/>
          <w:lang w:val="ru-RU"/>
        </w:rPr>
        <w:t xml:space="preserve">01 января </w:t>
      </w:r>
      <w:r w:rsidR="0042455A">
        <w:rPr>
          <w:sz w:val="26"/>
          <w:szCs w:val="26"/>
          <w:lang w:val="ru-RU"/>
        </w:rPr>
        <w:t>2025, не представляется возможным подтвердить соблюдение принципа сбалансированности</w:t>
      </w:r>
      <w:r w:rsidR="004204DF">
        <w:rPr>
          <w:sz w:val="26"/>
          <w:szCs w:val="26"/>
          <w:lang w:val="ru-RU"/>
        </w:rPr>
        <w:t xml:space="preserve"> (статья 33 БК РФ).</w:t>
      </w:r>
    </w:p>
    <w:p w14:paraId="366AD03D" w14:textId="77777777" w:rsidR="005000C0" w:rsidRPr="005A6411" w:rsidRDefault="005000C0" w:rsidP="005000C0">
      <w:pPr>
        <w:autoSpaceDE w:val="0"/>
        <w:autoSpaceDN w:val="0"/>
        <w:adjustRightInd w:val="0"/>
        <w:ind w:firstLine="709"/>
        <w:jc w:val="both"/>
        <w:rPr>
          <w:bCs/>
          <w:iCs/>
          <w:sz w:val="26"/>
          <w:szCs w:val="26"/>
        </w:rPr>
      </w:pPr>
      <w:r w:rsidRPr="00ED2C3F">
        <w:rPr>
          <w:bCs/>
          <w:iCs/>
          <w:sz w:val="26"/>
          <w:szCs w:val="26"/>
        </w:rPr>
        <w:t>Основные</w:t>
      </w:r>
      <w:r w:rsidRPr="005A6411">
        <w:rPr>
          <w:bCs/>
          <w:iCs/>
          <w:sz w:val="26"/>
          <w:szCs w:val="26"/>
        </w:rPr>
        <w:t xml:space="preserve"> характеристики местного бюджета на </w:t>
      </w:r>
      <w:r w:rsidR="009309EF" w:rsidRPr="005A6411">
        <w:rPr>
          <w:bCs/>
          <w:iCs/>
          <w:sz w:val="26"/>
          <w:szCs w:val="26"/>
        </w:rPr>
        <w:t>2025</w:t>
      </w:r>
      <w:r w:rsidRPr="005A6411">
        <w:rPr>
          <w:bCs/>
          <w:iCs/>
          <w:sz w:val="26"/>
          <w:szCs w:val="26"/>
        </w:rPr>
        <w:t xml:space="preserve"> год, в сравнении </w:t>
      </w:r>
      <w:r w:rsidR="00543AB5" w:rsidRPr="005A6411">
        <w:rPr>
          <w:bCs/>
          <w:iCs/>
          <w:sz w:val="26"/>
          <w:szCs w:val="26"/>
        </w:rPr>
        <w:t xml:space="preserve">с </w:t>
      </w:r>
      <w:r w:rsidRPr="005A6411">
        <w:rPr>
          <w:bCs/>
          <w:iCs/>
          <w:sz w:val="26"/>
          <w:szCs w:val="26"/>
        </w:rPr>
        <w:t xml:space="preserve">показателями ожидаемого исполнения местного бюджета за </w:t>
      </w:r>
      <w:r w:rsidR="009309EF" w:rsidRPr="005A6411">
        <w:rPr>
          <w:bCs/>
          <w:iCs/>
          <w:sz w:val="26"/>
          <w:szCs w:val="26"/>
        </w:rPr>
        <w:t>2024</w:t>
      </w:r>
      <w:r w:rsidRPr="005A6411">
        <w:rPr>
          <w:bCs/>
          <w:iCs/>
          <w:sz w:val="26"/>
          <w:szCs w:val="26"/>
        </w:rPr>
        <w:t xml:space="preserve"> год представлены на рисунке 1.</w:t>
      </w:r>
    </w:p>
    <w:p w14:paraId="3AC374F9" w14:textId="77777777" w:rsidR="00C92F97" w:rsidRPr="005A6411" w:rsidRDefault="00C92F97" w:rsidP="00C92F97">
      <w:pPr>
        <w:autoSpaceDE w:val="0"/>
        <w:autoSpaceDN w:val="0"/>
        <w:adjustRightInd w:val="0"/>
        <w:jc w:val="both"/>
        <w:rPr>
          <w:bCs/>
          <w:iCs/>
        </w:rPr>
      </w:pPr>
    </w:p>
    <w:p w14:paraId="776B52DD" w14:textId="77777777" w:rsidR="009309EF" w:rsidRPr="00C936A5" w:rsidRDefault="009309EF" w:rsidP="009309EF">
      <w:pPr>
        <w:autoSpaceDE w:val="0"/>
        <w:autoSpaceDN w:val="0"/>
        <w:adjustRightInd w:val="0"/>
        <w:jc w:val="both"/>
        <w:rPr>
          <w:bCs/>
          <w:iCs/>
          <w:highlight w:val="yellow"/>
        </w:rPr>
      </w:pPr>
      <w:r>
        <w:rPr>
          <w:noProof/>
        </w:rPr>
        <w:lastRenderedPageBreak/>
        <w:drawing>
          <wp:inline distT="0" distB="0" distL="0" distR="0" wp14:anchorId="0E317896" wp14:editId="1AEBD628">
            <wp:extent cx="6000750" cy="42957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56E364" w14:textId="77777777" w:rsidR="005000C0" w:rsidRPr="005A6411" w:rsidRDefault="00481D24" w:rsidP="00812888">
      <w:pPr>
        <w:autoSpaceDE w:val="0"/>
        <w:autoSpaceDN w:val="0"/>
        <w:adjustRightInd w:val="0"/>
        <w:ind w:firstLine="709"/>
        <w:jc w:val="center"/>
        <w:rPr>
          <w:bCs/>
          <w:iCs/>
        </w:rPr>
      </w:pPr>
      <w:r w:rsidRPr="005A6411">
        <w:rPr>
          <w:bCs/>
          <w:iCs/>
        </w:rPr>
        <w:t>Рис. 1. Основные характеристики местного бюджета (тыс. руб.)</w:t>
      </w:r>
    </w:p>
    <w:p w14:paraId="7F5E5DF3" w14:textId="77777777" w:rsidR="005000C0" w:rsidRPr="005A6411" w:rsidRDefault="005000C0" w:rsidP="009F1688">
      <w:pPr>
        <w:autoSpaceDE w:val="0"/>
        <w:autoSpaceDN w:val="0"/>
        <w:adjustRightInd w:val="0"/>
        <w:ind w:firstLine="709"/>
        <w:jc w:val="both"/>
        <w:rPr>
          <w:bCs/>
          <w:iCs/>
          <w:sz w:val="26"/>
          <w:szCs w:val="26"/>
        </w:rPr>
      </w:pPr>
    </w:p>
    <w:p w14:paraId="62471F66" w14:textId="77777777" w:rsidR="009F1688" w:rsidRPr="005A6411" w:rsidRDefault="009F1688" w:rsidP="009F1688">
      <w:pPr>
        <w:autoSpaceDE w:val="0"/>
        <w:autoSpaceDN w:val="0"/>
        <w:adjustRightInd w:val="0"/>
        <w:ind w:firstLine="709"/>
        <w:jc w:val="both"/>
        <w:rPr>
          <w:bCs/>
          <w:sz w:val="26"/>
          <w:szCs w:val="26"/>
        </w:rPr>
      </w:pPr>
      <w:r w:rsidRPr="005A6411">
        <w:rPr>
          <w:sz w:val="26"/>
          <w:szCs w:val="26"/>
        </w:rPr>
        <w:t xml:space="preserve">В связи с непредставлением расчетов по отдельным доходным источникам </w:t>
      </w:r>
      <w:r w:rsidRPr="005A6411">
        <w:rPr>
          <w:bCs/>
          <w:sz w:val="26"/>
          <w:szCs w:val="26"/>
        </w:rPr>
        <w:t>и финансово-экономических обоснований по отдельным бюджетным ассигнованиям не представляется возможным подтвердить соблюдение принципа достоверности бюджета (статья 37 БК РФ).</w:t>
      </w:r>
    </w:p>
    <w:p w14:paraId="5D8C6A17" w14:textId="77777777" w:rsidR="00CD6388" w:rsidRPr="005A6411" w:rsidRDefault="000C234F" w:rsidP="000C234F">
      <w:pPr>
        <w:tabs>
          <w:tab w:val="left" w:pos="-284"/>
          <w:tab w:val="left" w:pos="1134"/>
        </w:tabs>
        <w:autoSpaceDE w:val="0"/>
        <w:autoSpaceDN w:val="0"/>
        <w:adjustRightInd w:val="0"/>
        <w:ind w:firstLine="709"/>
        <w:jc w:val="both"/>
        <w:rPr>
          <w:sz w:val="26"/>
          <w:szCs w:val="26"/>
        </w:rPr>
      </w:pPr>
      <w:r w:rsidRPr="005A6411">
        <w:rPr>
          <w:sz w:val="26"/>
          <w:szCs w:val="26"/>
        </w:rPr>
        <w:t xml:space="preserve">Проектом бюджета установлен </w:t>
      </w:r>
      <w:r w:rsidR="00CD6388" w:rsidRPr="005A6411">
        <w:rPr>
          <w:sz w:val="26"/>
          <w:szCs w:val="26"/>
        </w:rPr>
        <w:t xml:space="preserve">верхний предел муниципального долга на </w:t>
      </w:r>
      <w:r w:rsidRPr="005A6411">
        <w:rPr>
          <w:sz w:val="26"/>
          <w:szCs w:val="26"/>
        </w:rPr>
        <w:t>01.01.</w:t>
      </w:r>
      <w:r w:rsidR="00CC3EF2" w:rsidRPr="005A6411">
        <w:rPr>
          <w:sz w:val="26"/>
          <w:szCs w:val="26"/>
        </w:rPr>
        <w:t>202</w:t>
      </w:r>
      <w:r w:rsidR="005A6411" w:rsidRPr="005A6411">
        <w:rPr>
          <w:sz w:val="26"/>
          <w:szCs w:val="26"/>
        </w:rPr>
        <w:t>6</w:t>
      </w:r>
      <w:r w:rsidR="00792C58" w:rsidRPr="005A6411">
        <w:rPr>
          <w:sz w:val="26"/>
          <w:szCs w:val="26"/>
        </w:rPr>
        <w:t xml:space="preserve"> </w:t>
      </w:r>
      <w:r w:rsidRPr="005A6411">
        <w:rPr>
          <w:sz w:val="26"/>
          <w:szCs w:val="26"/>
        </w:rPr>
        <w:t>в сумме 0,0 тыс.</w:t>
      </w:r>
      <w:r w:rsidR="00481D24" w:rsidRPr="005A6411">
        <w:rPr>
          <w:sz w:val="26"/>
          <w:szCs w:val="26"/>
        </w:rPr>
        <w:t> </w:t>
      </w:r>
      <w:r w:rsidRPr="005A6411">
        <w:rPr>
          <w:sz w:val="26"/>
          <w:szCs w:val="26"/>
        </w:rPr>
        <w:t>руб</w:t>
      </w:r>
      <w:r w:rsidR="008324C4" w:rsidRPr="005A6411">
        <w:rPr>
          <w:sz w:val="26"/>
          <w:szCs w:val="26"/>
        </w:rPr>
        <w:t>.</w:t>
      </w:r>
      <w:r w:rsidRPr="005A6411">
        <w:rPr>
          <w:sz w:val="26"/>
          <w:szCs w:val="26"/>
        </w:rPr>
        <w:t xml:space="preserve">, </w:t>
      </w:r>
      <w:r w:rsidR="00CD6388" w:rsidRPr="005A6411">
        <w:rPr>
          <w:sz w:val="26"/>
          <w:szCs w:val="26"/>
        </w:rPr>
        <w:t>верхний предел долга по муниципальным гарантиям в сумме 0,0 тыс.</w:t>
      </w:r>
      <w:r w:rsidR="004B451B" w:rsidRPr="005A6411">
        <w:rPr>
          <w:sz w:val="26"/>
          <w:szCs w:val="26"/>
        </w:rPr>
        <w:t xml:space="preserve"> </w:t>
      </w:r>
      <w:r w:rsidR="00CD6388" w:rsidRPr="005A6411">
        <w:rPr>
          <w:sz w:val="26"/>
          <w:szCs w:val="26"/>
        </w:rPr>
        <w:t>руб.</w:t>
      </w:r>
    </w:p>
    <w:p w14:paraId="6ECECC9E" w14:textId="77777777" w:rsidR="00EC374F" w:rsidRPr="005A6411" w:rsidRDefault="00693F9F" w:rsidP="00EC374F">
      <w:pPr>
        <w:tabs>
          <w:tab w:val="left" w:pos="-284"/>
          <w:tab w:val="left" w:pos="1134"/>
        </w:tabs>
        <w:autoSpaceDE w:val="0"/>
        <w:autoSpaceDN w:val="0"/>
        <w:adjustRightInd w:val="0"/>
        <w:ind w:firstLine="709"/>
        <w:jc w:val="both"/>
        <w:rPr>
          <w:i/>
          <w:sz w:val="26"/>
          <w:szCs w:val="26"/>
        </w:rPr>
      </w:pPr>
      <w:r w:rsidRPr="005A6411">
        <w:rPr>
          <w:sz w:val="26"/>
          <w:szCs w:val="26"/>
        </w:rPr>
        <w:t xml:space="preserve">Проектом бюджета на </w:t>
      </w:r>
      <w:r w:rsidR="005A6411" w:rsidRPr="005A6411">
        <w:rPr>
          <w:sz w:val="26"/>
          <w:szCs w:val="26"/>
        </w:rPr>
        <w:t>2025</w:t>
      </w:r>
      <w:r w:rsidR="004B1825" w:rsidRPr="005A6411">
        <w:rPr>
          <w:sz w:val="26"/>
          <w:szCs w:val="26"/>
        </w:rPr>
        <w:t xml:space="preserve"> год муниципальные заи</w:t>
      </w:r>
      <w:r w:rsidR="0064194A" w:rsidRPr="005A6411">
        <w:rPr>
          <w:sz w:val="26"/>
          <w:szCs w:val="26"/>
        </w:rPr>
        <w:t>мствования не предусматриваются</w:t>
      </w:r>
      <w:r w:rsidR="00EC374F" w:rsidRPr="005A6411">
        <w:rPr>
          <w:i/>
          <w:sz w:val="26"/>
          <w:szCs w:val="26"/>
        </w:rPr>
        <w:t>.</w:t>
      </w:r>
    </w:p>
    <w:p w14:paraId="0E8CC88E" w14:textId="77777777" w:rsidR="005C5456" w:rsidRPr="005A6411" w:rsidRDefault="0032191C" w:rsidP="005C5456">
      <w:pPr>
        <w:pStyle w:val="ConsPlusNormal"/>
        <w:ind w:firstLine="709"/>
        <w:jc w:val="both"/>
        <w:rPr>
          <w:rFonts w:ascii="Times New Roman" w:hAnsi="Times New Roman" w:cs="Times New Roman"/>
          <w:sz w:val="26"/>
          <w:szCs w:val="26"/>
        </w:rPr>
      </w:pPr>
      <w:r w:rsidRPr="005A6411">
        <w:rPr>
          <w:rFonts w:ascii="Times New Roman" w:hAnsi="Times New Roman" w:cs="Times New Roman"/>
          <w:bCs/>
          <w:iCs/>
          <w:sz w:val="26"/>
          <w:szCs w:val="26"/>
        </w:rPr>
        <w:t>Резервный фонд Администрации Сельского поселения</w:t>
      </w:r>
      <w:r w:rsidR="00FC6C1E" w:rsidRPr="005A6411">
        <w:rPr>
          <w:rFonts w:ascii="Times New Roman" w:hAnsi="Times New Roman" w:cs="Times New Roman"/>
          <w:bCs/>
          <w:iCs/>
          <w:sz w:val="26"/>
          <w:szCs w:val="26"/>
        </w:rPr>
        <w:t xml:space="preserve"> на финансовое обеспечение непредвиденных расходов утверждается в сумме </w:t>
      </w:r>
      <w:r w:rsidR="00CC3EF2" w:rsidRPr="005A6411">
        <w:rPr>
          <w:rFonts w:ascii="Times New Roman" w:hAnsi="Times New Roman" w:cs="Times New Roman"/>
          <w:bCs/>
          <w:iCs/>
          <w:sz w:val="26"/>
          <w:szCs w:val="26"/>
        </w:rPr>
        <w:t>200</w:t>
      </w:r>
      <w:r w:rsidR="00FC6C1E" w:rsidRPr="005A6411">
        <w:rPr>
          <w:rFonts w:ascii="Times New Roman" w:hAnsi="Times New Roman" w:cs="Times New Roman"/>
          <w:bCs/>
          <w:iCs/>
          <w:sz w:val="26"/>
          <w:szCs w:val="26"/>
        </w:rPr>
        <w:t>,0 тыс.</w:t>
      </w:r>
      <w:r w:rsidR="00642FDD" w:rsidRPr="005A6411">
        <w:rPr>
          <w:rFonts w:ascii="Times New Roman" w:hAnsi="Times New Roman" w:cs="Times New Roman"/>
          <w:bCs/>
          <w:iCs/>
          <w:sz w:val="26"/>
          <w:szCs w:val="26"/>
        </w:rPr>
        <w:t> </w:t>
      </w:r>
      <w:r w:rsidR="00FC6C1E" w:rsidRPr="005A6411">
        <w:rPr>
          <w:rFonts w:ascii="Times New Roman" w:hAnsi="Times New Roman" w:cs="Times New Roman"/>
          <w:bCs/>
          <w:iCs/>
          <w:sz w:val="26"/>
          <w:szCs w:val="26"/>
        </w:rPr>
        <w:t>руб.</w:t>
      </w:r>
      <w:r w:rsidR="005C5456" w:rsidRPr="005A6411">
        <w:rPr>
          <w:rFonts w:ascii="Times New Roman" w:hAnsi="Times New Roman" w:cs="Times New Roman"/>
          <w:bCs/>
          <w:iCs/>
          <w:sz w:val="26"/>
          <w:szCs w:val="26"/>
        </w:rPr>
        <w:t xml:space="preserve"> </w:t>
      </w:r>
    </w:p>
    <w:p w14:paraId="49F6AC81" w14:textId="77777777" w:rsidR="00693C4A" w:rsidRPr="00C936A5" w:rsidRDefault="00CE28B0" w:rsidP="00FC6C1E">
      <w:pPr>
        <w:autoSpaceDE w:val="0"/>
        <w:autoSpaceDN w:val="0"/>
        <w:adjustRightInd w:val="0"/>
        <w:ind w:firstLine="709"/>
        <w:jc w:val="both"/>
        <w:rPr>
          <w:bCs/>
          <w:iCs/>
          <w:sz w:val="26"/>
          <w:szCs w:val="26"/>
          <w:highlight w:val="yellow"/>
        </w:rPr>
      </w:pPr>
      <w:r w:rsidRPr="005A6411">
        <w:rPr>
          <w:bCs/>
          <w:iCs/>
          <w:sz w:val="26"/>
          <w:szCs w:val="26"/>
        </w:rPr>
        <w:t xml:space="preserve">Общий объем бюджетных ассигнований дорожного фонда утверждается в сумме </w:t>
      </w:r>
      <w:r w:rsidR="005A6411" w:rsidRPr="005A6411">
        <w:rPr>
          <w:bCs/>
          <w:iCs/>
          <w:sz w:val="26"/>
          <w:szCs w:val="26"/>
        </w:rPr>
        <w:t>490,0</w:t>
      </w:r>
      <w:r w:rsidRPr="005A6411">
        <w:rPr>
          <w:bCs/>
          <w:iCs/>
          <w:sz w:val="26"/>
          <w:szCs w:val="26"/>
        </w:rPr>
        <w:t> тыс.</w:t>
      </w:r>
      <w:r w:rsidR="00481D24" w:rsidRPr="005A6411">
        <w:rPr>
          <w:bCs/>
          <w:iCs/>
          <w:sz w:val="26"/>
          <w:szCs w:val="26"/>
        </w:rPr>
        <w:t> </w:t>
      </w:r>
      <w:r w:rsidRPr="005A6411">
        <w:rPr>
          <w:bCs/>
          <w:iCs/>
          <w:sz w:val="26"/>
          <w:szCs w:val="26"/>
        </w:rPr>
        <w:t>руб.</w:t>
      </w:r>
    </w:p>
    <w:p w14:paraId="17449E31" w14:textId="77777777" w:rsidR="00FC6C1E" w:rsidRPr="005A6411" w:rsidRDefault="00FC6C1E" w:rsidP="00FC6C1E">
      <w:pPr>
        <w:autoSpaceDE w:val="0"/>
        <w:autoSpaceDN w:val="0"/>
        <w:adjustRightInd w:val="0"/>
        <w:ind w:firstLine="709"/>
        <w:jc w:val="both"/>
        <w:rPr>
          <w:bCs/>
          <w:iCs/>
          <w:sz w:val="26"/>
          <w:szCs w:val="26"/>
        </w:rPr>
      </w:pPr>
      <w:r w:rsidRPr="005A6411">
        <w:rPr>
          <w:bCs/>
          <w:iCs/>
          <w:sz w:val="26"/>
          <w:szCs w:val="26"/>
        </w:rPr>
        <w:t xml:space="preserve">Общий объем бюджетных ассигнований на исполнение публичных нормативных обязательств на </w:t>
      </w:r>
      <w:r w:rsidR="005A6411" w:rsidRPr="005A6411">
        <w:rPr>
          <w:bCs/>
          <w:iCs/>
          <w:sz w:val="26"/>
          <w:szCs w:val="26"/>
        </w:rPr>
        <w:t>2025</w:t>
      </w:r>
      <w:r w:rsidRPr="005A6411">
        <w:rPr>
          <w:bCs/>
          <w:iCs/>
          <w:sz w:val="26"/>
          <w:szCs w:val="26"/>
        </w:rPr>
        <w:t xml:space="preserve"> год утверждается в сумме </w:t>
      </w:r>
      <w:r w:rsidR="00CC3EF2" w:rsidRPr="005A6411">
        <w:rPr>
          <w:bCs/>
          <w:iCs/>
          <w:sz w:val="26"/>
          <w:szCs w:val="26"/>
        </w:rPr>
        <w:t>3</w:t>
      </w:r>
      <w:r w:rsidR="005A6411" w:rsidRPr="005A6411">
        <w:rPr>
          <w:bCs/>
          <w:iCs/>
          <w:sz w:val="26"/>
          <w:szCs w:val="26"/>
        </w:rPr>
        <w:t> 721,2</w:t>
      </w:r>
      <w:r w:rsidR="00297F7E" w:rsidRPr="005A6411">
        <w:rPr>
          <w:bCs/>
          <w:iCs/>
          <w:sz w:val="26"/>
          <w:szCs w:val="26"/>
        </w:rPr>
        <w:t> </w:t>
      </w:r>
      <w:r w:rsidRPr="005A6411">
        <w:rPr>
          <w:bCs/>
          <w:iCs/>
          <w:sz w:val="26"/>
          <w:szCs w:val="26"/>
        </w:rPr>
        <w:t>тыс.</w:t>
      </w:r>
      <w:r w:rsidR="00481D24" w:rsidRPr="005A6411">
        <w:rPr>
          <w:bCs/>
          <w:iCs/>
          <w:sz w:val="26"/>
          <w:szCs w:val="26"/>
        </w:rPr>
        <w:t> </w:t>
      </w:r>
      <w:r w:rsidRPr="005A6411">
        <w:rPr>
          <w:bCs/>
          <w:iCs/>
          <w:sz w:val="26"/>
          <w:szCs w:val="26"/>
        </w:rPr>
        <w:t>руб.</w:t>
      </w:r>
    </w:p>
    <w:p w14:paraId="3E7582A9" w14:textId="77777777" w:rsidR="00A6150B" w:rsidRPr="005A6411" w:rsidRDefault="00A6150B" w:rsidP="00A6150B">
      <w:pPr>
        <w:autoSpaceDE w:val="0"/>
        <w:autoSpaceDN w:val="0"/>
        <w:adjustRightInd w:val="0"/>
        <w:ind w:firstLine="709"/>
        <w:jc w:val="both"/>
        <w:rPr>
          <w:bCs/>
          <w:iCs/>
          <w:sz w:val="26"/>
          <w:szCs w:val="26"/>
        </w:rPr>
      </w:pPr>
      <w:r w:rsidRPr="005A6411">
        <w:rPr>
          <w:bCs/>
          <w:iCs/>
          <w:sz w:val="26"/>
          <w:szCs w:val="26"/>
        </w:rPr>
        <w:t xml:space="preserve">Объем межбюджетных трансфертов, предоставляемых в </w:t>
      </w:r>
      <w:r w:rsidR="005A6411" w:rsidRPr="005A6411">
        <w:rPr>
          <w:bCs/>
          <w:iCs/>
          <w:sz w:val="26"/>
          <w:szCs w:val="26"/>
        </w:rPr>
        <w:t>2025</w:t>
      </w:r>
      <w:r w:rsidRPr="005A6411">
        <w:rPr>
          <w:bCs/>
          <w:iCs/>
          <w:sz w:val="26"/>
          <w:szCs w:val="26"/>
        </w:rPr>
        <w:t xml:space="preserve"> году из местного бюджета бюджету муниципального района «Заполярный район», утвержден в сумме </w:t>
      </w:r>
      <w:r w:rsidR="0032191C" w:rsidRPr="005A6411">
        <w:rPr>
          <w:bCs/>
          <w:iCs/>
          <w:sz w:val="26"/>
          <w:szCs w:val="26"/>
        </w:rPr>
        <w:t>560,9</w:t>
      </w:r>
      <w:r w:rsidRPr="005A6411">
        <w:rPr>
          <w:bCs/>
          <w:iCs/>
          <w:sz w:val="26"/>
          <w:szCs w:val="26"/>
        </w:rPr>
        <w:t> тыс.</w:t>
      </w:r>
      <w:r w:rsidR="00481D24" w:rsidRPr="005A6411">
        <w:rPr>
          <w:bCs/>
          <w:iCs/>
          <w:sz w:val="26"/>
          <w:szCs w:val="26"/>
        </w:rPr>
        <w:t> </w:t>
      </w:r>
      <w:r w:rsidRPr="005A6411">
        <w:rPr>
          <w:bCs/>
          <w:iCs/>
          <w:sz w:val="26"/>
          <w:szCs w:val="26"/>
        </w:rPr>
        <w:t>руб</w:t>
      </w:r>
      <w:r w:rsidR="00481D24" w:rsidRPr="005A6411">
        <w:rPr>
          <w:bCs/>
          <w:iCs/>
          <w:sz w:val="26"/>
          <w:szCs w:val="26"/>
        </w:rPr>
        <w:t>.</w:t>
      </w:r>
    </w:p>
    <w:p w14:paraId="3D226476" w14:textId="77777777" w:rsidR="00FC6C1E" w:rsidRPr="005A6411" w:rsidRDefault="00FC6C1E" w:rsidP="00FC6C1E">
      <w:pPr>
        <w:autoSpaceDE w:val="0"/>
        <w:autoSpaceDN w:val="0"/>
        <w:adjustRightInd w:val="0"/>
        <w:ind w:firstLine="720"/>
        <w:jc w:val="both"/>
        <w:outlineLvl w:val="3"/>
        <w:rPr>
          <w:bCs/>
          <w:iCs/>
          <w:sz w:val="26"/>
          <w:szCs w:val="26"/>
        </w:rPr>
      </w:pPr>
      <w:r w:rsidRPr="005A6411">
        <w:rPr>
          <w:bCs/>
          <w:iCs/>
          <w:sz w:val="26"/>
          <w:szCs w:val="26"/>
        </w:rPr>
        <w:t>Анализ доходной и расходной частей местного бюджета приведен в соответствующих разделах настоящего заключения.</w:t>
      </w:r>
    </w:p>
    <w:p w14:paraId="6B74DF40" w14:textId="77777777" w:rsidR="009E5AB9" w:rsidRPr="00C936A5" w:rsidRDefault="009E5AB9" w:rsidP="001D34A9">
      <w:pPr>
        <w:autoSpaceDE w:val="0"/>
        <w:autoSpaceDN w:val="0"/>
        <w:adjustRightInd w:val="0"/>
        <w:ind w:firstLine="709"/>
        <w:jc w:val="both"/>
        <w:rPr>
          <w:bCs/>
          <w:sz w:val="26"/>
          <w:szCs w:val="26"/>
          <w:highlight w:val="yellow"/>
        </w:rPr>
      </w:pPr>
    </w:p>
    <w:p w14:paraId="7DA59906" w14:textId="77777777" w:rsidR="00FB5DAF" w:rsidRPr="004945F9" w:rsidRDefault="001D34A9" w:rsidP="00AD24B8">
      <w:pPr>
        <w:autoSpaceDE w:val="0"/>
        <w:autoSpaceDN w:val="0"/>
        <w:adjustRightInd w:val="0"/>
        <w:ind w:firstLine="709"/>
        <w:jc w:val="both"/>
        <w:rPr>
          <w:bCs/>
          <w:sz w:val="26"/>
          <w:szCs w:val="26"/>
        </w:rPr>
      </w:pPr>
      <w:r w:rsidRPr="004945F9">
        <w:rPr>
          <w:bCs/>
          <w:sz w:val="26"/>
          <w:szCs w:val="26"/>
        </w:rPr>
        <w:t xml:space="preserve">В ходе анализа </w:t>
      </w:r>
      <w:r w:rsidR="00373206" w:rsidRPr="004945F9">
        <w:rPr>
          <w:b/>
          <w:bCs/>
          <w:sz w:val="26"/>
          <w:szCs w:val="26"/>
          <w:u w:val="single"/>
        </w:rPr>
        <w:t xml:space="preserve">текстовой части и </w:t>
      </w:r>
      <w:r w:rsidRPr="004945F9">
        <w:rPr>
          <w:b/>
          <w:bCs/>
          <w:sz w:val="26"/>
          <w:szCs w:val="26"/>
          <w:u w:val="single"/>
        </w:rPr>
        <w:t>приложений</w:t>
      </w:r>
      <w:r w:rsidRPr="004945F9">
        <w:rPr>
          <w:bCs/>
          <w:sz w:val="26"/>
          <w:szCs w:val="26"/>
        </w:rPr>
        <w:t xml:space="preserve"> к проекту решения установлено следующее.</w:t>
      </w:r>
    </w:p>
    <w:p w14:paraId="54EC8845" w14:textId="77777777" w:rsidR="009E00D3" w:rsidRPr="004945F9" w:rsidRDefault="009E00D3" w:rsidP="00AD24B8">
      <w:pPr>
        <w:autoSpaceDE w:val="0"/>
        <w:autoSpaceDN w:val="0"/>
        <w:adjustRightInd w:val="0"/>
        <w:ind w:firstLine="709"/>
        <w:jc w:val="both"/>
        <w:rPr>
          <w:bCs/>
          <w:sz w:val="26"/>
          <w:szCs w:val="26"/>
        </w:rPr>
      </w:pPr>
      <w:r w:rsidRPr="004945F9">
        <w:rPr>
          <w:bCs/>
          <w:sz w:val="26"/>
          <w:szCs w:val="26"/>
        </w:rPr>
        <w:lastRenderedPageBreak/>
        <w:t>В текстовой части:</w:t>
      </w:r>
    </w:p>
    <w:p w14:paraId="11349A1C" w14:textId="6203BB58" w:rsidR="003D697E" w:rsidRPr="004945F9" w:rsidRDefault="009E00D3" w:rsidP="009E00D3">
      <w:pPr>
        <w:pStyle w:val="ae"/>
        <w:numPr>
          <w:ilvl w:val="0"/>
          <w:numId w:val="43"/>
        </w:numPr>
        <w:tabs>
          <w:tab w:val="left" w:pos="1134"/>
        </w:tabs>
        <w:autoSpaceDE w:val="0"/>
        <w:autoSpaceDN w:val="0"/>
        <w:adjustRightInd w:val="0"/>
        <w:jc w:val="both"/>
        <w:rPr>
          <w:sz w:val="26"/>
          <w:szCs w:val="26"/>
        </w:rPr>
      </w:pPr>
      <w:r w:rsidRPr="004945F9">
        <w:rPr>
          <w:sz w:val="26"/>
          <w:szCs w:val="26"/>
        </w:rPr>
        <w:t>в пунктах 5.1,</w:t>
      </w:r>
      <w:r w:rsidR="00A26FC0">
        <w:rPr>
          <w:sz w:val="26"/>
          <w:szCs w:val="26"/>
        </w:rPr>
        <w:t xml:space="preserve"> </w:t>
      </w:r>
      <w:r w:rsidRPr="004945F9">
        <w:rPr>
          <w:sz w:val="26"/>
          <w:szCs w:val="26"/>
        </w:rPr>
        <w:t>10.8, 13.2</w:t>
      </w:r>
      <w:r w:rsidR="004945F9" w:rsidRPr="004945F9">
        <w:rPr>
          <w:sz w:val="26"/>
          <w:szCs w:val="26"/>
        </w:rPr>
        <w:t xml:space="preserve"> </w:t>
      </w:r>
      <w:r w:rsidRPr="004945F9">
        <w:rPr>
          <w:sz w:val="26"/>
          <w:szCs w:val="26"/>
        </w:rPr>
        <w:t>не верно указан период «2024 год»</w:t>
      </w:r>
      <w:r w:rsidR="00BD3CD4">
        <w:rPr>
          <w:sz w:val="26"/>
          <w:szCs w:val="26"/>
        </w:rPr>
        <w:t>;</w:t>
      </w:r>
    </w:p>
    <w:p w14:paraId="2A08CBE3" w14:textId="77777777" w:rsidR="00757BA1" w:rsidRDefault="00C15469" w:rsidP="00757BA1">
      <w:pPr>
        <w:pStyle w:val="ae"/>
        <w:numPr>
          <w:ilvl w:val="0"/>
          <w:numId w:val="43"/>
        </w:numPr>
        <w:autoSpaceDE w:val="0"/>
        <w:autoSpaceDN w:val="0"/>
        <w:adjustRightInd w:val="0"/>
        <w:jc w:val="both"/>
        <w:rPr>
          <w:sz w:val="26"/>
          <w:szCs w:val="26"/>
        </w:rPr>
      </w:pPr>
      <w:r w:rsidRPr="004945F9">
        <w:rPr>
          <w:sz w:val="26"/>
          <w:szCs w:val="26"/>
        </w:rPr>
        <w:t>в</w:t>
      </w:r>
      <w:r w:rsidR="00757BA1" w:rsidRPr="004945F9">
        <w:rPr>
          <w:sz w:val="26"/>
          <w:szCs w:val="26"/>
        </w:rPr>
        <w:t xml:space="preserve"> пункте </w:t>
      </w:r>
      <w:r w:rsidR="009E00D3" w:rsidRPr="004945F9">
        <w:rPr>
          <w:sz w:val="26"/>
          <w:szCs w:val="26"/>
        </w:rPr>
        <w:t>9</w:t>
      </w:r>
      <w:r w:rsidR="00757BA1" w:rsidRPr="004945F9">
        <w:rPr>
          <w:sz w:val="26"/>
          <w:szCs w:val="26"/>
        </w:rPr>
        <w:t>.</w:t>
      </w:r>
      <w:r w:rsidR="009E00D3" w:rsidRPr="004945F9">
        <w:rPr>
          <w:sz w:val="26"/>
          <w:szCs w:val="26"/>
        </w:rPr>
        <w:t>2</w:t>
      </w:r>
      <w:r w:rsidR="00757BA1" w:rsidRPr="004945F9">
        <w:rPr>
          <w:sz w:val="26"/>
          <w:szCs w:val="26"/>
        </w:rPr>
        <w:t xml:space="preserve"> </w:t>
      </w:r>
      <w:r w:rsidR="004945F9" w:rsidRPr="004945F9">
        <w:rPr>
          <w:sz w:val="26"/>
          <w:szCs w:val="26"/>
        </w:rPr>
        <w:t>допущена неточность в нумерации первого подпункта «11)»</w:t>
      </w:r>
      <w:r w:rsidR="00BD3CD4">
        <w:rPr>
          <w:sz w:val="26"/>
          <w:szCs w:val="26"/>
        </w:rPr>
        <w:t>;</w:t>
      </w:r>
    </w:p>
    <w:p w14:paraId="2E828148" w14:textId="77777777" w:rsidR="00C67DE1" w:rsidRDefault="00DC07D1" w:rsidP="00C67DE1">
      <w:pPr>
        <w:pStyle w:val="ae"/>
        <w:numPr>
          <w:ilvl w:val="0"/>
          <w:numId w:val="43"/>
        </w:numPr>
        <w:tabs>
          <w:tab w:val="left" w:pos="993"/>
        </w:tabs>
        <w:autoSpaceDE w:val="0"/>
        <w:autoSpaceDN w:val="0"/>
        <w:adjustRightInd w:val="0"/>
        <w:ind w:left="0" w:firstLine="660"/>
        <w:jc w:val="both"/>
        <w:rPr>
          <w:sz w:val="26"/>
          <w:szCs w:val="26"/>
        </w:rPr>
      </w:pPr>
      <w:r>
        <w:rPr>
          <w:sz w:val="26"/>
          <w:szCs w:val="26"/>
        </w:rPr>
        <w:t xml:space="preserve"> </w:t>
      </w:r>
      <w:r w:rsidR="00632F3D">
        <w:rPr>
          <w:sz w:val="26"/>
          <w:szCs w:val="26"/>
        </w:rPr>
        <w:t xml:space="preserve">в пункте 14.1 </w:t>
      </w:r>
      <w:r w:rsidR="00ED2C3F">
        <w:rPr>
          <w:sz w:val="26"/>
          <w:szCs w:val="26"/>
        </w:rPr>
        <w:t>не корректно отображено</w:t>
      </w:r>
      <w:r>
        <w:rPr>
          <w:sz w:val="26"/>
          <w:szCs w:val="26"/>
        </w:rPr>
        <w:t xml:space="preserve"> словосочетание «подлежит </w:t>
      </w:r>
      <w:r w:rsidRPr="00BD3CD4">
        <w:rPr>
          <w:sz w:val="26"/>
          <w:szCs w:val="26"/>
        </w:rPr>
        <w:t>официальному.»</w:t>
      </w:r>
      <w:r w:rsidR="00ED2C3F">
        <w:rPr>
          <w:sz w:val="26"/>
          <w:szCs w:val="26"/>
        </w:rPr>
        <w:t>. Дополнить словом «опубликованию».</w:t>
      </w:r>
    </w:p>
    <w:p w14:paraId="5FA67B60" w14:textId="77777777" w:rsidR="00ED2C3F" w:rsidRPr="00BD3CD4" w:rsidRDefault="00ED2C3F" w:rsidP="00ED2C3F">
      <w:pPr>
        <w:pStyle w:val="ae"/>
        <w:tabs>
          <w:tab w:val="left" w:pos="993"/>
        </w:tabs>
        <w:autoSpaceDE w:val="0"/>
        <w:autoSpaceDN w:val="0"/>
        <w:adjustRightInd w:val="0"/>
        <w:ind w:left="660"/>
        <w:jc w:val="both"/>
        <w:rPr>
          <w:sz w:val="26"/>
          <w:szCs w:val="26"/>
        </w:rPr>
      </w:pPr>
    </w:p>
    <w:p w14:paraId="10D7F203" w14:textId="77777777" w:rsidR="005C3328" w:rsidRPr="00BD3CD4" w:rsidRDefault="005C3328" w:rsidP="003D697E">
      <w:pPr>
        <w:autoSpaceDE w:val="0"/>
        <w:autoSpaceDN w:val="0"/>
        <w:adjustRightInd w:val="0"/>
        <w:jc w:val="both"/>
        <w:rPr>
          <w:sz w:val="26"/>
          <w:szCs w:val="26"/>
        </w:rPr>
      </w:pPr>
      <w:r w:rsidRPr="00BD3CD4">
        <w:rPr>
          <w:sz w:val="26"/>
          <w:szCs w:val="26"/>
        </w:rPr>
        <w:t xml:space="preserve">            </w:t>
      </w:r>
      <w:r w:rsidRPr="00BD3CD4">
        <w:rPr>
          <w:sz w:val="26"/>
          <w:szCs w:val="26"/>
          <w:u w:val="single"/>
        </w:rPr>
        <w:t xml:space="preserve">В приложении №1 </w:t>
      </w:r>
      <w:r w:rsidRPr="00BD3CD4">
        <w:rPr>
          <w:sz w:val="26"/>
          <w:szCs w:val="26"/>
        </w:rPr>
        <w:t xml:space="preserve">«Прогнозируемое поступление доходов в местный бюджет по кодам классификации доходов бюджета на </w:t>
      </w:r>
      <w:r w:rsidR="00DC07D1" w:rsidRPr="00BD3CD4">
        <w:rPr>
          <w:sz w:val="26"/>
          <w:szCs w:val="26"/>
        </w:rPr>
        <w:t>2025</w:t>
      </w:r>
      <w:r w:rsidRPr="00BD3CD4">
        <w:rPr>
          <w:sz w:val="26"/>
          <w:szCs w:val="26"/>
        </w:rPr>
        <w:t xml:space="preserve"> год»</w:t>
      </w:r>
      <w:r w:rsidR="00844C5B">
        <w:rPr>
          <w:sz w:val="26"/>
          <w:szCs w:val="26"/>
        </w:rPr>
        <w:t>:</w:t>
      </w:r>
    </w:p>
    <w:p w14:paraId="476C124A" w14:textId="77777777" w:rsidR="00C47DBA" w:rsidRPr="00BD3CD4" w:rsidRDefault="00C47DBA" w:rsidP="00C47DBA">
      <w:pPr>
        <w:numPr>
          <w:ilvl w:val="0"/>
          <w:numId w:val="41"/>
        </w:numPr>
        <w:tabs>
          <w:tab w:val="left" w:pos="1134"/>
        </w:tabs>
        <w:autoSpaceDE w:val="0"/>
        <w:autoSpaceDN w:val="0"/>
        <w:adjustRightInd w:val="0"/>
        <w:ind w:left="0" w:firstLine="720"/>
        <w:jc w:val="both"/>
        <w:rPr>
          <w:bCs/>
          <w:sz w:val="26"/>
          <w:szCs w:val="26"/>
        </w:rPr>
      </w:pPr>
      <w:r w:rsidRPr="00BD3CD4">
        <w:rPr>
          <w:sz w:val="26"/>
          <w:szCs w:val="26"/>
        </w:rPr>
        <w:t xml:space="preserve">наименование статьи дохода с кодом БК </w:t>
      </w:r>
      <w:r w:rsidR="00BD3CD4" w:rsidRPr="00BD3CD4">
        <w:rPr>
          <w:sz w:val="26"/>
          <w:szCs w:val="26"/>
        </w:rPr>
        <w:t>000 1 11 09000 00 0000 120</w:t>
      </w:r>
      <w:r w:rsidRPr="00BD3CD4">
        <w:rPr>
          <w:sz w:val="26"/>
          <w:szCs w:val="26"/>
        </w:rPr>
        <w:t xml:space="preserve"> не соответствует наименованию, утвержденному Приказом Минф</w:t>
      </w:r>
      <w:r w:rsidR="00BD3CD4" w:rsidRPr="00BD3CD4">
        <w:rPr>
          <w:sz w:val="26"/>
          <w:szCs w:val="26"/>
        </w:rPr>
        <w:t xml:space="preserve">ина России от 10.06.2024 </w:t>
      </w:r>
      <w:r w:rsidR="005C15A4">
        <w:rPr>
          <w:sz w:val="26"/>
          <w:szCs w:val="26"/>
        </w:rPr>
        <w:t xml:space="preserve">№ </w:t>
      </w:r>
      <w:r w:rsidR="00BD3CD4" w:rsidRPr="00BD3CD4">
        <w:rPr>
          <w:sz w:val="26"/>
          <w:szCs w:val="26"/>
        </w:rPr>
        <w:t>85</w:t>
      </w:r>
      <w:r w:rsidRPr="00BD3CD4">
        <w:rPr>
          <w:sz w:val="26"/>
          <w:szCs w:val="26"/>
        </w:rPr>
        <w:t xml:space="preserve">н "Об утверждении кодов (перечней кодов) бюджетной классификации Российской Федерации на </w:t>
      </w:r>
      <w:r w:rsidR="00BD3CD4" w:rsidRPr="00BD3CD4">
        <w:rPr>
          <w:sz w:val="26"/>
          <w:szCs w:val="26"/>
        </w:rPr>
        <w:t>2025</w:t>
      </w:r>
      <w:r w:rsidRPr="00BD3CD4">
        <w:rPr>
          <w:sz w:val="26"/>
          <w:szCs w:val="26"/>
        </w:rPr>
        <w:t xml:space="preserve"> год (на </w:t>
      </w:r>
      <w:r w:rsidR="00BD3CD4" w:rsidRPr="00BD3CD4">
        <w:rPr>
          <w:sz w:val="26"/>
          <w:szCs w:val="26"/>
        </w:rPr>
        <w:t>2025</w:t>
      </w:r>
      <w:r w:rsidRPr="00BD3CD4">
        <w:rPr>
          <w:sz w:val="26"/>
          <w:szCs w:val="26"/>
        </w:rPr>
        <w:t xml:space="preserve"> год и на плановый период 202</w:t>
      </w:r>
      <w:r w:rsidR="00BD3CD4" w:rsidRPr="00BD3CD4">
        <w:rPr>
          <w:sz w:val="26"/>
          <w:szCs w:val="26"/>
        </w:rPr>
        <w:t>6</w:t>
      </w:r>
      <w:r w:rsidRPr="00BD3CD4">
        <w:rPr>
          <w:sz w:val="26"/>
          <w:szCs w:val="26"/>
        </w:rPr>
        <w:t xml:space="preserve"> и 202</w:t>
      </w:r>
      <w:r w:rsidR="00BD3CD4" w:rsidRPr="00BD3CD4">
        <w:rPr>
          <w:sz w:val="26"/>
          <w:szCs w:val="26"/>
        </w:rPr>
        <w:t>7</w:t>
      </w:r>
      <w:r w:rsidRPr="00BD3CD4">
        <w:rPr>
          <w:sz w:val="26"/>
          <w:szCs w:val="26"/>
        </w:rPr>
        <w:t xml:space="preserve"> годов)"</w:t>
      </w:r>
      <w:r w:rsidR="005C15A4">
        <w:rPr>
          <w:sz w:val="26"/>
          <w:szCs w:val="26"/>
        </w:rPr>
        <w:t xml:space="preserve"> (далее- Приказ № 85н)</w:t>
      </w:r>
      <w:r w:rsidR="00BD3CD4">
        <w:rPr>
          <w:sz w:val="26"/>
          <w:szCs w:val="26"/>
        </w:rPr>
        <w:t>;</w:t>
      </w:r>
    </w:p>
    <w:p w14:paraId="18067960" w14:textId="77777777" w:rsidR="00BD3CD4" w:rsidRPr="00ED2C3F" w:rsidRDefault="00BD3CD4" w:rsidP="00C47DBA">
      <w:pPr>
        <w:numPr>
          <w:ilvl w:val="0"/>
          <w:numId w:val="41"/>
        </w:numPr>
        <w:tabs>
          <w:tab w:val="left" w:pos="1134"/>
        </w:tabs>
        <w:autoSpaceDE w:val="0"/>
        <w:autoSpaceDN w:val="0"/>
        <w:adjustRightInd w:val="0"/>
        <w:ind w:left="0" w:firstLine="720"/>
        <w:jc w:val="both"/>
        <w:rPr>
          <w:bCs/>
          <w:sz w:val="26"/>
          <w:szCs w:val="26"/>
        </w:rPr>
      </w:pPr>
      <w:r>
        <w:rPr>
          <w:sz w:val="26"/>
          <w:szCs w:val="26"/>
        </w:rPr>
        <w:t>наименование статьи дохода с кодом БК 000 2 02 35118 00 0000 150 не соотве</w:t>
      </w:r>
      <w:r w:rsidR="005C15A4">
        <w:rPr>
          <w:sz w:val="26"/>
          <w:szCs w:val="26"/>
        </w:rPr>
        <w:t>т</w:t>
      </w:r>
      <w:r>
        <w:rPr>
          <w:sz w:val="26"/>
          <w:szCs w:val="26"/>
        </w:rPr>
        <w:t xml:space="preserve">ствует наименованию, утвержденному </w:t>
      </w:r>
      <w:r w:rsidR="005C15A4">
        <w:rPr>
          <w:sz w:val="26"/>
          <w:szCs w:val="26"/>
        </w:rPr>
        <w:t>Приказом № 85н</w:t>
      </w:r>
      <w:r w:rsidR="00ED2C3F">
        <w:rPr>
          <w:sz w:val="26"/>
          <w:szCs w:val="26"/>
        </w:rPr>
        <w:t>.</w:t>
      </w:r>
    </w:p>
    <w:p w14:paraId="4B6B1F35" w14:textId="77777777" w:rsidR="00ED2C3F" w:rsidRPr="00BD3CD4" w:rsidRDefault="00ED2C3F" w:rsidP="00ED2C3F">
      <w:pPr>
        <w:tabs>
          <w:tab w:val="left" w:pos="1134"/>
        </w:tabs>
        <w:autoSpaceDE w:val="0"/>
        <w:autoSpaceDN w:val="0"/>
        <w:adjustRightInd w:val="0"/>
        <w:ind w:left="720"/>
        <w:jc w:val="both"/>
        <w:rPr>
          <w:bCs/>
          <w:sz w:val="26"/>
          <w:szCs w:val="26"/>
        </w:rPr>
      </w:pPr>
    </w:p>
    <w:p w14:paraId="67990B18" w14:textId="77777777" w:rsidR="00373206" w:rsidRPr="00C5669F" w:rsidRDefault="00FB5DAF" w:rsidP="005D4AFC">
      <w:pPr>
        <w:tabs>
          <w:tab w:val="left" w:pos="1134"/>
        </w:tabs>
        <w:autoSpaceDE w:val="0"/>
        <w:autoSpaceDN w:val="0"/>
        <w:adjustRightInd w:val="0"/>
        <w:jc w:val="both"/>
        <w:rPr>
          <w:sz w:val="26"/>
          <w:szCs w:val="26"/>
        </w:rPr>
      </w:pPr>
      <w:r w:rsidRPr="009A68F7">
        <w:rPr>
          <w:sz w:val="26"/>
          <w:szCs w:val="26"/>
        </w:rPr>
        <w:t xml:space="preserve">           </w:t>
      </w:r>
      <w:r w:rsidR="0056152A" w:rsidRPr="009A68F7">
        <w:rPr>
          <w:sz w:val="26"/>
          <w:szCs w:val="26"/>
        </w:rPr>
        <w:t xml:space="preserve"> </w:t>
      </w:r>
      <w:r w:rsidR="00BC2F4C" w:rsidRPr="009A68F7">
        <w:rPr>
          <w:sz w:val="26"/>
          <w:szCs w:val="26"/>
          <w:u w:val="single"/>
        </w:rPr>
        <w:t>В приложении</w:t>
      </w:r>
      <w:r w:rsidR="00373206" w:rsidRPr="009A68F7">
        <w:rPr>
          <w:sz w:val="26"/>
          <w:szCs w:val="26"/>
          <w:u w:val="single"/>
        </w:rPr>
        <w:t xml:space="preserve"> №2</w:t>
      </w:r>
      <w:r w:rsidR="00373206" w:rsidRPr="009A68F7">
        <w:rPr>
          <w:sz w:val="26"/>
          <w:szCs w:val="26"/>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и группам видов расходов классификации расходов </w:t>
      </w:r>
      <w:r w:rsidR="00373206" w:rsidRPr="00C5669F">
        <w:rPr>
          <w:sz w:val="26"/>
          <w:szCs w:val="26"/>
        </w:rPr>
        <w:t xml:space="preserve">бюджетов в ведомственной структуре расходов местного бюджета на </w:t>
      </w:r>
      <w:r w:rsidR="009A68F7" w:rsidRPr="00C5669F">
        <w:rPr>
          <w:sz w:val="26"/>
          <w:szCs w:val="26"/>
        </w:rPr>
        <w:t>2025</w:t>
      </w:r>
      <w:r w:rsidR="00373206" w:rsidRPr="00C5669F">
        <w:rPr>
          <w:sz w:val="26"/>
          <w:szCs w:val="26"/>
        </w:rPr>
        <w:t xml:space="preserve"> год</w:t>
      </w:r>
      <w:r w:rsidR="0017537A" w:rsidRPr="00C5669F">
        <w:rPr>
          <w:sz w:val="26"/>
          <w:szCs w:val="26"/>
        </w:rPr>
        <w:t>»</w:t>
      </w:r>
      <w:r w:rsidR="00C5669F" w:rsidRPr="00C5669F">
        <w:rPr>
          <w:sz w:val="26"/>
          <w:szCs w:val="26"/>
        </w:rPr>
        <w:t xml:space="preserve"> к проекту решения:</w:t>
      </w:r>
    </w:p>
    <w:p w14:paraId="754B8590" w14:textId="77777777" w:rsidR="00C5669F" w:rsidRPr="00C5669F" w:rsidRDefault="00C5669F" w:rsidP="00C5669F">
      <w:pPr>
        <w:numPr>
          <w:ilvl w:val="0"/>
          <w:numId w:val="40"/>
        </w:numPr>
        <w:tabs>
          <w:tab w:val="left" w:pos="1134"/>
        </w:tabs>
        <w:spacing w:line="276" w:lineRule="auto"/>
        <w:ind w:left="0" w:firstLine="709"/>
        <w:jc w:val="both"/>
        <w:rPr>
          <w:sz w:val="26"/>
          <w:szCs w:val="26"/>
        </w:rPr>
      </w:pPr>
      <w:r w:rsidRPr="00CE395A">
        <w:rPr>
          <w:sz w:val="26"/>
          <w:szCs w:val="26"/>
        </w:rPr>
        <w:t xml:space="preserve">не верно указан код подраздела </w:t>
      </w:r>
      <w:r w:rsidRPr="00CE395A">
        <w:rPr>
          <w:sz w:val="26"/>
          <w:szCs w:val="26"/>
          <w:u w:val="single"/>
        </w:rPr>
        <w:t>02</w:t>
      </w:r>
      <w:r w:rsidRPr="00CE395A">
        <w:rPr>
          <w:sz w:val="26"/>
          <w:szCs w:val="26"/>
        </w:rPr>
        <w:t xml:space="preserve"> по мероприятию в рамках МП «Развитие социальной инфраструктуры и создание комфортных условий проживания на территории муниципального района «Заполярный район» на 2021-2030 годы» (КБК 710 05 03 32</w:t>
      </w:r>
      <w:r w:rsidRPr="00C5669F">
        <w:rPr>
          <w:sz w:val="26"/>
          <w:szCs w:val="26"/>
        </w:rPr>
        <w:t>.0.00.89230 показатель на отчетный период «180,8»);</w:t>
      </w:r>
    </w:p>
    <w:p w14:paraId="6D4FCA17" w14:textId="77777777" w:rsidR="00C5669F" w:rsidRDefault="00C5669F" w:rsidP="00757BA1">
      <w:pPr>
        <w:pStyle w:val="ae"/>
        <w:numPr>
          <w:ilvl w:val="0"/>
          <w:numId w:val="40"/>
        </w:numPr>
        <w:shd w:val="clear" w:color="auto" w:fill="FFFFFF" w:themeFill="background1"/>
        <w:tabs>
          <w:tab w:val="left" w:pos="1134"/>
        </w:tabs>
        <w:spacing w:line="276" w:lineRule="auto"/>
        <w:ind w:left="0" w:firstLine="709"/>
        <w:jc w:val="both"/>
        <w:rPr>
          <w:sz w:val="26"/>
          <w:szCs w:val="26"/>
        </w:rPr>
      </w:pPr>
      <w:r>
        <w:rPr>
          <w:sz w:val="26"/>
          <w:szCs w:val="26"/>
        </w:rPr>
        <w:t>в подразделе 03 09 по мероприятию «поддержание в постоянной готовности местной автоматизированной системы центрального оповещения гражданской обороны муниципального района «Заполярный район» в муниципальных образованиях» не верно указан код целевой статьи 98.0.00.92010 ВР 200;</w:t>
      </w:r>
    </w:p>
    <w:p w14:paraId="2908BA09" w14:textId="77777777" w:rsidR="00ED2C3F" w:rsidRPr="00ED2C3F" w:rsidRDefault="00ED2C3F" w:rsidP="00757BA1">
      <w:pPr>
        <w:pStyle w:val="ae"/>
        <w:numPr>
          <w:ilvl w:val="0"/>
          <w:numId w:val="40"/>
        </w:numPr>
        <w:shd w:val="clear" w:color="auto" w:fill="FFFFFF" w:themeFill="background1"/>
        <w:tabs>
          <w:tab w:val="left" w:pos="1134"/>
        </w:tabs>
        <w:spacing w:line="276" w:lineRule="auto"/>
        <w:ind w:left="0" w:firstLine="709"/>
        <w:jc w:val="both"/>
        <w:rPr>
          <w:sz w:val="26"/>
          <w:szCs w:val="26"/>
        </w:rPr>
      </w:pPr>
      <w:r>
        <w:rPr>
          <w:sz w:val="26"/>
          <w:szCs w:val="26"/>
        </w:rPr>
        <w:t>по коду целевой статьи 98.0.00.79530 на закупку товаров, работ и услуг для государственных (</w:t>
      </w:r>
      <w:r w:rsidRPr="00ED2C3F">
        <w:rPr>
          <w:sz w:val="26"/>
          <w:szCs w:val="26"/>
        </w:rPr>
        <w:t xml:space="preserve">муниципальных) нужд не верно указан код вида расходов </w:t>
      </w:r>
      <w:r w:rsidRPr="00ED2C3F">
        <w:rPr>
          <w:sz w:val="26"/>
          <w:szCs w:val="26"/>
          <w:u w:val="single"/>
        </w:rPr>
        <w:t>300</w:t>
      </w:r>
      <w:r w:rsidR="00B90CEC" w:rsidRPr="00B90CEC">
        <w:rPr>
          <w:sz w:val="26"/>
          <w:szCs w:val="26"/>
        </w:rPr>
        <w:t>.</w:t>
      </w:r>
    </w:p>
    <w:p w14:paraId="4ED5B17A" w14:textId="77777777" w:rsidR="003313A1" w:rsidRPr="00ED2C3F" w:rsidRDefault="003313A1" w:rsidP="006667B6">
      <w:pPr>
        <w:shd w:val="clear" w:color="auto" w:fill="FFFFFF" w:themeFill="background1"/>
        <w:jc w:val="both"/>
        <w:rPr>
          <w:sz w:val="26"/>
          <w:szCs w:val="26"/>
        </w:rPr>
      </w:pPr>
    </w:p>
    <w:p w14:paraId="770676B9" w14:textId="77777777" w:rsidR="00EE51A2" w:rsidRPr="00ED2C3F" w:rsidRDefault="004B451B" w:rsidP="008324C4">
      <w:pPr>
        <w:pStyle w:val="a3"/>
        <w:ind w:firstLine="0"/>
        <w:jc w:val="center"/>
        <w:rPr>
          <w:b/>
          <w:iCs/>
          <w:sz w:val="26"/>
          <w:szCs w:val="26"/>
        </w:rPr>
      </w:pPr>
      <w:r w:rsidRPr="00ED2C3F">
        <w:rPr>
          <w:b/>
          <w:iCs/>
          <w:sz w:val="26"/>
          <w:szCs w:val="26"/>
          <w:lang w:val="en-US"/>
        </w:rPr>
        <w:t>III</w:t>
      </w:r>
      <w:r w:rsidRPr="00ED2C3F">
        <w:rPr>
          <w:b/>
          <w:iCs/>
          <w:sz w:val="26"/>
          <w:szCs w:val="26"/>
        </w:rPr>
        <w:t xml:space="preserve">. </w:t>
      </w:r>
      <w:r w:rsidR="00853E4C" w:rsidRPr="00ED2C3F">
        <w:rPr>
          <w:b/>
          <w:iCs/>
          <w:sz w:val="26"/>
          <w:szCs w:val="26"/>
        </w:rPr>
        <w:t xml:space="preserve">Доходы </w:t>
      </w:r>
      <w:r w:rsidR="00CA2A38" w:rsidRPr="00ED2C3F">
        <w:rPr>
          <w:b/>
          <w:iCs/>
          <w:sz w:val="26"/>
          <w:szCs w:val="26"/>
        </w:rPr>
        <w:t>мест</w:t>
      </w:r>
      <w:r w:rsidR="00853E4C" w:rsidRPr="00ED2C3F">
        <w:rPr>
          <w:b/>
          <w:iCs/>
          <w:sz w:val="26"/>
          <w:szCs w:val="26"/>
        </w:rPr>
        <w:t>ного бюджета</w:t>
      </w:r>
    </w:p>
    <w:p w14:paraId="4E059C81" w14:textId="77777777" w:rsidR="00D305E1" w:rsidRPr="00ED2C3F" w:rsidRDefault="00D305E1" w:rsidP="00D305E1">
      <w:pPr>
        <w:pStyle w:val="a3"/>
        <w:rPr>
          <w:b/>
          <w:iCs/>
          <w:sz w:val="26"/>
          <w:szCs w:val="26"/>
        </w:rPr>
      </w:pPr>
    </w:p>
    <w:p w14:paraId="4851E019" w14:textId="77777777" w:rsidR="004B451B" w:rsidRPr="005406AA" w:rsidRDefault="004B451B" w:rsidP="004B451B">
      <w:pPr>
        <w:ind w:firstLine="709"/>
        <w:jc w:val="both"/>
        <w:rPr>
          <w:bCs/>
          <w:sz w:val="26"/>
          <w:szCs w:val="26"/>
        </w:rPr>
      </w:pPr>
      <w:r w:rsidRPr="00ED2C3F">
        <w:rPr>
          <w:bCs/>
          <w:sz w:val="26"/>
          <w:szCs w:val="26"/>
        </w:rPr>
        <w:t xml:space="preserve">Общий объем </w:t>
      </w:r>
      <w:r w:rsidR="00391C1D" w:rsidRPr="00ED2C3F">
        <w:rPr>
          <w:bCs/>
          <w:sz w:val="26"/>
          <w:szCs w:val="26"/>
        </w:rPr>
        <w:t>доходов местного</w:t>
      </w:r>
      <w:r w:rsidR="00391C1D" w:rsidRPr="005406AA">
        <w:rPr>
          <w:bCs/>
          <w:sz w:val="26"/>
          <w:szCs w:val="26"/>
        </w:rPr>
        <w:t xml:space="preserve"> бюджета на </w:t>
      </w:r>
      <w:r w:rsidR="005A6411" w:rsidRPr="005406AA">
        <w:rPr>
          <w:bCs/>
          <w:sz w:val="26"/>
          <w:szCs w:val="26"/>
        </w:rPr>
        <w:t>2025</w:t>
      </w:r>
      <w:r w:rsidRPr="005406AA">
        <w:rPr>
          <w:bCs/>
          <w:sz w:val="26"/>
          <w:szCs w:val="26"/>
        </w:rPr>
        <w:t xml:space="preserve"> год запланирован в сумме </w:t>
      </w:r>
      <w:r w:rsidR="005A6411" w:rsidRPr="005406AA">
        <w:rPr>
          <w:bCs/>
          <w:sz w:val="26"/>
          <w:szCs w:val="26"/>
        </w:rPr>
        <w:t>43 843,0</w:t>
      </w:r>
      <w:r w:rsidR="00CC3EF2" w:rsidRPr="005406AA">
        <w:rPr>
          <w:bCs/>
          <w:sz w:val="26"/>
          <w:szCs w:val="26"/>
        </w:rPr>
        <w:t xml:space="preserve"> </w:t>
      </w:r>
      <w:r w:rsidRPr="005406AA">
        <w:rPr>
          <w:bCs/>
          <w:iCs/>
          <w:sz w:val="26"/>
          <w:szCs w:val="26"/>
        </w:rPr>
        <w:t>тыс.</w:t>
      </w:r>
      <w:r w:rsidR="00481D24" w:rsidRPr="005406AA">
        <w:rPr>
          <w:bCs/>
          <w:iCs/>
          <w:sz w:val="26"/>
          <w:szCs w:val="26"/>
        </w:rPr>
        <w:t> </w:t>
      </w:r>
      <w:r w:rsidRPr="005406AA">
        <w:rPr>
          <w:bCs/>
          <w:iCs/>
          <w:sz w:val="26"/>
          <w:szCs w:val="26"/>
        </w:rPr>
        <w:t xml:space="preserve">руб. </w:t>
      </w:r>
      <w:r w:rsidRPr="005406AA">
        <w:rPr>
          <w:bCs/>
          <w:sz w:val="26"/>
          <w:szCs w:val="26"/>
        </w:rPr>
        <w:t xml:space="preserve">Сравнительная таблица по доходам местного бюджета представлена в Приложении №1 к настоящему заключению. Для сравнительного анализа в приложении №1 показатели уточненных плановых назначений отражены по состоянию на </w:t>
      </w:r>
      <w:r w:rsidR="00BE22B2" w:rsidRPr="005406AA">
        <w:rPr>
          <w:bCs/>
          <w:sz w:val="26"/>
          <w:szCs w:val="26"/>
        </w:rPr>
        <w:t>01</w:t>
      </w:r>
      <w:r w:rsidRPr="005406AA">
        <w:rPr>
          <w:bCs/>
          <w:sz w:val="26"/>
          <w:szCs w:val="26"/>
        </w:rPr>
        <w:t>.</w:t>
      </w:r>
      <w:r w:rsidR="00990C4B" w:rsidRPr="005406AA">
        <w:rPr>
          <w:bCs/>
          <w:sz w:val="26"/>
          <w:szCs w:val="26"/>
        </w:rPr>
        <w:t>10</w:t>
      </w:r>
      <w:r w:rsidR="00BE22B2" w:rsidRPr="005406AA">
        <w:rPr>
          <w:bCs/>
          <w:sz w:val="26"/>
          <w:szCs w:val="26"/>
        </w:rPr>
        <w:t>.</w:t>
      </w:r>
      <w:r w:rsidR="00CC3EF2" w:rsidRPr="005406AA">
        <w:rPr>
          <w:bCs/>
          <w:sz w:val="26"/>
          <w:szCs w:val="26"/>
        </w:rPr>
        <w:t>202</w:t>
      </w:r>
      <w:r w:rsidR="005A6411" w:rsidRPr="005406AA">
        <w:rPr>
          <w:bCs/>
          <w:sz w:val="26"/>
          <w:szCs w:val="26"/>
        </w:rPr>
        <w:t>4</w:t>
      </w:r>
      <w:r w:rsidRPr="005406AA">
        <w:rPr>
          <w:bCs/>
          <w:sz w:val="26"/>
          <w:szCs w:val="26"/>
        </w:rPr>
        <w:t>.</w:t>
      </w:r>
    </w:p>
    <w:p w14:paraId="080EF3C1" w14:textId="77777777" w:rsidR="004B451B" w:rsidRPr="005406AA" w:rsidRDefault="004B451B" w:rsidP="004B451B">
      <w:pPr>
        <w:ind w:firstLine="709"/>
        <w:jc w:val="both"/>
        <w:rPr>
          <w:bCs/>
          <w:iCs/>
          <w:sz w:val="26"/>
          <w:szCs w:val="26"/>
        </w:rPr>
      </w:pPr>
      <w:r w:rsidRPr="005406AA">
        <w:rPr>
          <w:bCs/>
          <w:iCs/>
          <w:sz w:val="26"/>
          <w:szCs w:val="26"/>
          <w:lang w:val="x-none"/>
        </w:rPr>
        <w:t xml:space="preserve">По сравнению с показателями уточненного плана на </w:t>
      </w:r>
      <w:r w:rsidR="005A6411" w:rsidRPr="005406AA">
        <w:rPr>
          <w:bCs/>
          <w:iCs/>
          <w:sz w:val="26"/>
          <w:szCs w:val="26"/>
        </w:rPr>
        <w:t>2024</w:t>
      </w:r>
      <w:r w:rsidR="007E31E6" w:rsidRPr="005406AA">
        <w:rPr>
          <w:bCs/>
          <w:iCs/>
          <w:sz w:val="26"/>
          <w:szCs w:val="26"/>
        </w:rPr>
        <w:t xml:space="preserve"> год</w:t>
      </w:r>
      <w:r w:rsidRPr="005406AA">
        <w:rPr>
          <w:bCs/>
          <w:iCs/>
          <w:sz w:val="26"/>
          <w:szCs w:val="26"/>
        </w:rPr>
        <w:t xml:space="preserve"> </w:t>
      </w:r>
      <w:r w:rsidRPr="005406AA">
        <w:rPr>
          <w:bCs/>
          <w:iCs/>
          <w:sz w:val="26"/>
          <w:szCs w:val="26"/>
          <w:lang w:val="x-none"/>
        </w:rPr>
        <w:t xml:space="preserve">планируемый объем доходов местного бюджета на </w:t>
      </w:r>
      <w:r w:rsidR="005A6411" w:rsidRPr="005406AA">
        <w:rPr>
          <w:bCs/>
          <w:iCs/>
          <w:sz w:val="26"/>
          <w:szCs w:val="26"/>
        </w:rPr>
        <w:t>2025</w:t>
      </w:r>
      <w:r w:rsidRPr="005406AA">
        <w:rPr>
          <w:bCs/>
          <w:iCs/>
          <w:sz w:val="26"/>
          <w:szCs w:val="26"/>
          <w:lang w:val="x-none"/>
        </w:rPr>
        <w:t xml:space="preserve"> год </w:t>
      </w:r>
      <w:r w:rsidR="00642B59" w:rsidRPr="005406AA">
        <w:rPr>
          <w:bCs/>
          <w:iCs/>
          <w:sz w:val="26"/>
          <w:szCs w:val="26"/>
        </w:rPr>
        <w:t>увеличится</w:t>
      </w:r>
      <w:r w:rsidR="00BE22B2" w:rsidRPr="005406AA">
        <w:rPr>
          <w:bCs/>
          <w:iCs/>
          <w:sz w:val="26"/>
          <w:szCs w:val="26"/>
        </w:rPr>
        <w:t xml:space="preserve"> </w:t>
      </w:r>
      <w:r w:rsidRPr="005406AA">
        <w:rPr>
          <w:bCs/>
          <w:iCs/>
          <w:sz w:val="26"/>
          <w:szCs w:val="26"/>
          <w:lang w:val="x-none"/>
        </w:rPr>
        <w:t xml:space="preserve">на </w:t>
      </w:r>
      <w:r w:rsidR="005A6411" w:rsidRPr="005406AA">
        <w:rPr>
          <w:bCs/>
          <w:iCs/>
          <w:sz w:val="26"/>
          <w:szCs w:val="26"/>
        </w:rPr>
        <w:t xml:space="preserve">20,3 </w:t>
      </w:r>
      <w:r w:rsidRPr="005406AA">
        <w:rPr>
          <w:bCs/>
          <w:iCs/>
          <w:sz w:val="26"/>
          <w:szCs w:val="26"/>
          <w:lang w:val="x-none"/>
        </w:rPr>
        <w:t>тыс.</w:t>
      </w:r>
      <w:r w:rsidR="00481D24" w:rsidRPr="005406AA">
        <w:rPr>
          <w:bCs/>
          <w:iCs/>
          <w:sz w:val="26"/>
          <w:szCs w:val="26"/>
        </w:rPr>
        <w:t> </w:t>
      </w:r>
      <w:r w:rsidRPr="005406AA">
        <w:rPr>
          <w:bCs/>
          <w:iCs/>
          <w:sz w:val="26"/>
          <w:szCs w:val="26"/>
          <w:lang w:val="x-none"/>
        </w:rPr>
        <w:t>руб</w:t>
      </w:r>
      <w:r w:rsidR="00844C5B">
        <w:rPr>
          <w:bCs/>
          <w:iCs/>
          <w:sz w:val="26"/>
          <w:szCs w:val="26"/>
        </w:rPr>
        <w:t xml:space="preserve">. </w:t>
      </w:r>
      <w:r w:rsidRPr="005406AA">
        <w:rPr>
          <w:bCs/>
          <w:iCs/>
          <w:sz w:val="26"/>
          <w:szCs w:val="26"/>
        </w:rPr>
        <w:t xml:space="preserve">По сравнению с показателями ожидаемого исполнения за </w:t>
      </w:r>
      <w:r w:rsidR="005406AA" w:rsidRPr="005406AA">
        <w:rPr>
          <w:bCs/>
          <w:iCs/>
          <w:sz w:val="26"/>
          <w:szCs w:val="26"/>
        </w:rPr>
        <w:t>2024</w:t>
      </w:r>
      <w:r w:rsidR="006A55CF" w:rsidRPr="005406AA">
        <w:rPr>
          <w:bCs/>
          <w:iCs/>
          <w:sz w:val="26"/>
          <w:szCs w:val="26"/>
        </w:rPr>
        <w:t> </w:t>
      </w:r>
      <w:r w:rsidRPr="005406AA">
        <w:rPr>
          <w:bCs/>
          <w:iCs/>
          <w:sz w:val="26"/>
          <w:szCs w:val="26"/>
        </w:rPr>
        <w:t xml:space="preserve">год планируемый объем доходов местного бюджета на </w:t>
      </w:r>
      <w:r w:rsidR="005406AA" w:rsidRPr="005406AA">
        <w:rPr>
          <w:bCs/>
          <w:iCs/>
          <w:sz w:val="26"/>
          <w:szCs w:val="26"/>
        </w:rPr>
        <w:t>2025</w:t>
      </w:r>
      <w:r w:rsidRPr="005406AA">
        <w:rPr>
          <w:bCs/>
          <w:iCs/>
          <w:sz w:val="26"/>
          <w:szCs w:val="26"/>
        </w:rPr>
        <w:t xml:space="preserve"> год </w:t>
      </w:r>
      <w:r w:rsidR="00863083" w:rsidRPr="005406AA">
        <w:rPr>
          <w:bCs/>
          <w:iCs/>
          <w:sz w:val="26"/>
          <w:szCs w:val="26"/>
        </w:rPr>
        <w:t>уменьшится</w:t>
      </w:r>
      <w:r w:rsidR="00FB32AB" w:rsidRPr="005406AA">
        <w:rPr>
          <w:bCs/>
          <w:iCs/>
          <w:sz w:val="26"/>
          <w:szCs w:val="26"/>
        </w:rPr>
        <w:t xml:space="preserve"> </w:t>
      </w:r>
      <w:r w:rsidRPr="005406AA">
        <w:rPr>
          <w:bCs/>
          <w:iCs/>
          <w:sz w:val="26"/>
          <w:szCs w:val="26"/>
        </w:rPr>
        <w:t xml:space="preserve">на </w:t>
      </w:r>
      <w:r w:rsidR="005406AA" w:rsidRPr="005406AA">
        <w:rPr>
          <w:bCs/>
          <w:iCs/>
          <w:sz w:val="26"/>
          <w:szCs w:val="26"/>
        </w:rPr>
        <w:t>2 218,6</w:t>
      </w:r>
      <w:r w:rsidRPr="005406AA">
        <w:rPr>
          <w:bCs/>
          <w:iCs/>
          <w:sz w:val="26"/>
          <w:szCs w:val="26"/>
        </w:rPr>
        <w:t> тыс.</w:t>
      </w:r>
      <w:r w:rsidR="00FB32AB" w:rsidRPr="005406AA">
        <w:rPr>
          <w:bCs/>
          <w:iCs/>
          <w:sz w:val="26"/>
          <w:szCs w:val="26"/>
        </w:rPr>
        <w:t> </w:t>
      </w:r>
      <w:r w:rsidRPr="005406AA">
        <w:rPr>
          <w:bCs/>
          <w:iCs/>
          <w:sz w:val="26"/>
          <w:szCs w:val="26"/>
        </w:rPr>
        <w:t>руб</w:t>
      </w:r>
      <w:r w:rsidR="008324C4" w:rsidRPr="005406AA">
        <w:rPr>
          <w:bCs/>
          <w:iCs/>
          <w:sz w:val="26"/>
          <w:szCs w:val="26"/>
        </w:rPr>
        <w:t>.</w:t>
      </w:r>
      <w:r w:rsidRPr="005406AA">
        <w:rPr>
          <w:bCs/>
          <w:iCs/>
          <w:sz w:val="26"/>
          <w:szCs w:val="26"/>
        </w:rPr>
        <w:t xml:space="preserve"> или на </w:t>
      </w:r>
      <w:r w:rsidR="005406AA" w:rsidRPr="005406AA">
        <w:rPr>
          <w:bCs/>
          <w:iCs/>
          <w:sz w:val="26"/>
          <w:szCs w:val="26"/>
        </w:rPr>
        <w:t>4,8</w:t>
      </w:r>
      <w:r w:rsidRPr="005406AA">
        <w:rPr>
          <w:bCs/>
          <w:iCs/>
          <w:sz w:val="26"/>
          <w:szCs w:val="26"/>
        </w:rPr>
        <w:t>%.</w:t>
      </w:r>
    </w:p>
    <w:p w14:paraId="40A9F054" w14:textId="77777777" w:rsidR="004B451B" w:rsidRPr="005406AA" w:rsidRDefault="004B451B" w:rsidP="004B451B">
      <w:pPr>
        <w:ind w:firstLine="709"/>
        <w:jc w:val="both"/>
        <w:rPr>
          <w:bCs/>
          <w:iCs/>
          <w:sz w:val="26"/>
          <w:szCs w:val="26"/>
        </w:rPr>
      </w:pPr>
      <w:r w:rsidRPr="005406AA">
        <w:rPr>
          <w:bCs/>
          <w:iCs/>
          <w:sz w:val="26"/>
          <w:szCs w:val="26"/>
          <w:lang w:val="x-none"/>
        </w:rPr>
        <w:t xml:space="preserve">Объем налоговых и неналоговых доходов </w:t>
      </w:r>
      <w:r w:rsidRPr="005406AA">
        <w:rPr>
          <w:bCs/>
          <w:iCs/>
          <w:sz w:val="26"/>
          <w:szCs w:val="26"/>
        </w:rPr>
        <w:t>местного</w:t>
      </w:r>
      <w:r w:rsidRPr="005406AA">
        <w:rPr>
          <w:bCs/>
          <w:iCs/>
          <w:sz w:val="26"/>
          <w:szCs w:val="26"/>
          <w:lang w:val="x-none"/>
        </w:rPr>
        <w:t xml:space="preserve"> бюджета на </w:t>
      </w:r>
      <w:r w:rsidR="005406AA" w:rsidRPr="005406AA">
        <w:rPr>
          <w:bCs/>
          <w:iCs/>
          <w:sz w:val="26"/>
          <w:szCs w:val="26"/>
        </w:rPr>
        <w:t>2025</w:t>
      </w:r>
      <w:r w:rsidRPr="005406AA">
        <w:rPr>
          <w:bCs/>
          <w:iCs/>
          <w:sz w:val="26"/>
          <w:szCs w:val="26"/>
          <w:lang w:val="x-none"/>
        </w:rPr>
        <w:t xml:space="preserve"> год запланирован в сумме </w:t>
      </w:r>
      <w:r w:rsidR="005406AA" w:rsidRPr="005406AA">
        <w:rPr>
          <w:bCs/>
          <w:iCs/>
          <w:sz w:val="26"/>
          <w:szCs w:val="26"/>
        </w:rPr>
        <w:t>28 786,3</w:t>
      </w:r>
      <w:r w:rsidR="00863083" w:rsidRPr="005406AA">
        <w:rPr>
          <w:bCs/>
          <w:iCs/>
          <w:sz w:val="26"/>
          <w:szCs w:val="26"/>
        </w:rPr>
        <w:t xml:space="preserve"> </w:t>
      </w:r>
      <w:r w:rsidRPr="005406AA">
        <w:rPr>
          <w:bCs/>
          <w:iCs/>
          <w:sz w:val="26"/>
          <w:szCs w:val="26"/>
          <w:lang w:val="x-none"/>
        </w:rPr>
        <w:t>тыс.</w:t>
      </w:r>
      <w:r w:rsidR="00FB32AB" w:rsidRPr="005406AA">
        <w:rPr>
          <w:bCs/>
          <w:iCs/>
          <w:sz w:val="26"/>
          <w:szCs w:val="26"/>
        </w:rPr>
        <w:t> </w:t>
      </w:r>
      <w:r w:rsidRPr="005406AA">
        <w:rPr>
          <w:bCs/>
          <w:iCs/>
          <w:sz w:val="26"/>
          <w:szCs w:val="26"/>
          <w:lang w:val="x-none"/>
        </w:rPr>
        <w:t>руб</w:t>
      </w:r>
      <w:r w:rsidR="008324C4" w:rsidRPr="005406AA">
        <w:rPr>
          <w:bCs/>
          <w:iCs/>
          <w:sz w:val="26"/>
          <w:szCs w:val="26"/>
        </w:rPr>
        <w:t>.</w:t>
      </w:r>
      <w:r w:rsidRPr="005406AA">
        <w:rPr>
          <w:bCs/>
          <w:iCs/>
          <w:sz w:val="26"/>
          <w:szCs w:val="26"/>
          <w:lang w:val="x-none"/>
        </w:rPr>
        <w:t xml:space="preserve">, что на </w:t>
      </w:r>
      <w:r w:rsidR="005406AA" w:rsidRPr="005406AA">
        <w:rPr>
          <w:bCs/>
          <w:iCs/>
          <w:sz w:val="26"/>
          <w:szCs w:val="26"/>
        </w:rPr>
        <w:t>6 349,2</w:t>
      </w:r>
      <w:r w:rsidRPr="005406AA">
        <w:rPr>
          <w:bCs/>
          <w:iCs/>
          <w:sz w:val="26"/>
          <w:szCs w:val="26"/>
        </w:rPr>
        <w:t> тыс.</w:t>
      </w:r>
      <w:r w:rsidR="00481D24" w:rsidRPr="005406AA">
        <w:rPr>
          <w:bCs/>
          <w:iCs/>
          <w:sz w:val="26"/>
          <w:szCs w:val="26"/>
        </w:rPr>
        <w:t> </w:t>
      </w:r>
      <w:r w:rsidRPr="005406AA">
        <w:rPr>
          <w:bCs/>
          <w:iCs/>
          <w:sz w:val="26"/>
          <w:szCs w:val="26"/>
        </w:rPr>
        <w:t>руб</w:t>
      </w:r>
      <w:r w:rsidR="008324C4" w:rsidRPr="005406AA">
        <w:rPr>
          <w:bCs/>
          <w:iCs/>
          <w:sz w:val="26"/>
          <w:szCs w:val="26"/>
        </w:rPr>
        <w:t>.</w:t>
      </w:r>
      <w:r w:rsidRPr="005406AA">
        <w:rPr>
          <w:bCs/>
          <w:iCs/>
          <w:sz w:val="26"/>
          <w:szCs w:val="26"/>
        </w:rPr>
        <w:t xml:space="preserve"> </w:t>
      </w:r>
      <w:r w:rsidR="003149A6" w:rsidRPr="005406AA">
        <w:rPr>
          <w:bCs/>
          <w:iCs/>
          <w:sz w:val="26"/>
          <w:szCs w:val="26"/>
        </w:rPr>
        <w:t xml:space="preserve">(на </w:t>
      </w:r>
      <w:r w:rsidR="005406AA" w:rsidRPr="005406AA">
        <w:rPr>
          <w:bCs/>
          <w:iCs/>
          <w:sz w:val="26"/>
          <w:szCs w:val="26"/>
        </w:rPr>
        <w:t>28,3</w:t>
      </w:r>
      <w:r w:rsidR="00A1236E" w:rsidRPr="005406AA">
        <w:rPr>
          <w:bCs/>
          <w:iCs/>
          <w:sz w:val="26"/>
          <w:szCs w:val="26"/>
        </w:rPr>
        <w:t xml:space="preserve">%) </w:t>
      </w:r>
      <w:r w:rsidR="00863083" w:rsidRPr="005406AA">
        <w:rPr>
          <w:bCs/>
          <w:iCs/>
          <w:sz w:val="26"/>
          <w:szCs w:val="26"/>
        </w:rPr>
        <w:t>больше</w:t>
      </w:r>
      <w:r w:rsidRPr="005406AA">
        <w:rPr>
          <w:bCs/>
          <w:iCs/>
          <w:sz w:val="26"/>
          <w:szCs w:val="26"/>
        </w:rPr>
        <w:t xml:space="preserve"> </w:t>
      </w:r>
      <w:r w:rsidRPr="005406AA">
        <w:rPr>
          <w:bCs/>
          <w:iCs/>
          <w:sz w:val="26"/>
          <w:szCs w:val="26"/>
        </w:rPr>
        <w:lastRenderedPageBreak/>
        <w:t>уточненного планового показателя</w:t>
      </w:r>
      <w:r w:rsidR="00C15AC2" w:rsidRPr="005406AA">
        <w:rPr>
          <w:bCs/>
          <w:iCs/>
          <w:sz w:val="26"/>
          <w:szCs w:val="26"/>
        </w:rPr>
        <w:t xml:space="preserve"> </w:t>
      </w:r>
      <w:r w:rsidR="005406AA" w:rsidRPr="005406AA">
        <w:rPr>
          <w:bCs/>
          <w:iCs/>
          <w:sz w:val="26"/>
          <w:szCs w:val="26"/>
        </w:rPr>
        <w:t>2024</w:t>
      </w:r>
      <w:r w:rsidR="004E67CD" w:rsidRPr="005406AA">
        <w:rPr>
          <w:bCs/>
          <w:iCs/>
          <w:sz w:val="26"/>
          <w:szCs w:val="26"/>
        </w:rPr>
        <w:t xml:space="preserve"> года </w:t>
      </w:r>
      <w:r w:rsidRPr="005406AA">
        <w:rPr>
          <w:bCs/>
          <w:iCs/>
          <w:sz w:val="26"/>
          <w:szCs w:val="26"/>
        </w:rPr>
        <w:t xml:space="preserve">и на </w:t>
      </w:r>
      <w:r w:rsidR="005406AA" w:rsidRPr="005406AA">
        <w:rPr>
          <w:bCs/>
          <w:iCs/>
          <w:sz w:val="26"/>
          <w:szCs w:val="26"/>
        </w:rPr>
        <w:t>4 047,2</w:t>
      </w:r>
      <w:r w:rsidRPr="005406AA">
        <w:rPr>
          <w:bCs/>
          <w:iCs/>
          <w:sz w:val="26"/>
          <w:szCs w:val="26"/>
        </w:rPr>
        <w:t> </w:t>
      </w:r>
      <w:r w:rsidRPr="005406AA">
        <w:rPr>
          <w:bCs/>
          <w:iCs/>
          <w:sz w:val="26"/>
          <w:szCs w:val="26"/>
          <w:lang w:val="x-none"/>
        </w:rPr>
        <w:t>тыс.</w:t>
      </w:r>
      <w:r w:rsidR="00481D24" w:rsidRPr="005406AA">
        <w:rPr>
          <w:bCs/>
          <w:iCs/>
          <w:sz w:val="26"/>
          <w:szCs w:val="26"/>
        </w:rPr>
        <w:t> </w:t>
      </w:r>
      <w:r w:rsidRPr="005406AA">
        <w:rPr>
          <w:bCs/>
          <w:iCs/>
          <w:sz w:val="26"/>
          <w:szCs w:val="26"/>
          <w:lang w:val="x-none"/>
        </w:rPr>
        <w:t>руб</w:t>
      </w:r>
      <w:r w:rsidR="008324C4" w:rsidRPr="005406AA">
        <w:rPr>
          <w:bCs/>
          <w:iCs/>
          <w:sz w:val="26"/>
          <w:szCs w:val="26"/>
        </w:rPr>
        <w:t>.</w:t>
      </w:r>
      <w:r w:rsidR="00A1236E" w:rsidRPr="005406AA">
        <w:rPr>
          <w:bCs/>
          <w:iCs/>
          <w:sz w:val="26"/>
          <w:szCs w:val="26"/>
        </w:rPr>
        <w:t xml:space="preserve"> </w:t>
      </w:r>
      <w:r w:rsidR="00A1236E" w:rsidRPr="005406AA">
        <w:rPr>
          <w:bCs/>
          <w:iCs/>
          <w:sz w:val="26"/>
          <w:szCs w:val="26"/>
          <w:lang w:val="x-none"/>
        </w:rPr>
        <w:t xml:space="preserve">(на </w:t>
      </w:r>
      <w:r w:rsidR="005406AA" w:rsidRPr="005406AA">
        <w:rPr>
          <w:bCs/>
          <w:iCs/>
          <w:sz w:val="26"/>
          <w:szCs w:val="26"/>
        </w:rPr>
        <w:t>16,4</w:t>
      </w:r>
      <w:r w:rsidR="00A1236E" w:rsidRPr="005406AA">
        <w:rPr>
          <w:bCs/>
          <w:iCs/>
          <w:sz w:val="26"/>
          <w:szCs w:val="26"/>
          <w:lang w:val="x-none"/>
        </w:rPr>
        <w:t>%)</w:t>
      </w:r>
      <w:r w:rsidRPr="005406AA">
        <w:rPr>
          <w:bCs/>
          <w:iCs/>
          <w:sz w:val="26"/>
          <w:szCs w:val="26"/>
          <w:lang w:val="x-none"/>
        </w:rPr>
        <w:t xml:space="preserve"> </w:t>
      </w:r>
      <w:r w:rsidR="005406AA" w:rsidRPr="005406AA">
        <w:rPr>
          <w:bCs/>
          <w:iCs/>
          <w:sz w:val="26"/>
          <w:szCs w:val="26"/>
        </w:rPr>
        <w:t>больше</w:t>
      </w:r>
      <w:r w:rsidRPr="005406AA">
        <w:rPr>
          <w:bCs/>
          <w:iCs/>
          <w:sz w:val="26"/>
          <w:szCs w:val="26"/>
          <w:lang w:val="x-none"/>
        </w:rPr>
        <w:t xml:space="preserve"> ожидаемого исполнения </w:t>
      </w:r>
      <w:r w:rsidRPr="005406AA">
        <w:rPr>
          <w:bCs/>
          <w:iCs/>
          <w:sz w:val="26"/>
          <w:szCs w:val="26"/>
        </w:rPr>
        <w:t xml:space="preserve">за </w:t>
      </w:r>
      <w:r w:rsidR="005406AA" w:rsidRPr="005406AA">
        <w:rPr>
          <w:bCs/>
          <w:iCs/>
          <w:sz w:val="26"/>
          <w:szCs w:val="26"/>
        </w:rPr>
        <w:t>2024</w:t>
      </w:r>
      <w:r w:rsidRPr="005406AA">
        <w:rPr>
          <w:bCs/>
          <w:iCs/>
          <w:sz w:val="26"/>
          <w:szCs w:val="26"/>
          <w:lang w:val="x-none"/>
        </w:rPr>
        <w:t xml:space="preserve"> год</w:t>
      </w:r>
      <w:r w:rsidR="00A1236E" w:rsidRPr="005406AA">
        <w:rPr>
          <w:bCs/>
          <w:iCs/>
          <w:sz w:val="26"/>
          <w:szCs w:val="26"/>
        </w:rPr>
        <w:t>.</w:t>
      </w:r>
      <w:r w:rsidRPr="005406AA">
        <w:rPr>
          <w:bCs/>
          <w:iCs/>
          <w:sz w:val="26"/>
          <w:szCs w:val="26"/>
          <w:lang w:val="x-none"/>
        </w:rPr>
        <w:t xml:space="preserve"> </w:t>
      </w:r>
    </w:p>
    <w:p w14:paraId="5275AFB7" w14:textId="77777777" w:rsidR="004B451B" w:rsidRPr="00412A59" w:rsidRDefault="004B451B" w:rsidP="004B451B">
      <w:pPr>
        <w:ind w:firstLine="709"/>
        <w:jc w:val="both"/>
        <w:rPr>
          <w:bCs/>
          <w:sz w:val="26"/>
          <w:szCs w:val="26"/>
        </w:rPr>
      </w:pPr>
      <w:r w:rsidRPr="005406AA">
        <w:rPr>
          <w:bCs/>
          <w:sz w:val="26"/>
          <w:szCs w:val="26"/>
        </w:rPr>
        <w:t xml:space="preserve">Объем безвозмездных поступлений на </w:t>
      </w:r>
      <w:r w:rsidR="005406AA" w:rsidRPr="005406AA">
        <w:rPr>
          <w:bCs/>
          <w:sz w:val="26"/>
          <w:szCs w:val="26"/>
        </w:rPr>
        <w:t>2025</w:t>
      </w:r>
      <w:r w:rsidRPr="005406AA">
        <w:rPr>
          <w:bCs/>
          <w:sz w:val="26"/>
          <w:szCs w:val="26"/>
        </w:rPr>
        <w:t xml:space="preserve"> год запланирован в сумме </w:t>
      </w:r>
      <w:r w:rsidR="005406AA" w:rsidRPr="005406AA">
        <w:rPr>
          <w:bCs/>
          <w:sz w:val="26"/>
          <w:szCs w:val="26"/>
        </w:rPr>
        <w:t>15 056,7</w:t>
      </w:r>
      <w:r w:rsidRPr="005406AA">
        <w:rPr>
          <w:bCs/>
          <w:sz w:val="26"/>
          <w:szCs w:val="26"/>
        </w:rPr>
        <w:t> тыс.</w:t>
      </w:r>
      <w:r w:rsidR="00481D24" w:rsidRPr="005406AA">
        <w:rPr>
          <w:bCs/>
          <w:sz w:val="26"/>
          <w:szCs w:val="26"/>
        </w:rPr>
        <w:t> </w:t>
      </w:r>
      <w:r w:rsidRPr="005406AA">
        <w:rPr>
          <w:bCs/>
          <w:sz w:val="26"/>
          <w:szCs w:val="26"/>
        </w:rPr>
        <w:t>руб</w:t>
      </w:r>
      <w:r w:rsidR="008324C4" w:rsidRPr="005406AA">
        <w:rPr>
          <w:bCs/>
          <w:sz w:val="26"/>
          <w:szCs w:val="26"/>
        </w:rPr>
        <w:t>.</w:t>
      </w:r>
      <w:r w:rsidRPr="005406AA">
        <w:rPr>
          <w:bCs/>
          <w:sz w:val="26"/>
          <w:szCs w:val="26"/>
        </w:rPr>
        <w:t xml:space="preserve">, что </w:t>
      </w:r>
      <w:r w:rsidR="005406AA" w:rsidRPr="005406AA">
        <w:rPr>
          <w:bCs/>
          <w:sz w:val="26"/>
          <w:szCs w:val="26"/>
        </w:rPr>
        <w:t xml:space="preserve">на 6 328,9 тыс. руб. (29,6%) </w:t>
      </w:r>
      <w:r w:rsidR="00863083" w:rsidRPr="005406AA">
        <w:rPr>
          <w:bCs/>
          <w:sz w:val="26"/>
          <w:szCs w:val="26"/>
        </w:rPr>
        <w:t>меньше</w:t>
      </w:r>
      <w:r w:rsidRPr="005406AA">
        <w:rPr>
          <w:bCs/>
          <w:sz w:val="26"/>
          <w:szCs w:val="26"/>
        </w:rPr>
        <w:t xml:space="preserve"> </w:t>
      </w:r>
      <w:r w:rsidR="00CF14F8" w:rsidRPr="005406AA">
        <w:rPr>
          <w:bCs/>
          <w:sz w:val="26"/>
          <w:szCs w:val="26"/>
        </w:rPr>
        <w:t xml:space="preserve">показателя </w:t>
      </w:r>
      <w:r w:rsidRPr="005406AA">
        <w:rPr>
          <w:bCs/>
          <w:sz w:val="26"/>
          <w:szCs w:val="26"/>
        </w:rPr>
        <w:t xml:space="preserve">ожидаемого исполнения </w:t>
      </w:r>
      <w:r w:rsidR="00FE40E2" w:rsidRPr="005406AA">
        <w:rPr>
          <w:bCs/>
          <w:sz w:val="26"/>
          <w:szCs w:val="26"/>
        </w:rPr>
        <w:t>на</w:t>
      </w:r>
      <w:r w:rsidRPr="005406AA">
        <w:rPr>
          <w:bCs/>
          <w:sz w:val="26"/>
          <w:szCs w:val="26"/>
        </w:rPr>
        <w:t xml:space="preserve"> </w:t>
      </w:r>
      <w:r w:rsidR="005406AA" w:rsidRPr="005406AA">
        <w:rPr>
          <w:bCs/>
          <w:sz w:val="26"/>
          <w:szCs w:val="26"/>
        </w:rPr>
        <w:t>2024</w:t>
      </w:r>
      <w:r w:rsidRPr="005406AA">
        <w:rPr>
          <w:bCs/>
          <w:sz w:val="26"/>
          <w:szCs w:val="26"/>
        </w:rPr>
        <w:t xml:space="preserve"> год и</w:t>
      </w:r>
      <w:r w:rsidR="005406AA" w:rsidRPr="005406AA">
        <w:rPr>
          <w:bCs/>
          <w:sz w:val="26"/>
          <w:szCs w:val="26"/>
        </w:rPr>
        <w:t xml:space="preserve"> на 6 265,8 тыс. руб. (29,4%)</w:t>
      </w:r>
      <w:r w:rsidRPr="005406AA">
        <w:rPr>
          <w:bCs/>
          <w:sz w:val="26"/>
          <w:szCs w:val="26"/>
        </w:rPr>
        <w:t xml:space="preserve"> </w:t>
      </w:r>
      <w:r w:rsidR="00FE40E2" w:rsidRPr="005406AA">
        <w:rPr>
          <w:bCs/>
          <w:sz w:val="26"/>
          <w:szCs w:val="26"/>
        </w:rPr>
        <w:t>меньше</w:t>
      </w:r>
      <w:r w:rsidRPr="005406AA">
        <w:rPr>
          <w:bCs/>
          <w:sz w:val="26"/>
          <w:szCs w:val="26"/>
        </w:rPr>
        <w:t xml:space="preserve"> планового показателя на </w:t>
      </w:r>
      <w:r w:rsidR="005406AA" w:rsidRPr="00412A59">
        <w:rPr>
          <w:bCs/>
          <w:sz w:val="26"/>
          <w:szCs w:val="26"/>
        </w:rPr>
        <w:t>2024 год</w:t>
      </w:r>
      <w:r w:rsidRPr="00412A59">
        <w:rPr>
          <w:bCs/>
          <w:sz w:val="26"/>
          <w:szCs w:val="26"/>
        </w:rPr>
        <w:t>.</w:t>
      </w:r>
    </w:p>
    <w:p w14:paraId="07E2DA39" w14:textId="77777777" w:rsidR="00617F99" w:rsidRPr="00412A59" w:rsidRDefault="00617F99" w:rsidP="00617F99">
      <w:pPr>
        <w:ind w:firstLine="709"/>
        <w:jc w:val="both"/>
        <w:rPr>
          <w:sz w:val="26"/>
          <w:szCs w:val="26"/>
        </w:rPr>
      </w:pPr>
      <w:r w:rsidRPr="00412A59">
        <w:rPr>
          <w:bCs/>
          <w:sz w:val="26"/>
          <w:szCs w:val="26"/>
        </w:rPr>
        <w:t xml:space="preserve">Сравнительная таблица по доходам местного бюджета (в том числе в части отклонения показателей проекта бюджета на </w:t>
      </w:r>
      <w:r w:rsidR="005406AA" w:rsidRPr="00412A59">
        <w:rPr>
          <w:bCs/>
          <w:sz w:val="26"/>
          <w:szCs w:val="26"/>
        </w:rPr>
        <w:t>2025</w:t>
      </w:r>
      <w:r w:rsidRPr="00412A59">
        <w:rPr>
          <w:bCs/>
          <w:sz w:val="26"/>
          <w:szCs w:val="26"/>
        </w:rPr>
        <w:t xml:space="preserve"> год от показателей уточненного плана </w:t>
      </w:r>
      <w:r w:rsidR="005406AA" w:rsidRPr="00412A59">
        <w:rPr>
          <w:bCs/>
          <w:sz w:val="26"/>
          <w:szCs w:val="26"/>
        </w:rPr>
        <w:t>2024</w:t>
      </w:r>
      <w:r w:rsidRPr="00412A59">
        <w:rPr>
          <w:bCs/>
          <w:sz w:val="26"/>
          <w:szCs w:val="26"/>
        </w:rPr>
        <w:t> года) представлена в</w:t>
      </w:r>
      <w:r w:rsidRPr="00412A59">
        <w:rPr>
          <w:sz w:val="26"/>
          <w:szCs w:val="26"/>
        </w:rPr>
        <w:t xml:space="preserve"> Прил</w:t>
      </w:r>
      <w:r w:rsidR="00FE40E2" w:rsidRPr="00412A59">
        <w:rPr>
          <w:sz w:val="26"/>
          <w:szCs w:val="26"/>
        </w:rPr>
        <w:t>ожении №</w:t>
      </w:r>
      <w:r w:rsidRPr="00412A59">
        <w:rPr>
          <w:sz w:val="26"/>
          <w:szCs w:val="26"/>
        </w:rPr>
        <w:t>1 к настоящему заключению.</w:t>
      </w:r>
    </w:p>
    <w:p w14:paraId="24DA6EE9" w14:textId="77777777" w:rsidR="00617F99" w:rsidRPr="00412A59" w:rsidRDefault="00617F99" w:rsidP="00617F99">
      <w:pPr>
        <w:ind w:firstLine="709"/>
        <w:jc w:val="both"/>
        <w:rPr>
          <w:sz w:val="26"/>
          <w:szCs w:val="26"/>
        </w:rPr>
      </w:pPr>
      <w:r w:rsidRPr="00412A59">
        <w:rPr>
          <w:iCs/>
          <w:sz w:val="26"/>
          <w:szCs w:val="26"/>
        </w:rPr>
        <w:t xml:space="preserve">На рисунке 2 представлена структура доходов местного бюджета на </w:t>
      </w:r>
      <w:r w:rsidR="005406AA" w:rsidRPr="00412A59">
        <w:rPr>
          <w:iCs/>
          <w:sz w:val="26"/>
          <w:szCs w:val="26"/>
        </w:rPr>
        <w:t>2025</w:t>
      </w:r>
      <w:r w:rsidRPr="00412A59">
        <w:rPr>
          <w:iCs/>
          <w:sz w:val="26"/>
          <w:szCs w:val="26"/>
        </w:rPr>
        <w:t xml:space="preserve"> год </w:t>
      </w:r>
      <w:r w:rsidRPr="00412A59">
        <w:rPr>
          <w:sz w:val="26"/>
          <w:szCs w:val="26"/>
        </w:rPr>
        <w:t xml:space="preserve">в сравнении с уточненными плановыми показателями на </w:t>
      </w:r>
      <w:r w:rsidR="005406AA" w:rsidRPr="00412A59">
        <w:rPr>
          <w:sz w:val="26"/>
          <w:szCs w:val="26"/>
        </w:rPr>
        <w:t>2024</w:t>
      </w:r>
      <w:r w:rsidRPr="00412A59">
        <w:rPr>
          <w:sz w:val="26"/>
          <w:szCs w:val="26"/>
        </w:rPr>
        <w:t> год.</w:t>
      </w:r>
    </w:p>
    <w:p w14:paraId="6ADDAEF1" w14:textId="77777777" w:rsidR="005406AA" w:rsidRPr="00412A59" w:rsidRDefault="005406AA" w:rsidP="00412A59">
      <w:pPr>
        <w:spacing w:before="240" w:after="240"/>
        <w:ind w:firstLine="851"/>
        <w:jc w:val="both"/>
        <w:rPr>
          <w:iCs/>
        </w:rPr>
      </w:pPr>
      <w:r w:rsidRPr="00412A59">
        <w:rPr>
          <w:noProof/>
        </w:rPr>
        <w:drawing>
          <wp:inline distT="0" distB="0" distL="0" distR="0" wp14:anchorId="648370D4" wp14:editId="218C6CFA">
            <wp:extent cx="497205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8D4CA2" w14:textId="77777777" w:rsidR="001503F1" w:rsidRPr="00412A59" w:rsidRDefault="001503F1" w:rsidP="001503F1">
      <w:pPr>
        <w:spacing w:before="240" w:after="240"/>
        <w:jc w:val="center"/>
        <w:rPr>
          <w:iCs/>
        </w:rPr>
      </w:pPr>
      <w:r w:rsidRPr="00412A59">
        <w:rPr>
          <w:iCs/>
        </w:rPr>
        <w:t>Рис. 2. Структура доходов местного бюджета (тыс.</w:t>
      </w:r>
      <w:r w:rsidR="00551023" w:rsidRPr="00412A59">
        <w:rPr>
          <w:iCs/>
        </w:rPr>
        <w:t xml:space="preserve"> </w:t>
      </w:r>
      <w:r w:rsidRPr="00412A59">
        <w:rPr>
          <w:iCs/>
        </w:rPr>
        <w:t>руб.).</w:t>
      </w:r>
    </w:p>
    <w:p w14:paraId="28C1D113" w14:textId="77777777" w:rsidR="00406494" w:rsidRDefault="00406494" w:rsidP="004B451B">
      <w:pPr>
        <w:ind w:firstLine="709"/>
        <w:jc w:val="both"/>
        <w:rPr>
          <w:bCs/>
          <w:iCs/>
          <w:sz w:val="26"/>
          <w:szCs w:val="26"/>
        </w:rPr>
      </w:pPr>
      <w:r w:rsidRPr="00412A59">
        <w:rPr>
          <w:bCs/>
          <w:iCs/>
          <w:sz w:val="26"/>
          <w:szCs w:val="26"/>
        </w:rPr>
        <w:t>В связи с непредставлением расчетов по налоговым и неналоговым доходам не представляется возможным подтвердить соблюдение принципа достоверности</w:t>
      </w:r>
      <w:r w:rsidRPr="00412A59">
        <w:rPr>
          <w:bCs/>
          <w:iCs/>
          <w:sz w:val="26"/>
          <w:szCs w:val="26"/>
          <w:lang w:val="x-none"/>
        </w:rPr>
        <w:t xml:space="preserve"> бюджета, установленный статьей 37 БК РФ</w:t>
      </w:r>
      <w:r w:rsidRPr="00412A59">
        <w:rPr>
          <w:bCs/>
          <w:iCs/>
          <w:sz w:val="26"/>
          <w:szCs w:val="26"/>
        </w:rPr>
        <w:t>.</w:t>
      </w:r>
    </w:p>
    <w:p w14:paraId="2E7E80CC" w14:textId="77777777" w:rsidR="002162D1" w:rsidRPr="00412A59" w:rsidRDefault="002162D1" w:rsidP="004B451B">
      <w:pPr>
        <w:ind w:firstLine="709"/>
        <w:jc w:val="both"/>
        <w:rPr>
          <w:bCs/>
          <w:iCs/>
          <w:sz w:val="26"/>
          <w:szCs w:val="26"/>
        </w:rPr>
      </w:pPr>
    </w:p>
    <w:p w14:paraId="461FE31B" w14:textId="77777777" w:rsidR="008D038E" w:rsidRPr="00C936A5" w:rsidRDefault="008D038E" w:rsidP="004B451B">
      <w:pPr>
        <w:ind w:firstLine="709"/>
        <w:jc w:val="both"/>
        <w:rPr>
          <w:bCs/>
          <w:iCs/>
          <w:sz w:val="26"/>
          <w:szCs w:val="26"/>
          <w:highlight w:val="yellow"/>
        </w:rPr>
      </w:pPr>
    </w:p>
    <w:p w14:paraId="50586A35" w14:textId="77777777" w:rsidR="00B21CC5" w:rsidRPr="00412A59" w:rsidRDefault="00B21CC5" w:rsidP="00114141">
      <w:pPr>
        <w:pStyle w:val="ae"/>
        <w:numPr>
          <w:ilvl w:val="1"/>
          <w:numId w:val="3"/>
        </w:numPr>
        <w:ind w:left="0" w:firstLine="0"/>
        <w:jc w:val="center"/>
        <w:rPr>
          <w:b/>
          <w:bCs/>
          <w:sz w:val="26"/>
          <w:szCs w:val="26"/>
        </w:rPr>
      </w:pPr>
      <w:r w:rsidRPr="00412A59">
        <w:rPr>
          <w:b/>
          <w:bCs/>
          <w:sz w:val="26"/>
          <w:szCs w:val="26"/>
        </w:rPr>
        <w:t>Нал</w:t>
      </w:r>
      <w:r w:rsidR="00B62751" w:rsidRPr="00412A59">
        <w:rPr>
          <w:b/>
          <w:bCs/>
          <w:sz w:val="26"/>
          <w:szCs w:val="26"/>
        </w:rPr>
        <w:t xml:space="preserve">оговые доходы </w:t>
      </w:r>
      <w:r w:rsidR="00B02AA8" w:rsidRPr="00412A59">
        <w:rPr>
          <w:b/>
          <w:bCs/>
          <w:sz w:val="26"/>
          <w:szCs w:val="26"/>
        </w:rPr>
        <w:t>местного</w:t>
      </w:r>
      <w:r w:rsidR="00B62751" w:rsidRPr="00412A59">
        <w:rPr>
          <w:b/>
          <w:bCs/>
          <w:sz w:val="26"/>
          <w:szCs w:val="26"/>
        </w:rPr>
        <w:t xml:space="preserve"> бюджета</w:t>
      </w:r>
    </w:p>
    <w:p w14:paraId="6AEF6691" w14:textId="77777777" w:rsidR="009132E9" w:rsidRPr="00412A59" w:rsidRDefault="009132E9" w:rsidP="00B21CC5">
      <w:pPr>
        <w:pStyle w:val="a3"/>
        <w:rPr>
          <w:iCs/>
          <w:sz w:val="26"/>
          <w:szCs w:val="26"/>
        </w:rPr>
      </w:pPr>
    </w:p>
    <w:p w14:paraId="7D3EB76B" w14:textId="77777777" w:rsidR="00B21CC5" w:rsidRPr="00412A59" w:rsidRDefault="00B21CC5" w:rsidP="00B21CC5">
      <w:pPr>
        <w:pStyle w:val="a3"/>
        <w:ind w:firstLine="720"/>
        <w:rPr>
          <w:iCs/>
          <w:sz w:val="26"/>
          <w:szCs w:val="26"/>
          <w:lang w:val="ru-RU"/>
        </w:rPr>
      </w:pPr>
      <w:r w:rsidRPr="00412A59">
        <w:rPr>
          <w:iCs/>
          <w:sz w:val="26"/>
          <w:szCs w:val="26"/>
        </w:rPr>
        <w:t xml:space="preserve">Сумма налоговых доходов </w:t>
      </w:r>
      <w:r w:rsidR="0085287E" w:rsidRPr="00412A59">
        <w:rPr>
          <w:iCs/>
          <w:sz w:val="26"/>
          <w:szCs w:val="26"/>
        </w:rPr>
        <w:t xml:space="preserve">в </w:t>
      </w:r>
      <w:r w:rsidR="00412A59" w:rsidRPr="00412A59">
        <w:rPr>
          <w:iCs/>
          <w:sz w:val="26"/>
          <w:szCs w:val="26"/>
          <w:lang w:val="ru-RU"/>
        </w:rPr>
        <w:t>2025</w:t>
      </w:r>
      <w:r w:rsidR="0085287E" w:rsidRPr="00412A59">
        <w:rPr>
          <w:iCs/>
          <w:sz w:val="26"/>
          <w:szCs w:val="26"/>
        </w:rPr>
        <w:t xml:space="preserve"> году </w:t>
      </w:r>
      <w:r w:rsidRPr="00412A59">
        <w:rPr>
          <w:iCs/>
          <w:sz w:val="26"/>
          <w:szCs w:val="26"/>
        </w:rPr>
        <w:t xml:space="preserve">составит </w:t>
      </w:r>
      <w:r w:rsidR="00412A59" w:rsidRPr="00412A59">
        <w:rPr>
          <w:iCs/>
          <w:sz w:val="26"/>
          <w:szCs w:val="26"/>
          <w:lang w:val="ru-RU"/>
        </w:rPr>
        <w:t>28 603,5</w:t>
      </w:r>
      <w:r w:rsidR="00317231" w:rsidRPr="00412A59">
        <w:rPr>
          <w:iCs/>
          <w:sz w:val="26"/>
          <w:szCs w:val="26"/>
          <w:lang w:val="ru-RU"/>
        </w:rPr>
        <w:t xml:space="preserve"> </w:t>
      </w:r>
      <w:r w:rsidRPr="00412A59">
        <w:rPr>
          <w:iCs/>
          <w:sz w:val="26"/>
          <w:szCs w:val="26"/>
        </w:rPr>
        <w:t>тыс.</w:t>
      </w:r>
      <w:r w:rsidR="00481D24" w:rsidRPr="00412A59">
        <w:rPr>
          <w:iCs/>
          <w:sz w:val="26"/>
          <w:szCs w:val="26"/>
          <w:lang w:val="ru-RU"/>
        </w:rPr>
        <w:t> </w:t>
      </w:r>
      <w:r w:rsidRPr="00412A59">
        <w:rPr>
          <w:iCs/>
          <w:sz w:val="26"/>
          <w:szCs w:val="26"/>
        </w:rPr>
        <w:t>руб</w:t>
      </w:r>
      <w:r w:rsidR="008324C4" w:rsidRPr="00412A59">
        <w:rPr>
          <w:iCs/>
          <w:sz w:val="26"/>
          <w:szCs w:val="26"/>
          <w:lang w:val="ru-RU"/>
        </w:rPr>
        <w:t>.</w:t>
      </w:r>
      <w:r w:rsidRPr="00412A59">
        <w:rPr>
          <w:iCs/>
          <w:sz w:val="26"/>
          <w:szCs w:val="26"/>
        </w:rPr>
        <w:t xml:space="preserve">, </w:t>
      </w:r>
      <w:r w:rsidR="00787C15" w:rsidRPr="00412A59">
        <w:rPr>
          <w:iCs/>
          <w:sz w:val="26"/>
          <w:szCs w:val="26"/>
        </w:rPr>
        <w:t xml:space="preserve">что </w:t>
      </w:r>
      <w:r w:rsidR="005628DA" w:rsidRPr="00412A59">
        <w:rPr>
          <w:iCs/>
          <w:sz w:val="26"/>
          <w:szCs w:val="26"/>
          <w:lang w:val="ru-RU"/>
        </w:rPr>
        <w:t xml:space="preserve">на </w:t>
      </w:r>
      <w:r w:rsidR="00412A59" w:rsidRPr="00412A59">
        <w:rPr>
          <w:iCs/>
          <w:sz w:val="26"/>
          <w:szCs w:val="26"/>
          <w:lang w:val="ru-RU"/>
        </w:rPr>
        <w:t>28,0</w:t>
      </w:r>
      <w:r w:rsidR="0063469C" w:rsidRPr="00412A59">
        <w:rPr>
          <w:iCs/>
          <w:sz w:val="26"/>
          <w:szCs w:val="26"/>
        </w:rPr>
        <w:t xml:space="preserve">% </w:t>
      </w:r>
      <w:r w:rsidR="00066788" w:rsidRPr="00412A59">
        <w:rPr>
          <w:iCs/>
          <w:sz w:val="26"/>
          <w:szCs w:val="26"/>
          <w:lang w:val="ru-RU"/>
        </w:rPr>
        <w:t>больше</w:t>
      </w:r>
      <w:r w:rsidR="0063469C" w:rsidRPr="00412A59">
        <w:rPr>
          <w:iCs/>
          <w:sz w:val="26"/>
          <w:szCs w:val="26"/>
        </w:rPr>
        <w:t xml:space="preserve"> уточненного плана </w:t>
      </w:r>
      <w:r w:rsidR="008D038E" w:rsidRPr="00412A59">
        <w:rPr>
          <w:iCs/>
          <w:sz w:val="26"/>
          <w:szCs w:val="26"/>
        </w:rPr>
        <w:t xml:space="preserve">на </w:t>
      </w:r>
      <w:r w:rsidR="00412A59" w:rsidRPr="00412A59">
        <w:rPr>
          <w:iCs/>
          <w:sz w:val="26"/>
          <w:szCs w:val="26"/>
          <w:lang w:val="ru-RU"/>
        </w:rPr>
        <w:t>2024</w:t>
      </w:r>
      <w:r w:rsidR="008D038E" w:rsidRPr="00412A59">
        <w:rPr>
          <w:iCs/>
          <w:sz w:val="26"/>
          <w:szCs w:val="26"/>
        </w:rPr>
        <w:t xml:space="preserve"> год </w:t>
      </w:r>
      <w:r w:rsidR="0063469C" w:rsidRPr="00412A59">
        <w:rPr>
          <w:iCs/>
          <w:sz w:val="26"/>
          <w:szCs w:val="26"/>
        </w:rPr>
        <w:t xml:space="preserve">и </w:t>
      </w:r>
      <w:r w:rsidR="00F67D56" w:rsidRPr="00412A59">
        <w:rPr>
          <w:iCs/>
          <w:sz w:val="26"/>
          <w:szCs w:val="26"/>
        </w:rPr>
        <w:t xml:space="preserve">на </w:t>
      </w:r>
      <w:r w:rsidR="00412A59" w:rsidRPr="00412A59">
        <w:rPr>
          <w:iCs/>
          <w:sz w:val="26"/>
          <w:szCs w:val="26"/>
          <w:lang w:val="ru-RU"/>
        </w:rPr>
        <w:t>16,4</w:t>
      </w:r>
      <w:r w:rsidR="00F67D56" w:rsidRPr="00412A59">
        <w:rPr>
          <w:iCs/>
          <w:sz w:val="26"/>
          <w:szCs w:val="26"/>
        </w:rPr>
        <w:t xml:space="preserve">% </w:t>
      </w:r>
      <w:r w:rsidR="00412A59" w:rsidRPr="00412A59">
        <w:rPr>
          <w:iCs/>
          <w:sz w:val="26"/>
          <w:szCs w:val="26"/>
          <w:lang w:val="ru-RU"/>
        </w:rPr>
        <w:t>боль</w:t>
      </w:r>
      <w:r w:rsidR="00066788" w:rsidRPr="00412A59">
        <w:rPr>
          <w:iCs/>
          <w:sz w:val="26"/>
          <w:szCs w:val="26"/>
          <w:lang w:val="ru-RU"/>
        </w:rPr>
        <w:t>ше</w:t>
      </w:r>
      <w:r w:rsidR="00F67D56" w:rsidRPr="00412A59">
        <w:rPr>
          <w:iCs/>
          <w:sz w:val="26"/>
          <w:szCs w:val="26"/>
        </w:rPr>
        <w:t xml:space="preserve"> показателей ожидаемого исполнения </w:t>
      </w:r>
      <w:r w:rsidR="00412A59" w:rsidRPr="00412A59">
        <w:rPr>
          <w:iCs/>
          <w:sz w:val="26"/>
          <w:szCs w:val="26"/>
          <w:lang w:val="ru-RU"/>
        </w:rPr>
        <w:t>2024</w:t>
      </w:r>
      <w:r w:rsidR="00F67D56" w:rsidRPr="00412A59">
        <w:rPr>
          <w:iCs/>
          <w:sz w:val="26"/>
          <w:szCs w:val="26"/>
        </w:rPr>
        <w:t> года</w:t>
      </w:r>
      <w:r w:rsidR="00301580" w:rsidRPr="00412A59">
        <w:rPr>
          <w:iCs/>
          <w:sz w:val="26"/>
          <w:szCs w:val="26"/>
        </w:rPr>
        <w:t>.</w:t>
      </w:r>
      <w:r w:rsidR="0093292A" w:rsidRPr="00412A59">
        <w:rPr>
          <w:iCs/>
          <w:sz w:val="26"/>
          <w:szCs w:val="26"/>
          <w:lang w:val="ru-RU"/>
        </w:rPr>
        <w:t xml:space="preserve"> Доля налоговых доходов в сумме доходов местного бюджета составляет </w:t>
      </w:r>
      <w:r w:rsidR="00412A59" w:rsidRPr="00412A59">
        <w:rPr>
          <w:iCs/>
          <w:sz w:val="26"/>
          <w:szCs w:val="26"/>
          <w:lang w:val="ru-RU"/>
        </w:rPr>
        <w:t>65,2</w:t>
      </w:r>
      <w:r w:rsidR="0093292A" w:rsidRPr="00412A59">
        <w:rPr>
          <w:iCs/>
          <w:sz w:val="26"/>
          <w:szCs w:val="26"/>
          <w:lang w:val="ru-RU"/>
        </w:rPr>
        <w:t>%</w:t>
      </w:r>
      <w:r w:rsidR="002B129D" w:rsidRPr="00412A59">
        <w:rPr>
          <w:iCs/>
          <w:sz w:val="26"/>
          <w:szCs w:val="26"/>
          <w:lang w:val="ru-RU"/>
        </w:rPr>
        <w:t>.</w:t>
      </w:r>
    </w:p>
    <w:p w14:paraId="6A0F6FB1" w14:textId="77777777" w:rsidR="006C11C6" w:rsidRPr="00412A59" w:rsidRDefault="006C11C6" w:rsidP="006C11C6">
      <w:pPr>
        <w:ind w:firstLine="709"/>
        <w:jc w:val="both"/>
        <w:rPr>
          <w:bCs/>
          <w:sz w:val="26"/>
          <w:szCs w:val="26"/>
        </w:rPr>
      </w:pPr>
    </w:p>
    <w:p w14:paraId="6D3CC1D3" w14:textId="77777777" w:rsidR="00C54338" w:rsidRPr="00412A59" w:rsidRDefault="00C31B4C" w:rsidP="00B21CC5">
      <w:pPr>
        <w:ind w:firstLine="720"/>
        <w:jc w:val="both"/>
        <w:rPr>
          <w:bCs/>
          <w:sz w:val="26"/>
          <w:szCs w:val="26"/>
        </w:rPr>
      </w:pPr>
      <w:r w:rsidRPr="00412A59">
        <w:rPr>
          <w:bCs/>
          <w:sz w:val="26"/>
          <w:szCs w:val="26"/>
        </w:rPr>
        <w:t xml:space="preserve">Основным источником налоговых поступлений </w:t>
      </w:r>
      <w:r w:rsidR="00E12620" w:rsidRPr="00412A59">
        <w:rPr>
          <w:bCs/>
          <w:sz w:val="26"/>
          <w:szCs w:val="26"/>
        </w:rPr>
        <w:t>местног</w:t>
      </w:r>
      <w:r w:rsidRPr="00412A59">
        <w:rPr>
          <w:bCs/>
          <w:sz w:val="26"/>
          <w:szCs w:val="26"/>
        </w:rPr>
        <w:t xml:space="preserve">о бюджета является </w:t>
      </w:r>
      <w:r w:rsidRPr="00412A59">
        <w:rPr>
          <w:b/>
          <w:bCs/>
          <w:sz w:val="26"/>
          <w:szCs w:val="26"/>
          <w:u w:val="single"/>
        </w:rPr>
        <w:t>налог на</w:t>
      </w:r>
      <w:r w:rsidR="0085287E" w:rsidRPr="00412A59">
        <w:rPr>
          <w:b/>
          <w:bCs/>
          <w:sz w:val="26"/>
          <w:szCs w:val="26"/>
          <w:u w:val="single"/>
        </w:rPr>
        <w:t xml:space="preserve"> доходы физических лиц</w:t>
      </w:r>
      <w:r w:rsidR="0085287E" w:rsidRPr="00412A59">
        <w:rPr>
          <w:bCs/>
          <w:sz w:val="26"/>
          <w:szCs w:val="26"/>
        </w:rPr>
        <w:t xml:space="preserve"> (далее – НДФЛ). В соответствии с проектом бюджета его сумма </w:t>
      </w:r>
      <w:r w:rsidR="00187509" w:rsidRPr="00412A59">
        <w:rPr>
          <w:bCs/>
          <w:sz w:val="26"/>
          <w:szCs w:val="26"/>
        </w:rPr>
        <w:t xml:space="preserve">в </w:t>
      </w:r>
      <w:r w:rsidR="00412A59" w:rsidRPr="00412A59">
        <w:rPr>
          <w:bCs/>
          <w:sz w:val="26"/>
          <w:szCs w:val="26"/>
        </w:rPr>
        <w:t>2025</w:t>
      </w:r>
      <w:r w:rsidR="002B129D" w:rsidRPr="00412A59">
        <w:rPr>
          <w:bCs/>
          <w:sz w:val="26"/>
          <w:szCs w:val="26"/>
        </w:rPr>
        <w:t xml:space="preserve"> </w:t>
      </w:r>
      <w:r w:rsidR="00187509" w:rsidRPr="00412A59">
        <w:rPr>
          <w:bCs/>
          <w:sz w:val="26"/>
          <w:szCs w:val="26"/>
        </w:rPr>
        <w:t xml:space="preserve">году </w:t>
      </w:r>
      <w:r w:rsidR="0085287E" w:rsidRPr="00412A59">
        <w:rPr>
          <w:bCs/>
          <w:sz w:val="26"/>
          <w:szCs w:val="26"/>
        </w:rPr>
        <w:t xml:space="preserve">составит </w:t>
      </w:r>
      <w:r w:rsidR="00412A59" w:rsidRPr="00412A59">
        <w:rPr>
          <w:bCs/>
          <w:sz w:val="26"/>
          <w:szCs w:val="26"/>
        </w:rPr>
        <w:t>26 500,0</w:t>
      </w:r>
      <w:r w:rsidR="00317231" w:rsidRPr="00412A59">
        <w:rPr>
          <w:bCs/>
          <w:sz w:val="26"/>
          <w:szCs w:val="26"/>
        </w:rPr>
        <w:t xml:space="preserve"> </w:t>
      </w:r>
      <w:r w:rsidR="0085287E" w:rsidRPr="00412A59">
        <w:rPr>
          <w:bCs/>
          <w:sz w:val="26"/>
          <w:szCs w:val="26"/>
        </w:rPr>
        <w:t>тыс.</w:t>
      </w:r>
      <w:r w:rsidR="00481D24" w:rsidRPr="00412A59">
        <w:rPr>
          <w:bCs/>
          <w:sz w:val="26"/>
          <w:szCs w:val="26"/>
        </w:rPr>
        <w:t> </w:t>
      </w:r>
      <w:r w:rsidR="0085287E" w:rsidRPr="00412A59">
        <w:rPr>
          <w:bCs/>
          <w:sz w:val="26"/>
          <w:szCs w:val="26"/>
        </w:rPr>
        <w:t>руб</w:t>
      </w:r>
      <w:r w:rsidR="00973D94" w:rsidRPr="00412A59">
        <w:rPr>
          <w:bCs/>
          <w:sz w:val="26"/>
          <w:szCs w:val="26"/>
        </w:rPr>
        <w:t>.</w:t>
      </w:r>
      <w:r w:rsidR="00187509" w:rsidRPr="00412A59">
        <w:rPr>
          <w:bCs/>
          <w:sz w:val="26"/>
          <w:szCs w:val="26"/>
        </w:rPr>
        <w:t xml:space="preserve"> </w:t>
      </w:r>
      <w:r w:rsidR="00F5406C" w:rsidRPr="00412A59">
        <w:rPr>
          <w:bCs/>
          <w:sz w:val="26"/>
          <w:szCs w:val="26"/>
        </w:rPr>
        <w:t>–</w:t>
      </w:r>
      <w:r w:rsidR="002B129D" w:rsidRPr="00412A59">
        <w:rPr>
          <w:bCs/>
          <w:sz w:val="26"/>
          <w:szCs w:val="26"/>
        </w:rPr>
        <w:t xml:space="preserve"> </w:t>
      </w:r>
      <w:r w:rsidR="00412A59" w:rsidRPr="00412A59">
        <w:rPr>
          <w:bCs/>
          <w:sz w:val="26"/>
          <w:szCs w:val="26"/>
        </w:rPr>
        <w:t>92,6</w:t>
      </w:r>
      <w:r w:rsidR="00F5406C" w:rsidRPr="00412A59">
        <w:rPr>
          <w:bCs/>
          <w:sz w:val="26"/>
          <w:szCs w:val="26"/>
        </w:rPr>
        <w:t>% от суммы налоговых доходов</w:t>
      </w:r>
      <w:r w:rsidR="00EC3C81" w:rsidRPr="00412A59">
        <w:rPr>
          <w:bCs/>
          <w:sz w:val="26"/>
          <w:szCs w:val="26"/>
        </w:rPr>
        <w:t xml:space="preserve"> и </w:t>
      </w:r>
      <w:r w:rsidR="00412A59" w:rsidRPr="00412A59">
        <w:rPr>
          <w:bCs/>
          <w:sz w:val="26"/>
          <w:szCs w:val="26"/>
        </w:rPr>
        <w:t>60,4</w:t>
      </w:r>
      <w:r w:rsidR="00EC3C81" w:rsidRPr="00412A59">
        <w:rPr>
          <w:bCs/>
          <w:sz w:val="26"/>
          <w:szCs w:val="26"/>
        </w:rPr>
        <w:t>% от общей суммы прогнозируемых доходов.</w:t>
      </w:r>
    </w:p>
    <w:p w14:paraId="4EE4A467" w14:textId="77777777" w:rsidR="007B5C9A" w:rsidRPr="00066788" w:rsidRDefault="007B5C9A" w:rsidP="007B5C9A">
      <w:pPr>
        <w:ind w:firstLine="720"/>
        <w:jc w:val="both"/>
        <w:rPr>
          <w:bCs/>
          <w:sz w:val="26"/>
          <w:szCs w:val="26"/>
        </w:rPr>
      </w:pPr>
      <w:r w:rsidRPr="007B5C9A">
        <w:rPr>
          <w:bCs/>
          <w:sz w:val="26"/>
          <w:szCs w:val="26"/>
        </w:rPr>
        <w:t xml:space="preserve">Согласно пояснительной записке, поступления по налогу на доходы физических лиц на 2025 год запланированы с учетом Закона НАО от 31.10.2013 №91-ОЗ «О </w:t>
      </w:r>
      <w:r w:rsidRPr="007B5C9A">
        <w:rPr>
          <w:bCs/>
          <w:sz w:val="26"/>
          <w:szCs w:val="26"/>
        </w:rPr>
        <w:lastRenderedPageBreak/>
        <w:t>нормативах отчислений от налогов в бюджеты муниципальных образований Ненецкого автономного округа»</w:t>
      </w:r>
      <w:r>
        <w:rPr>
          <w:bCs/>
          <w:sz w:val="26"/>
          <w:szCs w:val="26"/>
        </w:rPr>
        <w:t xml:space="preserve"> (в ред. от 31.10.2024 №61-ОЗ)</w:t>
      </w:r>
      <w:r w:rsidRPr="007B5C9A">
        <w:rPr>
          <w:bCs/>
          <w:sz w:val="26"/>
          <w:szCs w:val="26"/>
        </w:rPr>
        <w:t>.</w:t>
      </w:r>
    </w:p>
    <w:p w14:paraId="3483DADC" w14:textId="77777777" w:rsidR="00D35976" w:rsidRDefault="00D35976" w:rsidP="00D35976">
      <w:pPr>
        <w:ind w:firstLine="709"/>
        <w:jc w:val="both"/>
        <w:rPr>
          <w:bCs/>
          <w:sz w:val="26"/>
          <w:szCs w:val="26"/>
        </w:rPr>
      </w:pPr>
      <w:r w:rsidRPr="00412A59">
        <w:rPr>
          <w:bCs/>
          <w:sz w:val="26"/>
          <w:szCs w:val="26"/>
        </w:rPr>
        <w:t>По сравнению с показателями уточненного плана</w:t>
      </w:r>
      <w:r w:rsidR="00066788" w:rsidRPr="00412A59">
        <w:rPr>
          <w:bCs/>
          <w:sz w:val="26"/>
          <w:szCs w:val="26"/>
        </w:rPr>
        <w:t xml:space="preserve"> на </w:t>
      </w:r>
      <w:r w:rsidR="00412A59" w:rsidRPr="00412A59">
        <w:rPr>
          <w:bCs/>
          <w:sz w:val="26"/>
          <w:szCs w:val="26"/>
        </w:rPr>
        <w:t>2024</w:t>
      </w:r>
      <w:r w:rsidR="00066788" w:rsidRPr="00412A59">
        <w:rPr>
          <w:bCs/>
          <w:sz w:val="26"/>
          <w:szCs w:val="26"/>
        </w:rPr>
        <w:t xml:space="preserve"> год</w:t>
      </w:r>
      <w:r w:rsidR="00734A16" w:rsidRPr="00412A59">
        <w:rPr>
          <w:bCs/>
          <w:sz w:val="26"/>
          <w:szCs w:val="26"/>
        </w:rPr>
        <w:t xml:space="preserve"> </w:t>
      </w:r>
      <w:r w:rsidR="00066788" w:rsidRPr="00412A59">
        <w:rPr>
          <w:bCs/>
          <w:sz w:val="26"/>
          <w:szCs w:val="26"/>
        </w:rPr>
        <w:t>увеличится</w:t>
      </w:r>
      <w:r w:rsidR="00032028" w:rsidRPr="00412A59">
        <w:rPr>
          <w:bCs/>
          <w:sz w:val="26"/>
          <w:szCs w:val="26"/>
        </w:rPr>
        <w:t xml:space="preserve"> на </w:t>
      </w:r>
      <w:r w:rsidR="00412A59" w:rsidRPr="00412A59">
        <w:rPr>
          <w:bCs/>
          <w:sz w:val="26"/>
          <w:szCs w:val="26"/>
        </w:rPr>
        <w:t>5 700,0</w:t>
      </w:r>
      <w:r w:rsidR="00032028" w:rsidRPr="00412A59">
        <w:rPr>
          <w:bCs/>
          <w:sz w:val="26"/>
          <w:szCs w:val="26"/>
        </w:rPr>
        <w:t xml:space="preserve"> тыс. руб.</w:t>
      </w:r>
      <w:r w:rsidR="009D5C2C" w:rsidRPr="00412A59">
        <w:rPr>
          <w:bCs/>
          <w:sz w:val="26"/>
          <w:szCs w:val="26"/>
        </w:rPr>
        <w:t xml:space="preserve"> или </w:t>
      </w:r>
      <w:r w:rsidR="00412A59" w:rsidRPr="00412A59">
        <w:rPr>
          <w:bCs/>
          <w:sz w:val="26"/>
          <w:szCs w:val="26"/>
        </w:rPr>
        <w:t>27,4</w:t>
      </w:r>
      <w:r w:rsidR="009D5C2C" w:rsidRPr="00412A59">
        <w:rPr>
          <w:bCs/>
          <w:sz w:val="26"/>
          <w:szCs w:val="26"/>
        </w:rPr>
        <w:t>%</w:t>
      </w:r>
      <w:r w:rsidR="00734A16" w:rsidRPr="00412A59">
        <w:rPr>
          <w:bCs/>
          <w:sz w:val="26"/>
          <w:szCs w:val="26"/>
        </w:rPr>
        <w:t>, а</w:t>
      </w:r>
      <w:r w:rsidR="000E2129" w:rsidRPr="00412A59">
        <w:rPr>
          <w:bCs/>
          <w:sz w:val="26"/>
          <w:szCs w:val="26"/>
        </w:rPr>
        <w:t xml:space="preserve"> показателями ожидаемого исполнения </w:t>
      </w:r>
      <w:r w:rsidR="00412A59" w:rsidRPr="00412A59">
        <w:rPr>
          <w:bCs/>
          <w:sz w:val="26"/>
          <w:szCs w:val="26"/>
        </w:rPr>
        <w:t>2024</w:t>
      </w:r>
      <w:r w:rsidRPr="00412A59">
        <w:rPr>
          <w:bCs/>
          <w:sz w:val="26"/>
          <w:szCs w:val="26"/>
        </w:rPr>
        <w:t> год</w:t>
      </w:r>
      <w:r w:rsidR="000E2129" w:rsidRPr="00412A59">
        <w:rPr>
          <w:bCs/>
          <w:sz w:val="26"/>
          <w:szCs w:val="26"/>
        </w:rPr>
        <w:t>а</w:t>
      </w:r>
      <w:r w:rsidRPr="00412A59">
        <w:rPr>
          <w:bCs/>
          <w:sz w:val="26"/>
          <w:szCs w:val="26"/>
        </w:rPr>
        <w:t xml:space="preserve"> сумма НДФЛ </w:t>
      </w:r>
      <w:r w:rsidR="00412A59" w:rsidRPr="00412A59">
        <w:rPr>
          <w:bCs/>
          <w:sz w:val="26"/>
          <w:szCs w:val="26"/>
        </w:rPr>
        <w:t>увеличится</w:t>
      </w:r>
      <w:r w:rsidRPr="00412A59">
        <w:rPr>
          <w:bCs/>
          <w:sz w:val="26"/>
          <w:szCs w:val="26"/>
        </w:rPr>
        <w:t xml:space="preserve"> </w:t>
      </w:r>
      <w:r w:rsidR="00066788" w:rsidRPr="00412A59">
        <w:rPr>
          <w:bCs/>
          <w:sz w:val="26"/>
          <w:szCs w:val="26"/>
        </w:rPr>
        <w:t xml:space="preserve">на </w:t>
      </w:r>
      <w:r w:rsidR="00412A59" w:rsidRPr="00412A59">
        <w:rPr>
          <w:bCs/>
          <w:sz w:val="26"/>
          <w:szCs w:val="26"/>
        </w:rPr>
        <w:t>3 700,0</w:t>
      </w:r>
      <w:r w:rsidR="00066788" w:rsidRPr="00412A59">
        <w:rPr>
          <w:bCs/>
          <w:sz w:val="26"/>
          <w:szCs w:val="26"/>
        </w:rPr>
        <w:t xml:space="preserve"> тыс. руб. или </w:t>
      </w:r>
      <w:r w:rsidRPr="00412A59">
        <w:rPr>
          <w:bCs/>
          <w:sz w:val="26"/>
          <w:szCs w:val="26"/>
        </w:rPr>
        <w:t xml:space="preserve">на </w:t>
      </w:r>
      <w:r w:rsidR="00412A59" w:rsidRPr="00412A59">
        <w:rPr>
          <w:bCs/>
          <w:sz w:val="26"/>
          <w:szCs w:val="26"/>
        </w:rPr>
        <w:t>16,2</w:t>
      </w:r>
      <w:r w:rsidR="003313A1" w:rsidRPr="00412A59">
        <w:rPr>
          <w:bCs/>
          <w:sz w:val="26"/>
          <w:szCs w:val="26"/>
        </w:rPr>
        <w:t>%.</w:t>
      </w:r>
    </w:p>
    <w:p w14:paraId="417002C9" w14:textId="77777777" w:rsidR="00140572" w:rsidRPr="00140572" w:rsidRDefault="00140572" w:rsidP="00140572">
      <w:pPr>
        <w:ind w:right="-2" w:firstLine="708"/>
        <w:jc w:val="both"/>
        <w:rPr>
          <w:i/>
          <w:iCs/>
          <w:sz w:val="26"/>
          <w:szCs w:val="26"/>
        </w:rPr>
      </w:pPr>
      <w:r w:rsidRPr="00140572">
        <w:rPr>
          <w:i/>
          <w:iCs/>
          <w:sz w:val="26"/>
          <w:szCs w:val="26"/>
        </w:rPr>
        <w:t xml:space="preserve">Расчет прогнозируемых объемов поступления налога к проекту решения не представлен. </w:t>
      </w:r>
    </w:p>
    <w:p w14:paraId="0127C332" w14:textId="77777777" w:rsidR="003F7118" w:rsidRPr="00412A59" w:rsidRDefault="003F7118" w:rsidP="003F7118">
      <w:pPr>
        <w:ind w:right="-2" w:firstLine="708"/>
        <w:jc w:val="both"/>
        <w:rPr>
          <w:sz w:val="26"/>
          <w:szCs w:val="26"/>
        </w:rPr>
      </w:pPr>
      <w:r w:rsidRPr="00412A59">
        <w:rPr>
          <w:sz w:val="26"/>
          <w:szCs w:val="26"/>
        </w:rPr>
        <w:t>Администратором НДФЛ является Управление Федеральной налоговой службы по Архангельской области и Ненецкому автономному округу.</w:t>
      </w:r>
    </w:p>
    <w:p w14:paraId="6D781766" w14:textId="77777777" w:rsidR="00973D94" w:rsidRPr="00C936A5" w:rsidRDefault="00973D94" w:rsidP="003F7118">
      <w:pPr>
        <w:ind w:right="-2" w:firstLine="708"/>
        <w:jc w:val="both"/>
        <w:rPr>
          <w:sz w:val="26"/>
          <w:szCs w:val="26"/>
          <w:highlight w:val="yellow"/>
        </w:rPr>
      </w:pPr>
    </w:p>
    <w:p w14:paraId="332693C6" w14:textId="77777777" w:rsidR="00FD2792" w:rsidRPr="00412A59" w:rsidRDefault="00FD2792" w:rsidP="00FD2792">
      <w:pPr>
        <w:ind w:firstLine="709"/>
        <w:jc w:val="both"/>
        <w:rPr>
          <w:bCs/>
          <w:sz w:val="26"/>
          <w:szCs w:val="26"/>
        </w:rPr>
      </w:pPr>
      <w:r w:rsidRPr="00412A59">
        <w:rPr>
          <w:bCs/>
          <w:sz w:val="26"/>
          <w:szCs w:val="26"/>
        </w:rPr>
        <w:t>Прогнозируемый объем поступлений от доходного источника</w:t>
      </w:r>
      <w:r w:rsidRPr="00412A59">
        <w:rPr>
          <w:bCs/>
          <w:sz w:val="26"/>
          <w:szCs w:val="26"/>
          <w:u w:val="single"/>
        </w:rPr>
        <w:t xml:space="preserve"> </w:t>
      </w:r>
      <w:r w:rsidRPr="00412A59">
        <w:rPr>
          <w:b/>
          <w:bCs/>
          <w:sz w:val="26"/>
          <w:szCs w:val="26"/>
          <w:u w:val="single"/>
        </w:rPr>
        <w:t xml:space="preserve">«Акцизы по подакцизным товарам (продукции), производимым на территории Российской Федерации» </w:t>
      </w:r>
      <w:r w:rsidR="00D35976" w:rsidRPr="00412A59">
        <w:rPr>
          <w:bCs/>
          <w:sz w:val="26"/>
          <w:szCs w:val="26"/>
        </w:rPr>
        <w:t xml:space="preserve">запланирован в бюджете </w:t>
      </w:r>
      <w:r w:rsidR="00412A59" w:rsidRPr="00412A59">
        <w:rPr>
          <w:bCs/>
          <w:sz w:val="26"/>
          <w:szCs w:val="26"/>
        </w:rPr>
        <w:t>2025</w:t>
      </w:r>
      <w:r w:rsidR="00294290" w:rsidRPr="00412A59">
        <w:rPr>
          <w:bCs/>
          <w:sz w:val="26"/>
          <w:szCs w:val="26"/>
        </w:rPr>
        <w:t xml:space="preserve"> года в сумме </w:t>
      </w:r>
      <w:r w:rsidR="00412A59" w:rsidRPr="00412A59">
        <w:rPr>
          <w:bCs/>
          <w:sz w:val="26"/>
          <w:szCs w:val="26"/>
        </w:rPr>
        <w:t xml:space="preserve">490,0 </w:t>
      </w:r>
      <w:r w:rsidRPr="00412A59">
        <w:rPr>
          <w:bCs/>
          <w:sz w:val="26"/>
          <w:szCs w:val="26"/>
        </w:rPr>
        <w:t>тыс.</w:t>
      </w:r>
      <w:r w:rsidR="00481D24" w:rsidRPr="00412A59">
        <w:rPr>
          <w:bCs/>
          <w:sz w:val="26"/>
          <w:szCs w:val="26"/>
        </w:rPr>
        <w:t> </w:t>
      </w:r>
      <w:r w:rsidRPr="00412A59">
        <w:rPr>
          <w:bCs/>
          <w:sz w:val="26"/>
          <w:szCs w:val="26"/>
        </w:rPr>
        <w:t>руб</w:t>
      </w:r>
      <w:r w:rsidR="00973D94" w:rsidRPr="00412A59">
        <w:rPr>
          <w:bCs/>
          <w:sz w:val="26"/>
          <w:szCs w:val="26"/>
        </w:rPr>
        <w:t>.</w:t>
      </w:r>
      <w:r w:rsidR="00DD206D" w:rsidRPr="00412A59">
        <w:rPr>
          <w:bCs/>
          <w:sz w:val="26"/>
          <w:szCs w:val="26"/>
        </w:rPr>
        <w:t xml:space="preserve"> или </w:t>
      </w:r>
      <w:r w:rsidR="00412A59" w:rsidRPr="00412A59">
        <w:rPr>
          <w:bCs/>
          <w:sz w:val="26"/>
          <w:szCs w:val="26"/>
        </w:rPr>
        <w:t>1,7</w:t>
      </w:r>
      <w:r w:rsidR="00DD206D" w:rsidRPr="00412A59">
        <w:rPr>
          <w:bCs/>
          <w:sz w:val="26"/>
          <w:szCs w:val="26"/>
        </w:rPr>
        <w:t xml:space="preserve"> </w:t>
      </w:r>
      <w:r w:rsidRPr="00412A59">
        <w:rPr>
          <w:bCs/>
          <w:sz w:val="26"/>
          <w:szCs w:val="26"/>
        </w:rPr>
        <w:t xml:space="preserve">% от суммы налоговых доходов и </w:t>
      </w:r>
      <w:r w:rsidR="00412A59" w:rsidRPr="00412A59">
        <w:rPr>
          <w:bCs/>
          <w:sz w:val="26"/>
          <w:szCs w:val="26"/>
        </w:rPr>
        <w:t>1,1</w:t>
      </w:r>
      <w:r w:rsidRPr="00412A59">
        <w:rPr>
          <w:bCs/>
          <w:sz w:val="26"/>
          <w:szCs w:val="26"/>
        </w:rPr>
        <w:t>% от общей суммы доходов местного бюджета.</w:t>
      </w:r>
    </w:p>
    <w:p w14:paraId="69FFF1B6" w14:textId="72C2E597" w:rsidR="00741D8F" w:rsidRDefault="00741D8F" w:rsidP="00741D8F">
      <w:pPr>
        <w:autoSpaceDE w:val="0"/>
        <w:autoSpaceDN w:val="0"/>
        <w:adjustRightInd w:val="0"/>
        <w:ind w:firstLine="540"/>
        <w:jc w:val="both"/>
        <w:rPr>
          <w:bCs/>
          <w:sz w:val="26"/>
          <w:szCs w:val="26"/>
        </w:rPr>
      </w:pPr>
      <w:r w:rsidRPr="00412A59">
        <w:rPr>
          <w:bCs/>
          <w:sz w:val="26"/>
          <w:szCs w:val="26"/>
        </w:rPr>
        <w:t>Законом Ненецкого автономного о</w:t>
      </w:r>
      <w:r w:rsidR="003313A1" w:rsidRPr="00412A59">
        <w:rPr>
          <w:bCs/>
          <w:sz w:val="26"/>
          <w:szCs w:val="26"/>
        </w:rPr>
        <w:t>круга от 31 октября 2013 года №</w:t>
      </w:r>
      <w:r w:rsidRPr="00412A59">
        <w:rPr>
          <w:bCs/>
          <w:sz w:val="26"/>
          <w:szCs w:val="26"/>
        </w:rPr>
        <w:t xml:space="preserve">91-оз «О нормативах отчислений от налогов в бюджеты муниципальных образований Ненецкого автономного округа» </w:t>
      </w:r>
      <w:r w:rsidR="009516DE" w:rsidRPr="00412A59">
        <w:rPr>
          <w:bCs/>
          <w:sz w:val="26"/>
          <w:szCs w:val="26"/>
        </w:rPr>
        <w:t xml:space="preserve">(в ред. от </w:t>
      </w:r>
      <w:r w:rsidR="00AD2B80" w:rsidRPr="00412A59">
        <w:rPr>
          <w:bCs/>
          <w:sz w:val="26"/>
          <w:szCs w:val="26"/>
        </w:rPr>
        <w:t>26.11.2021 №298-ОЗ</w:t>
      </w:r>
      <w:r w:rsidR="009516DE" w:rsidRPr="00412A59">
        <w:rPr>
          <w:bCs/>
          <w:sz w:val="26"/>
          <w:szCs w:val="26"/>
        </w:rPr>
        <w:t xml:space="preserve">) </w:t>
      </w:r>
      <w:r w:rsidRPr="00412A59">
        <w:rPr>
          <w:bCs/>
          <w:sz w:val="26"/>
          <w:szCs w:val="26"/>
        </w:rPr>
        <w:t xml:space="preserve">установлены дифференцированные нормативы отчислений от акцизов на нефтепродукты в местные бюджеты. </w:t>
      </w:r>
      <w:r w:rsidR="009516DE" w:rsidRPr="00412A59">
        <w:rPr>
          <w:bCs/>
          <w:sz w:val="26"/>
          <w:szCs w:val="26"/>
        </w:rPr>
        <w:t xml:space="preserve">В соответствии с указанным законом </w:t>
      </w:r>
      <w:r w:rsidRPr="00412A59">
        <w:rPr>
          <w:bCs/>
          <w:sz w:val="26"/>
          <w:szCs w:val="26"/>
        </w:rPr>
        <w:t xml:space="preserve">отчисления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подлежат зачислению в бюджет МО «Хорей-Верский сельсовет» НАО </w:t>
      </w:r>
      <w:r w:rsidR="0042455A">
        <w:rPr>
          <w:bCs/>
          <w:sz w:val="26"/>
          <w:szCs w:val="26"/>
        </w:rPr>
        <w:t xml:space="preserve">по </w:t>
      </w:r>
      <w:r w:rsidRPr="00412A59">
        <w:rPr>
          <w:bCs/>
          <w:sz w:val="26"/>
          <w:szCs w:val="26"/>
        </w:rPr>
        <w:t>нормативу 0,2</w:t>
      </w:r>
      <w:r w:rsidR="00AD2B80" w:rsidRPr="00412A59">
        <w:rPr>
          <w:bCs/>
          <w:sz w:val="26"/>
          <w:szCs w:val="26"/>
        </w:rPr>
        <w:t>7</w:t>
      </w:r>
      <w:r w:rsidRPr="00412A59">
        <w:rPr>
          <w:bCs/>
          <w:sz w:val="26"/>
          <w:szCs w:val="26"/>
        </w:rPr>
        <w:t xml:space="preserve">%. </w:t>
      </w:r>
    </w:p>
    <w:p w14:paraId="1AE8CAB5" w14:textId="77777777" w:rsidR="00140572" w:rsidRPr="00140572" w:rsidRDefault="00140572" w:rsidP="00140572">
      <w:pPr>
        <w:ind w:right="-2" w:firstLine="708"/>
        <w:jc w:val="both"/>
        <w:rPr>
          <w:i/>
          <w:iCs/>
          <w:sz w:val="26"/>
          <w:szCs w:val="26"/>
        </w:rPr>
      </w:pPr>
      <w:r w:rsidRPr="00140572">
        <w:rPr>
          <w:i/>
          <w:iCs/>
          <w:sz w:val="26"/>
          <w:szCs w:val="26"/>
        </w:rPr>
        <w:t xml:space="preserve">Расчет прогнозируемых объемов поступления налога к проекту решения не представлен. </w:t>
      </w:r>
    </w:p>
    <w:p w14:paraId="6FB53155" w14:textId="77777777" w:rsidR="00741D8F" w:rsidRPr="00412A59" w:rsidRDefault="00DD206D" w:rsidP="00741D8F">
      <w:pPr>
        <w:ind w:firstLine="709"/>
        <w:jc w:val="both"/>
        <w:rPr>
          <w:sz w:val="26"/>
          <w:szCs w:val="26"/>
        </w:rPr>
      </w:pPr>
      <w:r w:rsidRPr="00412A59">
        <w:rPr>
          <w:bCs/>
          <w:sz w:val="26"/>
          <w:szCs w:val="26"/>
        </w:rPr>
        <w:t xml:space="preserve">Администратором данного налога является </w:t>
      </w:r>
      <w:r w:rsidR="00741D8F" w:rsidRPr="00412A59">
        <w:rPr>
          <w:bCs/>
          <w:sz w:val="26"/>
          <w:szCs w:val="26"/>
        </w:rPr>
        <w:t xml:space="preserve">Управление </w:t>
      </w:r>
      <w:r w:rsidR="00142857" w:rsidRPr="00412A59">
        <w:rPr>
          <w:sz w:val="26"/>
          <w:szCs w:val="26"/>
        </w:rPr>
        <w:t>федеральной налоговой службы</w:t>
      </w:r>
      <w:r w:rsidR="00741D8F" w:rsidRPr="00412A59">
        <w:rPr>
          <w:sz w:val="26"/>
          <w:szCs w:val="26"/>
        </w:rPr>
        <w:t xml:space="preserve"> по Архангельской области и Ненецкому автономному округу.</w:t>
      </w:r>
    </w:p>
    <w:p w14:paraId="153270D5" w14:textId="77777777" w:rsidR="00DD206D" w:rsidRPr="00C936A5" w:rsidRDefault="00DD206D" w:rsidP="00DD206D">
      <w:pPr>
        <w:ind w:firstLine="709"/>
        <w:jc w:val="both"/>
        <w:rPr>
          <w:bCs/>
          <w:sz w:val="26"/>
          <w:szCs w:val="26"/>
          <w:highlight w:val="yellow"/>
        </w:rPr>
      </w:pPr>
    </w:p>
    <w:p w14:paraId="4B1F6508" w14:textId="77777777" w:rsidR="00DD206D" w:rsidRPr="00140572" w:rsidRDefault="00DD206D" w:rsidP="00DD206D">
      <w:pPr>
        <w:ind w:firstLine="709"/>
        <w:jc w:val="both"/>
        <w:rPr>
          <w:bCs/>
          <w:sz w:val="26"/>
          <w:szCs w:val="26"/>
        </w:rPr>
      </w:pPr>
      <w:r w:rsidRPr="00140572">
        <w:rPr>
          <w:b/>
          <w:bCs/>
          <w:sz w:val="26"/>
          <w:szCs w:val="26"/>
          <w:u w:val="single"/>
        </w:rPr>
        <w:t>Налог</w:t>
      </w:r>
      <w:r w:rsidR="00B90CEC">
        <w:rPr>
          <w:b/>
          <w:bCs/>
          <w:sz w:val="26"/>
          <w:szCs w:val="26"/>
          <w:u w:val="single"/>
        </w:rPr>
        <w:t>,</w:t>
      </w:r>
      <w:r w:rsidRPr="00140572">
        <w:rPr>
          <w:b/>
          <w:bCs/>
          <w:sz w:val="26"/>
          <w:szCs w:val="26"/>
          <w:u w:val="single"/>
        </w:rPr>
        <w:t xml:space="preserve"> взимаемый в связи с применением упрощенной системы налогообложения</w:t>
      </w:r>
      <w:r w:rsidRPr="00140572">
        <w:rPr>
          <w:b/>
          <w:bCs/>
          <w:sz w:val="26"/>
          <w:szCs w:val="26"/>
        </w:rPr>
        <w:t xml:space="preserve"> </w:t>
      </w:r>
      <w:r w:rsidRPr="00140572">
        <w:rPr>
          <w:bCs/>
          <w:sz w:val="26"/>
          <w:szCs w:val="26"/>
        </w:rPr>
        <w:t xml:space="preserve">запланирован в сумме </w:t>
      </w:r>
      <w:r w:rsidR="00412A59" w:rsidRPr="00140572">
        <w:rPr>
          <w:bCs/>
          <w:sz w:val="26"/>
          <w:szCs w:val="26"/>
        </w:rPr>
        <w:t>952,0</w:t>
      </w:r>
      <w:r w:rsidRPr="00140572">
        <w:rPr>
          <w:bCs/>
          <w:sz w:val="26"/>
          <w:szCs w:val="26"/>
        </w:rPr>
        <w:t> тыс.</w:t>
      </w:r>
      <w:r w:rsidR="00481D24" w:rsidRPr="00140572">
        <w:rPr>
          <w:bCs/>
          <w:sz w:val="26"/>
          <w:szCs w:val="26"/>
        </w:rPr>
        <w:t> </w:t>
      </w:r>
      <w:r w:rsidRPr="00140572">
        <w:rPr>
          <w:bCs/>
          <w:sz w:val="26"/>
          <w:szCs w:val="26"/>
        </w:rPr>
        <w:t>руб</w:t>
      </w:r>
      <w:r w:rsidR="00973D94" w:rsidRPr="00140572">
        <w:rPr>
          <w:bCs/>
          <w:sz w:val="26"/>
          <w:szCs w:val="26"/>
        </w:rPr>
        <w:t>.</w:t>
      </w:r>
      <w:r w:rsidR="00B0651E" w:rsidRPr="00140572">
        <w:rPr>
          <w:bCs/>
          <w:sz w:val="26"/>
          <w:szCs w:val="26"/>
        </w:rPr>
        <w:t xml:space="preserve"> или </w:t>
      </w:r>
      <w:r w:rsidR="00140572" w:rsidRPr="00140572">
        <w:rPr>
          <w:bCs/>
          <w:sz w:val="26"/>
          <w:szCs w:val="26"/>
        </w:rPr>
        <w:t>3,3</w:t>
      </w:r>
      <w:r w:rsidR="00B0651E" w:rsidRPr="00140572">
        <w:rPr>
          <w:bCs/>
          <w:sz w:val="26"/>
          <w:szCs w:val="26"/>
        </w:rPr>
        <w:t xml:space="preserve">% от суммы налоговых доходов и </w:t>
      </w:r>
      <w:r w:rsidR="00140572" w:rsidRPr="00140572">
        <w:rPr>
          <w:bCs/>
          <w:sz w:val="26"/>
          <w:szCs w:val="26"/>
        </w:rPr>
        <w:t>2,2</w:t>
      </w:r>
      <w:r w:rsidR="00B0651E" w:rsidRPr="00140572">
        <w:rPr>
          <w:bCs/>
          <w:sz w:val="26"/>
          <w:szCs w:val="26"/>
        </w:rPr>
        <w:t>% от общей суммы доходов местного бюджета.</w:t>
      </w:r>
    </w:p>
    <w:p w14:paraId="0E73D2F4" w14:textId="5BFC524A" w:rsidR="006E71E8" w:rsidRPr="00140572" w:rsidRDefault="006E71E8" w:rsidP="006E71E8">
      <w:pPr>
        <w:ind w:firstLine="709"/>
        <w:jc w:val="both"/>
        <w:rPr>
          <w:bCs/>
          <w:sz w:val="26"/>
          <w:szCs w:val="26"/>
        </w:rPr>
      </w:pPr>
      <w:r w:rsidRPr="00140572">
        <w:rPr>
          <w:bCs/>
          <w:sz w:val="26"/>
          <w:szCs w:val="26"/>
        </w:rPr>
        <w:t>Статьей 2.1 Закона Ненецкого автономного округа от 31 октября 2013 года № 91-</w:t>
      </w:r>
      <w:r w:rsidR="00196C89" w:rsidRPr="00140572">
        <w:rPr>
          <w:bCs/>
          <w:sz w:val="26"/>
          <w:szCs w:val="26"/>
        </w:rPr>
        <w:t>ОЗ</w:t>
      </w:r>
      <w:r w:rsidRPr="00140572">
        <w:rPr>
          <w:bCs/>
          <w:sz w:val="26"/>
          <w:szCs w:val="26"/>
        </w:rPr>
        <w:t xml:space="preserve"> «О нормативах отчислений от налогов в бюджеты муниципальных образований Ненецкого автономного округа</w:t>
      </w:r>
      <w:r w:rsidR="0042455A">
        <w:rPr>
          <w:bCs/>
          <w:sz w:val="26"/>
          <w:szCs w:val="26"/>
        </w:rPr>
        <w:t>»</w:t>
      </w:r>
      <w:r w:rsidRPr="00140572">
        <w:rPr>
          <w:bCs/>
          <w:sz w:val="26"/>
          <w:szCs w:val="26"/>
        </w:rPr>
        <w:t xml:space="preserve"> (ред. </w:t>
      </w:r>
      <w:r w:rsidR="002C1EE5" w:rsidRPr="00140572">
        <w:rPr>
          <w:bCs/>
          <w:sz w:val="26"/>
          <w:szCs w:val="26"/>
        </w:rPr>
        <w:t xml:space="preserve">от </w:t>
      </w:r>
      <w:r w:rsidR="00196C89" w:rsidRPr="00140572">
        <w:rPr>
          <w:bCs/>
          <w:sz w:val="26"/>
          <w:szCs w:val="26"/>
        </w:rPr>
        <w:t>26.11.2021</w:t>
      </w:r>
      <w:r w:rsidR="002C1EE5" w:rsidRPr="00140572">
        <w:rPr>
          <w:bCs/>
          <w:sz w:val="26"/>
          <w:szCs w:val="26"/>
        </w:rPr>
        <w:t xml:space="preserve"> №</w:t>
      </w:r>
      <w:r w:rsidR="00196C89" w:rsidRPr="00140572">
        <w:rPr>
          <w:bCs/>
          <w:sz w:val="26"/>
          <w:szCs w:val="26"/>
        </w:rPr>
        <w:t>298</w:t>
      </w:r>
      <w:r w:rsidR="002C1EE5" w:rsidRPr="00140572">
        <w:rPr>
          <w:bCs/>
          <w:sz w:val="26"/>
          <w:szCs w:val="26"/>
        </w:rPr>
        <w:t>-ОЗ</w:t>
      </w:r>
      <w:r w:rsidRPr="00140572">
        <w:rPr>
          <w:bCs/>
          <w:sz w:val="26"/>
          <w:szCs w:val="26"/>
        </w:rPr>
        <w:t>) установлены единые нормативы отчислений от налога, взимаемого в связи с применением упрощенной системы налогообложения, в том числе минимального налога, зачисляемого в бюджет НАО, в том числе в бюджеты сельских поселений</w:t>
      </w:r>
      <w:r w:rsidR="00637AA0" w:rsidRPr="00140572">
        <w:rPr>
          <w:bCs/>
          <w:sz w:val="26"/>
          <w:szCs w:val="26"/>
        </w:rPr>
        <w:t xml:space="preserve"> </w:t>
      </w:r>
      <w:r w:rsidRPr="00140572">
        <w:rPr>
          <w:bCs/>
          <w:sz w:val="26"/>
          <w:szCs w:val="26"/>
        </w:rPr>
        <w:t>– 50</w:t>
      </w:r>
      <w:r w:rsidR="003313A1" w:rsidRPr="00140572">
        <w:rPr>
          <w:bCs/>
          <w:sz w:val="26"/>
          <w:szCs w:val="26"/>
        </w:rPr>
        <w:t>,0</w:t>
      </w:r>
      <w:r w:rsidRPr="00140572">
        <w:rPr>
          <w:bCs/>
          <w:sz w:val="26"/>
          <w:szCs w:val="26"/>
        </w:rPr>
        <w:t xml:space="preserve">%. </w:t>
      </w:r>
    </w:p>
    <w:p w14:paraId="0C709576" w14:textId="77777777" w:rsidR="007B5C9A" w:rsidRPr="00FF3E40" w:rsidRDefault="007B5C9A" w:rsidP="007B5C9A">
      <w:pPr>
        <w:ind w:firstLine="709"/>
        <w:jc w:val="both"/>
        <w:rPr>
          <w:bCs/>
          <w:sz w:val="26"/>
          <w:szCs w:val="26"/>
        </w:rPr>
      </w:pPr>
      <w:r w:rsidRPr="00FF3E40">
        <w:rPr>
          <w:iCs/>
          <w:sz w:val="26"/>
          <w:szCs w:val="26"/>
        </w:rPr>
        <w:t>Согласно пояснительной записке, плательщиками данного налога являются: СПК «Путь Ильича», Хорей-Верское потребительское общество, ПО «Хорей-Верский Пекарь».</w:t>
      </w:r>
    </w:p>
    <w:p w14:paraId="562299E5" w14:textId="77777777" w:rsidR="00140572" w:rsidRPr="00140572" w:rsidRDefault="00140572" w:rsidP="00140572">
      <w:pPr>
        <w:ind w:right="-2" w:firstLine="708"/>
        <w:jc w:val="both"/>
        <w:rPr>
          <w:i/>
          <w:iCs/>
          <w:sz w:val="26"/>
          <w:szCs w:val="26"/>
        </w:rPr>
      </w:pPr>
      <w:r w:rsidRPr="00140572">
        <w:rPr>
          <w:i/>
          <w:iCs/>
          <w:sz w:val="26"/>
          <w:szCs w:val="26"/>
        </w:rPr>
        <w:t xml:space="preserve">Расчет прогнозируемых объемов поступления налога к проекту решения не представлен. </w:t>
      </w:r>
    </w:p>
    <w:p w14:paraId="0876D1B8" w14:textId="77777777" w:rsidR="00F0165E" w:rsidRPr="00140572" w:rsidRDefault="00F0165E" w:rsidP="00B0651E">
      <w:pPr>
        <w:ind w:firstLine="709"/>
        <w:jc w:val="both"/>
        <w:rPr>
          <w:bCs/>
          <w:sz w:val="26"/>
          <w:szCs w:val="26"/>
        </w:rPr>
      </w:pPr>
      <w:r w:rsidRPr="00140572">
        <w:rPr>
          <w:bCs/>
          <w:sz w:val="26"/>
          <w:szCs w:val="26"/>
        </w:rPr>
        <w:t xml:space="preserve">По сравнению с показателями уточненного плана на </w:t>
      </w:r>
      <w:r w:rsidR="00140572" w:rsidRPr="00140572">
        <w:rPr>
          <w:bCs/>
          <w:sz w:val="26"/>
          <w:szCs w:val="26"/>
        </w:rPr>
        <w:t>2024</w:t>
      </w:r>
      <w:r w:rsidRPr="00140572">
        <w:rPr>
          <w:bCs/>
          <w:sz w:val="26"/>
          <w:szCs w:val="26"/>
        </w:rPr>
        <w:t xml:space="preserve"> год </w:t>
      </w:r>
      <w:r w:rsidR="009D4802" w:rsidRPr="00140572">
        <w:rPr>
          <w:bCs/>
          <w:sz w:val="26"/>
          <w:szCs w:val="26"/>
        </w:rPr>
        <w:t>увеличивается</w:t>
      </w:r>
      <w:r w:rsidR="00196C89" w:rsidRPr="00140572">
        <w:rPr>
          <w:bCs/>
          <w:sz w:val="26"/>
          <w:szCs w:val="26"/>
        </w:rPr>
        <w:t xml:space="preserve"> </w:t>
      </w:r>
      <w:r w:rsidR="00140572" w:rsidRPr="00140572">
        <w:rPr>
          <w:bCs/>
          <w:sz w:val="26"/>
          <w:szCs w:val="26"/>
        </w:rPr>
        <w:t>272,0</w:t>
      </w:r>
      <w:r w:rsidR="003313A1" w:rsidRPr="00140572">
        <w:rPr>
          <w:bCs/>
          <w:sz w:val="26"/>
          <w:szCs w:val="26"/>
        </w:rPr>
        <w:t xml:space="preserve"> </w:t>
      </w:r>
      <w:r w:rsidR="009D4802" w:rsidRPr="00140572">
        <w:rPr>
          <w:bCs/>
          <w:sz w:val="26"/>
          <w:szCs w:val="26"/>
        </w:rPr>
        <w:t xml:space="preserve">тыс. руб. или </w:t>
      </w:r>
      <w:r w:rsidR="00140572" w:rsidRPr="00140572">
        <w:rPr>
          <w:bCs/>
          <w:sz w:val="26"/>
          <w:szCs w:val="26"/>
        </w:rPr>
        <w:t>40</w:t>
      </w:r>
      <w:r w:rsidR="00FF3E40" w:rsidRPr="00140572">
        <w:rPr>
          <w:bCs/>
          <w:sz w:val="26"/>
          <w:szCs w:val="26"/>
        </w:rPr>
        <w:t>,0</w:t>
      </w:r>
      <w:r w:rsidR="009D4802" w:rsidRPr="00140572">
        <w:rPr>
          <w:bCs/>
          <w:sz w:val="26"/>
          <w:szCs w:val="26"/>
        </w:rPr>
        <w:t xml:space="preserve">% </w:t>
      </w:r>
      <w:r w:rsidR="000C05ED" w:rsidRPr="00140572">
        <w:rPr>
          <w:bCs/>
          <w:sz w:val="26"/>
          <w:szCs w:val="26"/>
        </w:rPr>
        <w:t>и</w:t>
      </w:r>
      <w:r w:rsidRPr="00140572">
        <w:rPr>
          <w:bCs/>
          <w:sz w:val="26"/>
          <w:szCs w:val="26"/>
        </w:rPr>
        <w:t xml:space="preserve"> с показателями ожидаемого исполнения </w:t>
      </w:r>
      <w:r w:rsidR="000C05ED" w:rsidRPr="00140572">
        <w:rPr>
          <w:bCs/>
          <w:sz w:val="26"/>
          <w:szCs w:val="26"/>
        </w:rPr>
        <w:t xml:space="preserve">сумма налога </w:t>
      </w:r>
      <w:r w:rsidR="00FF3E40" w:rsidRPr="00140572">
        <w:rPr>
          <w:bCs/>
          <w:sz w:val="26"/>
          <w:szCs w:val="26"/>
        </w:rPr>
        <w:t>увеличивается</w:t>
      </w:r>
      <w:r w:rsidRPr="00140572">
        <w:rPr>
          <w:bCs/>
          <w:sz w:val="26"/>
          <w:szCs w:val="26"/>
        </w:rPr>
        <w:t xml:space="preserve"> на </w:t>
      </w:r>
      <w:r w:rsidR="00140572" w:rsidRPr="00140572">
        <w:rPr>
          <w:bCs/>
          <w:sz w:val="26"/>
          <w:szCs w:val="26"/>
        </w:rPr>
        <w:t>40,8</w:t>
      </w:r>
      <w:r w:rsidRPr="00140572">
        <w:rPr>
          <w:bCs/>
          <w:sz w:val="26"/>
          <w:szCs w:val="26"/>
        </w:rPr>
        <w:t> тыс.</w:t>
      </w:r>
      <w:r w:rsidR="00481D24" w:rsidRPr="00140572">
        <w:rPr>
          <w:bCs/>
          <w:sz w:val="26"/>
          <w:szCs w:val="26"/>
        </w:rPr>
        <w:t> </w:t>
      </w:r>
      <w:r w:rsidR="00BB0F51" w:rsidRPr="00140572">
        <w:rPr>
          <w:bCs/>
          <w:sz w:val="26"/>
          <w:szCs w:val="26"/>
        </w:rPr>
        <w:t xml:space="preserve">руб. или </w:t>
      </w:r>
      <w:r w:rsidR="00140572" w:rsidRPr="00140572">
        <w:rPr>
          <w:bCs/>
          <w:sz w:val="26"/>
          <w:szCs w:val="26"/>
        </w:rPr>
        <w:t>4,5</w:t>
      </w:r>
      <w:r w:rsidR="00BB0F51" w:rsidRPr="00140572">
        <w:rPr>
          <w:bCs/>
          <w:sz w:val="26"/>
          <w:szCs w:val="26"/>
        </w:rPr>
        <w:t>%.</w:t>
      </w:r>
    </w:p>
    <w:p w14:paraId="5158260E" w14:textId="77777777" w:rsidR="00DD206D" w:rsidRPr="00140572" w:rsidRDefault="006E71E8" w:rsidP="00B0651E">
      <w:pPr>
        <w:ind w:firstLine="709"/>
        <w:jc w:val="both"/>
        <w:rPr>
          <w:bCs/>
          <w:sz w:val="26"/>
          <w:szCs w:val="26"/>
        </w:rPr>
      </w:pPr>
      <w:r w:rsidRPr="00140572">
        <w:rPr>
          <w:bCs/>
          <w:sz w:val="26"/>
          <w:szCs w:val="26"/>
        </w:rPr>
        <w:t>А</w:t>
      </w:r>
      <w:r w:rsidR="00DD206D" w:rsidRPr="00140572">
        <w:rPr>
          <w:bCs/>
          <w:sz w:val="26"/>
          <w:szCs w:val="26"/>
        </w:rPr>
        <w:t xml:space="preserve">дминистратором данного налога является </w:t>
      </w:r>
      <w:r w:rsidR="00DD206D" w:rsidRPr="00140572">
        <w:rPr>
          <w:sz w:val="26"/>
          <w:szCs w:val="26"/>
        </w:rPr>
        <w:t>Управление Федеральной налоговой службы по Архангельской области и Ненецкому автономному округу.</w:t>
      </w:r>
    </w:p>
    <w:p w14:paraId="3DB8D95A" w14:textId="77777777" w:rsidR="00B34C64" w:rsidRPr="00C936A5" w:rsidRDefault="00B34C64" w:rsidP="0027493B">
      <w:pPr>
        <w:ind w:firstLine="709"/>
        <w:jc w:val="both"/>
        <w:rPr>
          <w:bCs/>
          <w:sz w:val="26"/>
          <w:szCs w:val="26"/>
          <w:highlight w:val="yellow"/>
        </w:rPr>
      </w:pPr>
    </w:p>
    <w:p w14:paraId="77772B9B" w14:textId="77777777" w:rsidR="006633B2" w:rsidRPr="00140572" w:rsidRDefault="00972AC6" w:rsidP="006633B2">
      <w:pPr>
        <w:ind w:firstLine="709"/>
        <w:jc w:val="both"/>
        <w:rPr>
          <w:bCs/>
          <w:sz w:val="26"/>
          <w:szCs w:val="26"/>
        </w:rPr>
      </w:pPr>
      <w:r w:rsidRPr="00140572">
        <w:rPr>
          <w:b/>
          <w:sz w:val="26"/>
          <w:szCs w:val="26"/>
          <w:u w:val="single"/>
        </w:rPr>
        <w:lastRenderedPageBreak/>
        <w:t>Н</w:t>
      </w:r>
      <w:r w:rsidR="00806E07" w:rsidRPr="00140572">
        <w:rPr>
          <w:b/>
          <w:sz w:val="26"/>
          <w:szCs w:val="26"/>
          <w:u w:val="single"/>
        </w:rPr>
        <w:t>алог на имущество физических лиц</w:t>
      </w:r>
      <w:r w:rsidR="000166B7" w:rsidRPr="00140572">
        <w:rPr>
          <w:sz w:val="26"/>
          <w:szCs w:val="26"/>
        </w:rPr>
        <w:t xml:space="preserve"> на </w:t>
      </w:r>
      <w:r w:rsidR="00140572" w:rsidRPr="00140572">
        <w:rPr>
          <w:sz w:val="26"/>
          <w:szCs w:val="26"/>
        </w:rPr>
        <w:t>2025</w:t>
      </w:r>
      <w:r w:rsidR="000166B7" w:rsidRPr="00140572">
        <w:rPr>
          <w:sz w:val="26"/>
          <w:szCs w:val="26"/>
        </w:rPr>
        <w:t xml:space="preserve"> год </w:t>
      </w:r>
      <w:r w:rsidR="0005369E" w:rsidRPr="00140572">
        <w:rPr>
          <w:sz w:val="26"/>
          <w:szCs w:val="26"/>
        </w:rPr>
        <w:t xml:space="preserve">запланирован в сумме </w:t>
      </w:r>
      <w:r w:rsidR="00140572" w:rsidRPr="00140572">
        <w:rPr>
          <w:sz w:val="26"/>
          <w:szCs w:val="26"/>
        </w:rPr>
        <w:t>509,3</w:t>
      </w:r>
      <w:r w:rsidR="004772B7" w:rsidRPr="00140572">
        <w:rPr>
          <w:sz w:val="26"/>
          <w:szCs w:val="26"/>
        </w:rPr>
        <w:t> </w:t>
      </w:r>
      <w:r w:rsidR="00B37DF8" w:rsidRPr="00140572">
        <w:rPr>
          <w:sz w:val="26"/>
          <w:szCs w:val="26"/>
        </w:rPr>
        <w:t>тыс.</w:t>
      </w:r>
      <w:r w:rsidR="002426D1" w:rsidRPr="00140572">
        <w:rPr>
          <w:sz w:val="26"/>
          <w:szCs w:val="26"/>
        </w:rPr>
        <w:t> </w:t>
      </w:r>
      <w:r w:rsidR="00B37DF8" w:rsidRPr="00140572">
        <w:rPr>
          <w:sz w:val="26"/>
          <w:szCs w:val="26"/>
        </w:rPr>
        <w:t>руб</w:t>
      </w:r>
      <w:r w:rsidR="00F0165E" w:rsidRPr="00140572">
        <w:rPr>
          <w:sz w:val="26"/>
          <w:szCs w:val="26"/>
        </w:rPr>
        <w:t>.</w:t>
      </w:r>
      <w:r w:rsidR="006633B2" w:rsidRPr="00140572">
        <w:rPr>
          <w:sz w:val="26"/>
          <w:szCs w:val="26"/>
        </w:rPr>
        <w:t xml:space="preserve"> </w:t>
      </w:r>
      <w:r w:rsidR="006633B2" w:rsidRPr="00140572">
        <w:rPr>
          <w:bCs/>
          <w:sz w:val="26"/>
          <w:szCs w:val="26"/>
        </w:rPr>
        <w:t>По сравнению с показателями уточненного плана</w:t>
      </w:r>
      <w:r w:rsidR="00140572" w:rsidRPr="00140572">
        <w:rPr>
          <w:bCs/>
          <w:sz w:val="26"/>
          <w:szCs w:val="26"/>
        </w:rPr>
        <w:t xml:space="preserve"> на 2024 год</w:t>
      </w:r>
      <w:r w:rsidR="006633B2" w:rsidRPr="00140572">
        <w:rPr>
          <w:bCs/>
          <w:sz w:val="26"/>
          <w:szCs w:val="26"/>
        </w:rPr>
        <w:t xml:space="preserve"> </w:t>
      </w:r>
      <w:r w:rsidR="00140572" w:rsidRPr="00140572">
        <w:rPr>
          <w:bCs/>
          <w:sz w:val="26"/>
          <w:szCs w:val="26"/>
        </w:rPr>
        <w:t>и с показателем ожидаемого исполнения за 2024 год сумма налога увеличится на 283,3 тыс. руб. или в 2 раза.</w:t>
      </w:r>
    </w:p>
    <w:p w14:paraId="31D0D850" w14:textId="77777777" w:rsidR="004E416C" w:rsidRPr="00140572" w:rsidRDefault="00F0165E" w:rsidP="00806E07">
      <w:pPr>
        <w:tabs>
          <w:tab w:val="left" w:pos="1800"/>
        </w:tabs>
        <w:ind w:firstLine="720"/>
        <w:jc w:val="both"/>
        <w:rPr>
          <w:sz w:val="26"/>
          <w:szCs w:val="26"/>
        </w:rPr>
      </w:pPr>
      <w:r w:rsidRPr="00140572">
        <w:rPr>
          <w:sz w:val="26"/>
          <w:szCs w:val="26"/>
        </w:rPr>
        <w:t xml:space="preserve"> </w:t>
      </w:r>
      <w:r w:rsidR="004A58B1" w:rsidRPr="00140572">
        <w:rPr>
          <w:sz w:val="26"/>
          <w:szCs w:val="26"/>
        </w:rPr>
        <w:t xml:space="preserve">Доля налога в общей сумме доходов местного бюджета составляет </w:t>
      </w:r>
      <w:r w:rsidR="00140572" w:rsidRPr="00140572">
        <w:rPr>
          <w:sz w:val="26"/>
          <w:szCs w:val="26"/>
        </w:rPr>
        <w:t>1</w:t>
      </w:r>
      <w:r w:rsidR="00140572">
        <w:rPr>
          <w:sz w:val="26"/>
          <w:szCs w:val="26"/>
        </w:rPr>
        <w:t>,2</w:t>
      </w:r>
      <w:r w:rsidR="004A58B1" w:rsidRPr="00140572">
        <w:rPr>
          <w:sz w:val="26"/>
          <w:szCs w:val="26"/>
        </w:rPr>
        <w:t xml:space="preserve">% и </w:t>
      </w:r>
      <w:r w:rsidR="00FF3E40" w:rsidRPr="00140572">
        <w:rPr>
          <w:sz w:val="26"/>
          <w:szCs w:val="26"/>
        </w:rPr>
        <w:t>1,</w:t>
      </w:r>
      <w:r w:rsidR="00140572">
        <w:rPr>
          <w:sz w:val="26"/>
          <w:szCs w:val="26"/>
        </w:rPr>
        <w:t>8</w:t>
      </w:r>
      <w:r w:rsidR="004A58B1" w:rsidRPr="00140572">
        <w:rPr>
          <w:sz w:val="26"/>
          <w:szCs w:val="26"/>
        </w:rPr>
        <w:t xml:space="preserve">% от суммы налоговых доходов. </w:t>
      </w:r>
    </w:p>
    <w:p w14:paraId="34074A68" w14:textId="77777777" w:rsidR="0088512D" w:rsidRPr="00140572" w:rsidRDefault="0014257E" w:rsidP="00F90874">
      <w:pPr>
        <w:ind w:right="-2" w:firstLine="708"/>
        <w:jc w:val="both"/>
        <w:rPr>
          <w:i/>
          <w:iCs/>
          <w:sz w:val="26"/>
          <w:szCs w:val="26"/>
        </w:rPr>
      </w:pPr>
      <w:r w:rsidRPr="00140572">
        <w:rPr>
          <w:i/>
          <w:iCs/>
          <w:sz w:val="26"/>
          <w:szCs w:val="26"/>
        </w:rPr>
        <w:t>Расчет прогнозируемых объемов поступления налога к проекту решения не представлен</w:t>
      </w:r>
      <w:r w:rsidR="00DF600E" w:rsidRPr="00140572">
        <w:rPr>
          <w:i/>
          <w:iCs/>
          <w:sz w:val="26"/>
          <w:szCs w:val="26"/>
        </w:rPr>
        <w:t xml:space="preserve">. </w:t>
      </w:r>
    </w:p>
    <w:p w14:paraId="16BE4D5A" w14:textId="77777777" w:rsidR="00F90874" w:rsidRPr="00C936A5" w:rsidRDefault="00F90874" w:rsidP="00F90874">
      <w:pPr>
        <w:ind w:right="-2" w:firstLine="708"/>
        <w:jc w:val="both"/>
        <w:rPr>
          <w:sz w:val="26"/>
          <w:szCs w:val="26"/>
          <w:highlight w:val="yellow"/>
        </w:rPr>
      </w:pPr>
      <w:r w:rsidRPr="00140572">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14:paraId="1DAA39CF" w14:textId="77777777" w:rsidR="00001034" w:rsidRPr="00140572" w:rsidRDefault="00001034" w:rsidP="00001034">
      <w:pPr>
        <w:spacing w:before="120"/>
        <w:ind w:firstLine="709"/>
        <w:jc w:val="both"/>
        <w:rPr>
          <w:bCs/>
          <w:sz w:val="26"/>
          <w:szCs w:val="26"/>
        </w:rPr>
      </w:pPr>
      <w:r w:rsidRPr="00140572">
        <w:rPr>
          <w:bCs/>
          <w:sz w:val="26"/>
          <w:szCs w:val="26"/>
        </w:rPr>
        <w:t xml:space="preserve">Прогнозируемая сумма </w:t>
      </w:r>
      <w:r w:rsidRPr="00140572">
        <w:rPr>
          <w:b/>
          <w:bCs/>
          <w:sz w:val="26"/>
          <w:szCs w:val="26"/>
          <w:u w:val="single"/>
        </w:rPr>
        <w:t>земельного налога</w:t>
      </w:r>
      <w:r w:rsidRPr="00140572">
        <w:rPr>
          <w:b/>
          <w:bCs/>
          <w:sz w:val="26"/>
          <w:szCs w:val="26"/>
        </w:rPr>
        <w:t>,</w:t>
      </w:r>
      <w:r w:rsidRPr="00140572">
        <w:rPr>
          <w:bCs/>
          <w:sz w:val="26"/>
          <w:szCs w:val="26"/>
        </w:rPr>
        <w:t xml:space="preserve"> составит в </w:t>
      </w:r>
      <w:r w:rsidR="00140572" w:rsidRPr="00140572">
        <w:rPr>
          <w:bCs/>
          <w:sz w:val="26"/>
          <w:szCs w:val="26"/>
        </w:rPr>
        <w:t>2025</w:t>
      </w:r>
      <w:r w:rsidRPr="00140572">
        <w:rPr>
          <w:bCs/>
          <w:sz w:val="26"/>
          <w:szCs w:val="26"/>
        </w:rPr>
        <w:t xml:space="preserve"> году </w:t>
      </w:r>
      <w:r w:rsidR="00140572" w:rsidRPr="00140572">
        <w:rPr>
          <w:bCs/>
          <w:sz w:val="26"/>
          <w:szCs w:val="26"/>
        </w:rPr>
        <w:t>117,2</w:t>
      </w:r>
      <w:r w:rsidRPr="00140572">
        <w:rPr>
          <w:bCs/>
          <w:sz w:val="26"/>
          <w:szCs w:val="26"/>
        </w:rPr>
        <w:t> тыс.</w:t>
      </w:r>
      <w:r w:rsidR="00481D24" w:rsidRPr="00140572">
        <w:rPr>
          <w:bCs/>
          <w:sz w:val="26"/>
          <w:szCs w:val="26"/>
        </w:rPr>
        <w:t> </w:t>
      </w:r>
      <w:r w:rsidRPr="00140572">
        <w:rPr>
          <w:bCs/>
          <w:sz w:val="26"/>
          <w:szCs w:val="26"/>
        </w:rPr>
        <w:t>руб</w:t>
      </w:r>
      <w:r w:rsidR="00973D94" w:rsidRPr="00140572">
        <w:rPr>
          <w:bCs/>
          <w:sz w:val="26"/>
          <w:szCs w:val="26"/>
        </w:rPr>
        <w:t>.</w:t>
      </w:r>
      <w:r w:rsidRPr="00140572">
        <w:rPr>
          <w:bCs/>
          <w:sz w:val="26"/>
          <w:szCs w:val="26"/>
        </w:rPr>
        <w:t>,</w:t>
      </w:r>
      <w:r w:rsidR="0088512D" w:rsidRPr="00140572">
        <w:rPr>
          <w:sz w:val="26"/>
          <w:szCs w:val="26"/>
        </w:rPr>
        <w:t xml:space="preserve"> что </w:t>
      </w:r>
      <w:r w:rsidR="00F3460C" w:rsidRPr="00140572">
        <w:rPr>
          <w:sz w:val="26"/>
          <w:szCs w:val="26"/>
        </w:rPr>
        <w:t>меньше</w:t>
      </w:r>
      <w:r w:rsidR="004A58B1" w:rsidRPr="00140572">
        <w:rPr>
          <w:sz w:val="26"/>
          <w:szCs w:val="26"/>
        </w:rPr>
        <w:t xml:space="preserve"> показателей уточненного плана на </w:t>
      </w:r>
      <w:r w:rsidR="00140572" w:rsidRPr="00140572">
        <w:rPr>
          <w:sz w:val="26"/>
          <w:szCs w:val="26"/>
        </w:rPr>
        <w:t>2024</w:t>
      </w:r>
      <w:r w:rsidR="004A58B1" w:rsidRPr="00140572">
        <w:rPr>
          <w:sz w:val="26"/>
          <w:szCs w:val="26"/>
        </w:rPr>
        <w:t xml:space="preserve"> год </w:t>
      </w:r>
      <w:r w:rsidR="00140572" w:rsidRPr="00140572">
        <w:rPr>
          <w:sz w:val="26"/>
          <w:szCs w:val="26"/>
        </w:rPr>
        <w:t>и</w:t>
      </w:r>
      <w:r w:rsidR="004A58B1" w:rsidRPr="00140572">
        <w:rPr>
          <w:sz w:val="26"/>
          <w:szCs w:val="26"/>
        </w:rPr>
        <w:t xml:space="preserve"> показателей </w:t>
      </w:r>
      <w:r w:rsidR="0088512D" w:rsidRPr="00140572">
        <w:rPr>
          <w:sz w:val="26"/>
          <w:szCs w:val="26"/>
        </w:rPr>
        <w:t xml:space="preserve">ожидаемого исполнения </w:t>
      </w:r>
      <w:r w:rsidR="00140572" w:rsidRPr="00140572">
        <w:rPr>
          <w:sz w:val="26"/>
          <w:szCs w:val="26"/>
        </w:rPr>
        <w:t>2024</w:t>
      </w:r>
      <w:r w:rsidR="0088512D" w:rsidRPr="00140572">
        <w:rPr>
          <w:sz w:val="26"/>
          <w:szCs w:val="26"/>
        </w:rPr>
        <w:t xml:space="preserve"> года </w:t>
      </w:r>
      <w:r w:rsidR="004A58B1" w:rsidRPr="00140572">
        <w:rPr>
          <w:sz w:val="26"/>
          <w:szCs w:val="26"/>
        </w:rPr>
        <w:t xml:space="preserve">на </w:t>
      </w:r>
      <w:r w:rsidR="00140572" w:rsidRPr="00140572">
        <w:rPr>
          <w:sz w:val="26"/>
          <w:szCs w:val="26"/>
        </w:rPr>
        <w:t>40,5</w:t>
      </w:r>
      <w:r w:rsidR="00F3460C" w:rsidRPr="00140572">
        <w:rPr>
          <w:sz w:val="26"/>
          <w:szCs w:val="26"/>
        </w:rPr>
        <w:t xml:space="preserve"> </w:t>
      </w:r>
      <w:r w:rsidR="004A58B1" w:rsidRPr="00140572">
        <w:rPr>
          <w:sz w:val="26"/>
          <w:szCs w:val="26"/>
        </w:rPr>
        <w:t>тыс.</w:t>
      </w:r>
      <w:r w:rsidR="00481D24" w:rsidRPr="00140572">
        <w:rPr>
          <w:sz w:val="26"/>
          <w:szCs w:val="26"/>
        </w:rPr>
        <w:t> </w:t>
      </w:r>
      <w:r w:rsidR="004A58B1" w:rsidRPr="00140572">
        <w:rPr>
          <w:sz w:val="26"/>
          <w:szCs w:val="26"/>
        </w:rPr>
        <w:t>руб.</w:t>
      </w:r>
      <w:r w:rsidRPr="00140572">
        <w:rPr>
          <w:bCs/>
          <w:sz w:val="26"/>
          <w:szCs w:val="26"/>
        </w:rPr>
        <w:t xml:space="preserve"> </w:t>
      </w:r>
      <w:r w:rsidR="008254A3" w:rsidRPr="00140572">
        <w:rPr>
          <w:bCs/>
          <w:sz w:val="26"/>
          <w:szCs w:val="26"/>
        </w:rPr>
        <w:t xml:space="preserve">Доля данного налога в общей сумме доходов местного бюджета составляет </w:t>
      </w:r>
      <w:r w:rsidR="00B87018" w:rsidRPr="00140572">
        <w:rPr>
          <w:bCs/>
          <w:sz w:val="26"/>
          <w:szCs w:val="26"/>
        </w:rPr>
        <w:t>0,</w:t>
      </w:r>
      <w:r w:rsidR="00140572" w:rsidRPr="00140572">
        <w:rPr>
          <w:bCs/>
          <w:sz w:val="26"/>
          <w:szCs w:val="26"/>
        </w:rPr>
        <w:t>3</w:t>
      </w:r>
      <w:r w:rsidR="008254A3" w:rsidRPr="00140572">
        <w:rPr>
          <w:bCs/>
          <w:sz w:val="26"/>
          <w:szCs w:val="26"/>
        </w:rPr>
        <w:t xml:space="preserve">% и </w:t>
      </w:r>
      <w:r w:rsidR="00B87018" w:rsidRPr="00140572">
        <w:rPr>
          <w:bCs/>
          <w:sz w:val="26"/>
          <w:szCs w:val="26"/>
        </w:rPr>
        <w:t>0,</w:t>
      </w:r>
      <w:r w:rsidR="00140572" w:rsidRPr="00140572">
        <w:rPr>
          <w:bCs/>
          <w:sz w:val="26"/>
          <w:szCs w:val="26"/>
        </w:rPr>
        <w:t>4</w:t>
      </w:r>
      <w:r w:rsidR="00F343A6" w:rsidRPr="00140572">
        <w:rPr>
          <w:bCs/>
          <w:sz w:val="26"/>
          <w:szCs w:val="26"/>
        </w:rPr>
        <w:t>% от суммы налоговых доходов.</w:t>
      </w:r>
    </w:p>
    <w:p w14:paraId="267871F3" w14:textId="77777777" w:rsidR="00140572" w:rsidRPr="00140572" w:rsidRDefault="00140572" w:rsidP="00140572">
      <w:pPr>
        <w:ind w:right="-2" w:firstLine="708"/>
        <w:jc w:val="both"/>
        <w:rPr>
          <w:i/>
          <w:iCs/>
          <w:sz w:val="26"/>
          <w:szCs w:val="26"/>
        </w:rPr>
      </w:pPr>
      <w:r w:rsidRPr="00140572">
        <w:rPr>
          <w:i/>
          <w:iCs/>
          <w:sz w:val="26"/>
          <w:szCs w:val="26"/>
        </w:rPr>
        <w:t xml:space="preserve">Расчет прогнозируемых объемов поступления налога к проекту решения не представлен. </w:t>
      </w:r>
    </w:p>
    <w:p w14:paraId="75B83025" w14:textId="77777777" w:rsidR="00A6071C" w:rsidRPr="00140572" w:rsidRDefault="00A6071C" w:rsidP="00A6071C">
      <w:pPr>
        <w:ind w:right="-2" w:firstLine="708"/>
        <w:jc w:val="both"/>
        <w:rPr>
          <w:sz w:val="26"/>
          <w:szCs w:val="26"/>
        </w:rPr>
      </w:pPr>
      <w:r w:rsidRPr="00140572">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14:paraId="361BF679" w14:textId="77777777" w:rsidR="00A6071C" w:rsidRPr="00C936A5" w:rsidRDefault="00A6071C" w:rsidP="00A6071C">
      <w:pPr>
        <w:pStyle w:val="a3"/>
        <w:ind w:firstLine="720"/>
        <w:rPr>
          <w:sz w:val="26"/>
          <w:szCs w:val="26"/>
          <w:highlight w:val="yellow"/>
        </w:rPr>
      </w:pPr>
    </w:p>
    <w:p w14:paraId="69CB63AF" w14:textId="77777777" w:rsidR="00FE54EB" w:rsidRPr="000D6D4E" w:rsidRDefault="000166B7" w:rsidP="00FE54EB">
      <w:pPr>
        <w:ind w:firstLine="708"/>
        <w:jc w:val="both"/>
        <w:rPr>
          <w:sz w:val="26"/>
          <w:szCs w:val="26"/>
        </w:rPr>
      </w:pPr>
      <w:r w:rsidRPr="000D6D4E">
        <w:rPr>
          <w:b/>
          <w:sz w:val="26"/>
          <w:szCs w:val="26"/>
          <w:u w:val="single"/>
        </w:rPr>
        <w:t>Г</w:t>
      </w:r>
      <w:r w:rsidR="00EC1F82" w:rsidRPr="000D6D4E">
        <w:rPr>
          <w:b/>
          <w:bCs/>
          <w:sz w:val="26"/>
          <w:szCs w:val="26"/>
          <w:u w:val="single"/>
        </w:rPr>
        <w:t>осударственная пошлина</w:t>
      </w:r>
      <w:r w:rsidR="00ED04AC" w:rsidRPr="000D6D4E">
        <w:rPr>
          <w:bCs/>
          <w:sz w:val="26"/>
          <w:szCs w:val="26"/>
        </w:rPr>
        <w:t xml:space="preserve"> за совершение нотариальных действий</w:t>
      </w:r>
      <w:r w:rsidR="00EC1F82" w:rsidRPr="000D6D4E">
        <w:rPr>
          <w:bCs/>
          <w:sz w:val="26"/>
          <w:szCs w:val="26"/>
        </w:rPr>
        <w:t xml:space="preserve"> </w:t>
      </w:r>
      <w:r w:rsidR="00ED04AC" w:rsidRPr="000D6D4E">
        <w:rPr>
          <w:bCs/>
          <w:sz w:val="26"/>
          <w:szCs w:val="26"/>
        </w:rPr>
        <w:t xml:space="preserve">должностными лицами органов местного самоуправления поселения </w:t>
      </w:r>
      <w:r w:rsidR="0044436D" w:rsidRPr="000D6D4E">
        <w:rPr>
          <w:bCs/>
          <w:sz w:val="26"/>
          <w:szCs w:val="26"/>
        </w:rPr>
        <w:t xml:space="preserve">запланирована на </w:t>
      </w:r>
      <w:r w:rsidR="00140572" w:rsidRPr="000D6D4E">
        <w:rPr>
          <w:bCs/>
          <w:sz w:val="26"/>
          <w:szCs w:val="26"/>
        </w:rPr>
        <w:t>2025</w:t>
      </w:r>
      <w:r w:rsidR="008B3DE0" w:rsidRPr="000D6D4E">
        <w:rPr>
          <w:bCs/>
          <w:sz w:val="26"/>
          <w:szCs w:val="26"/>
        </w:rPr>
        <w:t xml:space="preserve"> год в сумме </w:t>
      </w:r>
      <w:r w:rsidR="00D85CD2" w:rsidRPr="000D6D4E">
        <w:rPr>
          <w:bCs/>
          <w:sz w:val="26"/>
          <w:szCs w:val="26"/>
        </w:rPr>
        <w:t>3</w:t>
      </w:r>
      <w:r w:rsidR="009B35EA" w:rsidRPr="000D6D4E">
        <w:rPr>
          <w:bCs/>
          <w:sz w:val="26"/>
          <w:szCs w:val="26"/>
        </w:rPr>
        <w:t>5,0</w:t>
      </w:r>
      <w:r w:rsidR="0044436D" w:rsidRPr="000D6D4E">
        <w:rPr>
          <w:bCs/>
          <w:sz w:val="26"/>
          <w:szCs w:val="26"/>
        </w:rPr>
        <w:t> тыс.</w:t>
      </w:r>
      <w:r w:rsidR="00481D24" w:rsidRPr="000D6D4E">
        <w:rPr>
          <w:bCs/>
          <w:sz w:val="26"/>
          <w:szCs w:val="26"/>
        </w:rPr>
        <w:t> </w:t>
      </w:r>
      <w:r w:rsidR="0044436D" w:rsidRPr="000D6D4E">
        <w:rPr>
          <w:bCs/>
          <w:sz w:val="26"/>
          <w:szCs w:val="26"/>
        </w:rPr>
        <w:t>руб.</w:t>
      </w:r>
      <w:r w:rsidR="000D6D4E" w:rsidRPr="000D6D4E">
        <w:rPr>
          <w:bCs/>
          <w:sz w:val="26"/>
          <w:szCs w:val="26"/>
        </w:rPr>
        <w:t xml:space="preserve"> По сравнению с </w:t>
      </w:r>
      <w:r w:rsidR="00D85CD2" w:rsidRPr="000D6D4E">
        <w:rPr>
          <w:bCs/>
          <w:sz w:val="26"/>
          <w:szCs w:val="26"/>
        </w:rPr>
        <w:t>показател</w:t>
      </w:r>
      <w:r w:rsidR="000D6D4E" w:rsidRPr="000D6D4E">
        <w:rPr>
          <w:bCs/>
          <w:sz w:val="26"/>
          <w:szCs w:val="26"/>
        </w:rPr>
        <w:t>ями</w:t>
      </w:r>
      <w:r w:rsidR="00F343A6" w:rsidRPr="000D6D4E">
        <w:rPr>
          <w:bCs/>
          <w:sz w:val="26"/>
          <w:szCs w:val="26"/>
        </w:rPr>
        <w:t xml:space="preserve"> уточненного плана</w:t>
      </w:r>
      <w:r w:rsidR="00D85CD2" w:rsidRPr="000D6D4E">
        <w:rPr>
          <w:bCs/>
          <w:sz w:val="26"/>
          <w:szCs w:val="26"/>
        </w:rPr>
        <w:t xml:space="preserve"> на </w:t>
      </w:r>
      <w:r w:rsidR="000D6D4E" w:rsidRPr="000D6D4E">
        <w:rPr>
          <w:bCs/>
          <w:sz w:val="26"/>
          <w:szCs w:val="26"/>
        </w:rPr>
        <w:t>2024</w:t>
      </w:r>
      <w:r w:rsidR="00D85CD2" w:rsidRPr="000D6D4E">
        <w:rPr>
          <w:bCs/>
          <w:sz w:val="26"/>
          <w:szCs w:val="26"/>
        </w:rPr>
        <w:t xml:space="preserve"> год </w:t>
      </w:r>
      <w:r w:rsidR="00F343A6" w:rsidRPr="000D6D4E">
        <w:rPr>
          <w:bCs/>
          <w:sz w:val="26"/>
          <w:szCs w:val="26"/>
        </w:rPr>
        <w:t>и</w:t>
      </w:r>
      <w:r w:rsidR="00D85CD2" w:rsidRPr="000D6D4E">
        <w:rPr>
          <w:bCs/>
          <w:sz w:val="26"/>
          <w:szCs w:val="26"/>
        </w:rPr>
        <w:t xml:space="preserve"> </w:t>
      </w:r>
      <w:r w:rsidR="00F343A6" w:rsidRPr="000D6D4E">
        <w:rPr>
          <w:bCs/>
          <w:sz w:val="26"/>
          <w:szCs w:val="26"/>
        </w:rPr>
        <w:t xml:space="preserve">ожидаемого исполнения </w:t>
      </w:r>
      <w:r w:rsidR="00D85CD2" w:rsidRPr="000D6D4E">
        <w:rPr>
          <w:bCs/>
          <w:sz w:val="26"/>
          <w:szCs w:val="26"/>
        </w:rPr>
        <w:t xml:space="preserve">на </w:t>
      </w:r>
      <w:r w:rsidR="000D6D4E" w:rsidRPr="000D6D4E">
        <w:rPr>
          <w:bCs/>
          <w:sz w:val="26"/>
          <w:szCs w:val="26"/>
        </w:rPr>
        <w:t>2024</w:t>
      </w:r>
      <w:r w:rsidR="00D85CD2" w:rsidRPr="000D6D4E">
        <w:rPr>
          <w:bCs/>
          <w:sz w:val="26"/>
          <w:szCs w:val="26"/>
        </w:rPr>
        <w:t xml:space="preserve"> год </w:t>
      </w:r>
      <w:r w:rsidR="000D6D4E" w:rsidRPr="000D6D4E">
        <w:rPr>
          <w:bCs/>
          <w:sz w:val="26"/>
          <w:szCs w:val="26"/>
        </w:rPr>
        <w:t>останется на том же уровне</w:t>
      </w:r>
      <w:r w:rsidR="00D85CD2" w:rsidRPr="000D6D4E">
        <w:rPr>
          <w:bCs/>
          <w:sz w:val="26"/>
          <w:szCs w:val="26"/>
        </w:rPr>
        <w:t>.</w:t>
      </w:r>
      <w:r w:rsidR="00F343A6" w:rsidRPr="000D6D4E">
        <w:rPr>
          <w:bCs/>
          <w:sz w:val="26"/>
          <w:szCs w:val="26"/>
        </w:rPr>
        <w:t xml:space="preserve"> Доля госпошлины в объеме доходов местного бюджета </w:t>
      </w:r>
      <w:r w:rsidR="00844C5B">
        <w:rPr>
          <w:bCs/>
          <w:sz w:val="26"/>
          <w:szCs w:val="26"/>
        </w:rPr>
        <w:t xml:space="preserve">и </w:t>
      </w:r>
      <w:r w:rsidR="00F343A6" w:rsidRPr="000D6D4E">
        <w:rPr>
          <w:bCs/>
          <w:sz w:val="26"/>
          <w:szCs w:val="26"/>
        </w:rPr>
        <w:t>от налоговых доходов.</w:t>
      </w:r>
      <w:r w:rsidR="00844C5B" w:rsidRPr="00844C5B">
        <w:rPr>
          <w:bCs/>
          <w:sz w:val="26"/>
          <w:szCs w:val="26"/>
        </w:rPr>
        <w:t xml:space="preserve"> </w:t>
      </w:r>
      <w:r w:rsidR="00844C5B" w:rsidRPr="000D6D4E">
        <w:rPr>
          <w:bCs/>
          <w:sz w:val="26"/>
          <w:szCs w:val="26"/>
        </w:rPr>
        <w:t>составляет 0,1%</w:t>
      </w:r>
      <w:r w:rsidR="00844C5B">
        <w:rPr>
          <w:bCs/>
          <w:sz w:val="26"/>
          <w:szCs w:val="26"/>
        </w:rPr>
        <w:t>.</w:t>
      </w:r>
    </w:p>
    <w:p w14:paraId="3ABC27B6" w14:textId="77777777" w:rsidR="00742294" w:rsidRPr="000D6D4E" w:rsidRDefault="002C1BC7" w:rsidP="00742294">
      <w:pPr>
        <w:autoSpaceDE w:val="0"/>
        <w:autoSpaceDN w:val="0"/>
        <w:adjustRightInd w:val="0"/>
        <w:ind w:firstLine="708"/>
        <w:jc w:val="both"/>
        <w:rPr>
          <w:i/>
          <w:sz w:val="26"/>
          <w:szCs w:val="26"/>
        </w:rPr>
      </w:pPr>
      <w:r w:rsidRPr="000D6D4E">
        <w:rPr>
          <w:i/>
          <w:sz w:val="26"/>
          <w:szCs w:val="26"/>
        </w:rPr>
        <w:t>Расчет объема прогнозируемых поступлений по доходному источнику не представлен.</w:t>
      </w:r>
    </w:p>
    <w:p w14:paraId="5F4C439D" w14:textId="77777777" w:rsidR="0044436D" w:rsidRPr="000D6D4E" w:rsidRDefault="0044436D" w:rsidP="00F50F97">
      <w:pPr>
        <w:autoSpaceDE w:val="0"/>
        <w:autoSpaceDN w:val="0"/>
        <w:adjustRightInd w:val="0"/>
        <w:ind w:firstLine="708"/>
        <w:jc w:val="both"/>
        <w:rPr>
          <w:sz w:val="26"/>
          <w:szCs w:val="26"/>
        </w:rPr>
      </w:pPr>
      <w:r w:rsidRPr="000D6D4E">
        <w:rPr>
          <w:sz w:val="26"/>
          <w:szCs w:val="26"/>
        </w:rPr>
        <w:t xml:space="preserve">Администратором данного источника доходов является Администрация </w:t>
      </w:r>
      <w:r w:rsidR="009920ED" w:rsidRPr="000D6D4E">
        <w:rPr>
          <w:sz w:val="26"/>
          <w:szCs w:val="26"/>
        </w:rPr>
        <w:t>Сельского поселения</w:t>
      </w:r>
      <w:r w:rsidRPr="000D6D4E">
        <w:rPr>
          <w:sz w:val="26"/>
          <w:szCs w:val="26"/>
        </w:rPr>
        <w:t xml:space="preserve"> «</w:t>
      </w:r>
      <w:r w:rsidR="00423C2F" w:rsidRPr="000D6D4E">
        <w:rPr>
          <w:sz w:val="26"/>
          <w:szCs w:val="26"/>
        </w:rPr>
        <w:t>Хорей-Верский</w:t>
      </w:r>
      <w:r w:rsidRPr="000D6D4E">
        <w:rPr>
          <w:sz w:val="26"/>
          <w:szCs w:val="26"/>
        </w:rPr>
        <w:t xml:space="preserve"> сельсовет» </w:t>
      </w:r>
      <w:r w:rsidR="009920ED" w:rsidRPr="000D6D4E">
        <w:rPr>
          <w:sz w:val="26"/>
          <w:szCs w:val="26"/>
        </w:rPr>
        <w:t xml:space="preserve">ЗР </w:t>
      </w:r>
      <w:r w:rsidRPr="000D6D4E">
        <w:rPr>
          <w:sz w:val="26"/>
          <w:szCs w:val="26"/>
        </w:rPr>
        <w:t>НАО.</w:t>
      </w:r>
    </w:p>
    <w:p w14:paraId="0BCAB75A" w14:textId="77777777" w:rsidR="0020365F" w:rsidRPr="000D6D4E" w:rsidRDefault="0020365F" w:rsidP="00F50F97">
      <w:pPr>
        <w:autoSpaceDE w:val="0"/>
        <w:autoSpaceDN w:val="0"/>
        <w:adjustRightInd w:val="0"/>
        <w:ind w:firstLine="708"/>
        <w:jc w:val="both"/>
        <w:rPr>
          <w:sz w:val="26"/>
          <w:szCs w:val="26"/>
        </w:rPr>
      </w:pPr>
    </w:p>
    <w:p w14:paraId="7AE8BEF3" w14:textId="77777777" w:rsidR="00F50F97" w:rsidRPr="000D6D4E" w:rsidRDefault="00F50F97" w:rsidP="00F50F97">
      <w:pPr>
        <w:pStyle w:val="ae"/>
        <w:numPr>
          <w:ilvl w:val="0"/>
          <w:numId w:val="22"/>
        </w:numPr>
        <w:ind w:left="0" w:firstLine="0"/>
        <w:jc w:val="center"/>
        <w:rPr>
          <w:b/>
          <w:sz w:val="26"/>
          <w:szCs w:val="26"/>
        </w:rPr>
      </w:pPr>
      <w:r w:rsidRPr="000D6D4E">
        <w:rPr>
          <w:b/>
          <w:sz w:val="26"/>
          <w:szCs w:val="26"/>
        </w:rPr>
        <w:t>Неналоговые доходы местного бюджета</w:t>
      </w:r>
    </w:p>
    <w:p w14:paraId="4DF26684" w14:textId="77777777" w:rsidR="00F50F97" w:rsidRPr="000D6D4E" w:rsidRDefault="00F50F97" w:rsidP="00F50F97">
      <w:pPr>
        <w:ind w:firstLine="709"/>
        <w:jc w:val="both"/>
        <w:rPr>
          <w:sz w:val="26"/>
          <w:szCs w:val="26"/>
        </w:rPr>
      </w:pPr>
    </w:p>
    <w:p w14:paraId="6753A1B4" w14:textId="77777777" w:rsidR="00C92F92" w:rsidRPr="000D6D4E" w:rsidRDefault="00C92F92" w:rsidP="00C92F92">
      <w:pPr>
        <w:ind w:firstLine="720"/>
        <w:jc w:val="both"/>
        <w:rPr>
          <w:iCs/>
          <w:sz w:val="26"/>
          <w:szCs w:val="26"/>
        </w:rPr>
      </w:pPr>
      <w:r w:rsidRPr="000D6D4E">
        <w:rPr>
          <w:sz w:val="26"/>
          <w:szCs w:val="26"/>
        </w:rPr>
        <w:t xml:space="preserve">Неналоговые доходы местного бюджета </w:t>
      </w:r>
      <w:r w:rsidRPr="000D6D4E">
        <w:rPr>
          <w:iCs/>
          <w:sz w:val="26"/>
          <w:szCs w:val="26"/>
        </w:rPr>
        <w:t>сформированы в соответствии со статьей 62 БК РФ.</w:t>
      </w:r>
      <w:r w:rsidR="0093292A" w:rsidRPr="000D6D4E">
        <w:rPr>
          <w:iCs/>
          <w:sz w:val="26"/>
          <w:szCs w:val="26"/>
        </w:rPr>
        <w:t xml:space="preserve"> Доля неналоговых доходов в общей сумме доходов местного бюджета составляет </w:t>
      </w:r>
      <w:r w:rsidR="009920ED" w:rsidRPr="000D6D4E">
        <w:rPr>
          <w:iCs/>
          <w:sz w:val="26"/>
          <w:szCs w:val="26"/>
        </w:rPr>
        <w:t>0,</w:t>
      </w:r>
      <w:r w:rsidR="000D6D4E" w:rsidRPr="000D6D4E">
        <w:rPr>
          <w:iCs/>
          <w:sz w:val="26"/>
          <w:szCs w:val="26"/>
        </w:rPr>
        <w:t>4</w:t>
      </w:r>
      <w:r w:rsidR="0093292A" w:rsidRPr="000D6D4E">
        <w:rPr>
          <w:iCs/>
          <w:sz w:val="26"/>
          <w:szCs w:val="26"/>
        </w:rPr>
        <w:t>%.</w:t>
      </w:r>
    </w:p>
    <w:p w14:paraId="0E6F68BC" w14:textId="77777777" w:rsidR="00C92F92" w:rsidRPr="000D6D4E" w:rsidRDefault="00FF3087" w:rsidP="00883E6E">
      <w:pPr>
        <w:ind w:firstLine="708"/>
        <w:jc w:val="both"/>
        <w:rPr>
          <w:bCs/>
          <w:sz w:val="26"/>
          <w:szCs w:val="26"/>
        </w:rPr>
      </w:pPr>
      <w:r w:rsidRPr="000D6D4E">
        <w:rPr>
          <w:iCs/>
          <w:sz w:val="26"/>
          <w:szCs w:val="26"/>
        </w:rPr>
        <w:t>Проектом решения объем н</w:t>
      </w:r>
      <w:r w:rsidR="00C92F92" w:rsidRPr="000D6D4E">
        <w:rPr>
          <w:iCs/>
          <w:sz w:val="26"/>
          <w:szCs w:val="26"/>
        </w:rPr>
        <w:t xml:space="preserve">еналоговых доходов </w:t>
      </w:r>
      <w:r w:rsidRPr="000D6D4E">
        <w:rPr>
          <w:iCs/>
          <w:sz w:val="26"/>
          <w:szCs w:val="26"/>
        </w:rPr>
        <w:t xml:space="preserve">запланирован на </w:t>
      </w:r>
      <w:r w:rsidR="000D6D4E" w:rsidRPr="000D6D4E">
        <w:rPr>
          <w:iCs/>
          <w:sz w:val="26"/>
          <w:szCs w:val="26"/>
        </w:rPr>
        <w:t>2025</w:t>
      </w:r>
      <w:r w:rsidR="00C92F92" w:rsidRPr="000D6D4E">
        <w:rPr>
          <w:iCs/>
          <w:sz w:val="26"/>
          <w:szCs w:val="26"/>
        </w:rPr>
        <w:t xml:space="preserve"> год </w:t>
      </w:r>
      <w:r w:rsidRPr="000D6D4E">
        <w:rPr>
          <w:iCs/>
          <w:sz w:val="26"/>
          <w:szCs w:val="26"/>
        </w:rPr>
        <w:t xml:space="preserve">в сумме </w:t>
      </w:r>
      <w:r w:rsidR="000D6D4E" w:rsidRPr="000D6D4E">
        <w:rPr>
          <w:iCs/>
          <w:sz w:val="26"/>
          <w:szCs w:val="26"/>
        </w:rPr>
        <w:t>182,8</w:t>
      </w:r>
      <w:r w:rsidR="009504AB" w:rsidRPr="000D6D4E">
        <w:rPr>
          <w:iCs/>
          <w:sz w:val="26"/>
          <w:szCs w:val="26"/>
        </w:rPr>
        <w:t xml:space="preserve"> </w:t>
      </w:r>
      <w:r w:rsidR="00C92F92" w:rsidRPr="000D6D4E">
        <w:rPr>
          <w:iCs/>
          <w:sz w:val="26"/>
          <w:szCs w:val="26"/>
        </w:rPr>
        <w:t>тыс.</w:t>
      </w:r>
      <w:r w:rsidR="00481D24" w:rsidRPr="000D6D4E">
        <w:rPr>
          <w:iCs/>
          <w:sz w:val="26"/>
          <w:szCs w:val="26"/>
        </w:rPr>
        <w:t> </w:t>
      </w:r>
      <w:r w:rsidR="00C92F92" w:rsidRPr="000D6D4E">
        <w:rPr>
          <w:iCs/>
          <w:sz w:val="26"/>
          <w:szCs w:val="26"/>
        </w:rPr>
        <w:t xml:space="preserve">руб., </w:t>
      </w:r>
      <w:r w:rsidR="00C92F92" w:rsidRPr="000D6D4E">
        <w:rPr>
          <w:bCs/>
          <w:sz w:val="26"/>
          <w:szCs w:val="26"/>
        </w:rPr>
        <w:t xml:space="preserve">что </w:t>
      </w:r>
      <w:r w:rsidR="00D85CD2" w:rsidRPr="000D6D4E">
        <w:rPr>
          <w:bCs/>
          <w:sz w:val="26"/>
          <w:szCs w:val="26"/>
        </w:rPr>
        <w:t xml:space="preserve">относительно </w:t>
      </w:r>
      <w:r w:rsidR="00C92F92" w:rsidRPr="000D6D4E">
        <w:rPr>
          <w:bCs/>
          <w:sz w:val="26"/>
          <w:szCs w:val="26"/>
        </w:rPr>
        <w:t>показате</w:t>
      </w:r>
      <w:r w:rsidR="00883E6E" w:rsidRPr="000D6D4E">
        <w:rPr>
          <w:bCs/>
          <w:sz w:val="26"/>
          <w:szCs w:val="26"/>
        </w:rPr>
        <w:t>лей уточненного плана</w:t>
      </w:r>
      <w:r w:rsidR="000D6D4E" w:rsidRPr="000D6D4E">
        <w:rPr>
          <w:bCs/>
          <w:sz w:val="26"/>
          <w:szCs w:val="26"/>
        </w:rPr>
        <w:t xml:space="preserve"> на 2024 год больше на 88,9 тыс. руб. (94,</w:t>
      </w:r>
      <w:r w:rsidR="00844C5B">
        <w:rPr>
          <w:bCs/>
          <w:sz w:val="26"/>
          <w:szCs w:val="26"/>
        </w:rPr>
        <w:t>7</w:t>
      </w:r>
      <w:r w:rsidR="000D6D4E" w:rsidRPr="000D6D4E">
        <w:rPr>
          <w:bCs/>
          <w:sz w:val="26"/>
          <w:szCs w:val="26"/>
        </w:rPr>
        <w:t>%)</w:t>
      </w:r>
      <w:r w:rsidR="00883E6E" w:rsidRPr="000D6D4E">
        <w:rPr>
          <w:bCs/>
          <w:sz w:val="26"/>
          <w:szCs w:val="26"/>
        </w:rPr>
        <w:t xml:space="preserve"> </w:t>
      </w:r>
      <w:r w:rsidRPr="000D6D4E">
        <w:rPr>
          <w:bCs/>
          <w:sz w:val="26"/>
          <w:szCs w:val="26"/>
        </w:rPr>
        <w:t>и</w:t>
      </w:r>
      <w:r w:rsidR="009504AB" w:rsidRPr="000D6D4E">
        <w:rPr>
          <w:bCs/>
          <w:sz w:val="26"/>
          <w:szCs w:val="26"/>
        </w:rPr>
        <w:t xml:space="preserve"> </w:t>
      </w:r>
      <w:r w:rsidR="000D6D4E" w:rsidRPr="000D6D4E">
        <w:rPr>
          <w:bCs/>
          <w:sz w:val="26"/>
          <w:szCs w:val="26"/>
        </w:rPr>
        <w:t xml:space="preserve">больше </w:t>
      </w:r>
      <w:r w:rsidR="00883E6E" w:rsidRPr="000D6D4E">
        <w:rPr>
          <w:bCs/>
          <w:sz w:val="26"/>
          <w:szCs w:val="26"/>
        </w:rPr>
        <w:t xml:space="preserve">показателей ожидаемого исполнения </w:t>
      </w:r>
      <w:r w:rsidR="000D6D4E" w:rsidRPr="000D6D4E">
        <w:rPr>
          <w:bCs/>
          <w:sz w:val="26"/>
          <w:szCs w:val="26"/>
        </w:rPr>
        <w:t>2024</w:t>
      </w:r>
      <w:r w:rsidR="00883E6E" w:rsidRPr="000D6D4E">
        <w:rPr>
          <w:bCs/>
          <w:sz w:val="26"/>
          <w:szCs w:val="26"/>
        </w:rPr>
        <w:t xml:space="preserve"> года</w:t>
      </w:r>
      <w:r w:rsidR="00D85CD2" w:rsidRPr="000D6D4E">
        <w:rPr>
          <w:bCs/>
          <w:sz w:val="26"/>
          <w:szCs w:val="26"/>
        </w:rPr>
        <w:t xml:space="preserve"> </w:t>
      </w:r>
      <w:r w:rsidR="000D6D4E" w:rsidRPr="000D6D4E">
        <w:rPr>
          <w:bCs/>
          <w:sz w:val="26"/>
          <w:szCs w:val="26"/>
        </w:rPr>
        <w:t>на 18,1 тыс. руб. (11,0%)</w:t>
      </w:r>
      <w:r w:rsidR="00883E6E" w:rsidRPr="000D6D4E">
        <w:rPr>
          <w:bCs/>
          <w:sz w:val="26"/>
          <w:szCs w:val="26"/>
        </w:rPr>
        <w:t>.</w:t>
      </w:r>
    </w:p>
    <w:p w14:paraId="6311AED0" w14:textId="77777777" w:rsidR="0001042A" w:rsidRDefault="00330142" w:rsidP="0001042A">
      <w:pPr>
        <w:ind w:firstLine="708"/>
        <w:jc w:val="both"/>
        <w:rPr>
          <w:bCs/>
          <w:sz w:val="26"/>
          <w:szCs w:val="26"/>
        </w:rPr>
      </w:pPr>
      <w:r w:rsidRPr="000D6D4E">
        <w:rPr>
          <w:b/>
          <w:iCs/>
          <w:sz w:val="26"/>
          <w:szCs w:val="26"/>
          <w:u w:val="single"/>
        </w:rPr>
        <w:t xml:space="preserve">Доходы, получаемые в виде арендной платы, </w:t>
      </w:r>
      <w:r w:rsidRPr="000D6D4E">
        <w:rPr>
          <w:iCs/>
          <w:sz w:val="26"/>
          <w:szCs w:val="26"/>
        </w:rPr>
        <w:t xml:space="preserve">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w:t>
      </w:r>
      <w:r w:rsidR="004A0127" w:rsidRPr="000D6D4E">
        <w:rPr>
          <w:iCs/>
          <w:sz w:val="26"/>
          <w:szCs w:val="26"/>
        </w:rPr>
        <w:t xml:space="preserve">муниципальных </w:t>
      </w:r>
      <w:r w:rsidRPr="000D6D4E">
        <w:rPr>
          <w:iCs/>
          <w:sz w:val="26"/>
          <w:szCs w:val="26"/>
        </w:rPr>
        <w:t xml:space="preserve">бюджетных и автономных учреждений) </w:t>
      </w:r>
      <w:r w:rsidR="00C92F92" w:rsidRPr="000D6D4E">
        <w:rPr>
          <w:iCs/>
          <w:sz w:val="26"/>
          <w:szCs w:val="26"/>
        </w:rPr>
        <w:t xml:space="preserve">запланированы на </w:t>
      </w:r>
      <w:r w:rsidR="000D6D4E" w:rsidRPr="000D6D4E">
        <w:rPr>
          <w:sz w:val="26"/>
          <w:szCs w:val="26"/>
        </w:rPr>
        <w:t>2025</w:t>
      </w:r>
      <w:r w:rsidR="00883E6E" w:rsidRPr="000D6D4E">
        <w:rPr>
          <w:sz w:val="26"/>
          <w:szCs w:val="26"/>
        </w:rPr>
        <w:t xml:space="preserve"> год в сумме </w:t>
      </w:r>
      <w:r w:rsidR="000D6D4E" w:rsidRPr="000D6D4E">
        <w:rPr>
          <w:sz w:val="26"/>
          <w:szCs w:val="26"/>
        </w:rPr>
        <w:t>84,8</w:t>
      </w:r>
      <w:r w:rsidR="00883E6E" w:rsidRPr="000D6D4E">
        <w:rPr>
          <w:sz w:val="26"/>
          <w:szCs w:val="26"/>
        </w:rPr>
        <w:t> тыс.</w:t>
      </w:r>
      <w:r w:rsidR="00481D24" w:rsidRPr="000D6D4E">
        <w:rPr>
          <w:sz w:val="26"/>
          <w:szCs w:val="26"/>
        </w:rPr>
        <w:t> </w:t>
      </w:r>
      <w:r w:rsidR="00883E6E" w:rsidRPr="000D6D4E">
        <w:rPr>
          <w:sz w:val="26"/>
          <w:szCs w:val="26"/>
        </w:rPr>
        <w:t xml:space="preserve">руб., </w:t>
      </w:r>
      <w:r w:rsidR="000D6D4E" w:rsidRPr="000D6D4E">
        <w:rPr>
          <w:sz w:val="26"/>
          <w:szCs w:val="26"/>
        </w:rPr>
        <w:t>что больше</w:t>
      </w:r>
      <w:r w:rsidR="000E425A" w:rsidRPr="000D6D4E">
        <w:rPr>
          <w:sz w:val="26"/>
          <w:szCs w:val="26"/>
        </w:rPr>
        <w:t xml:space="preserve"> </w:t>
      </w:r>
      <w:r w:rsidR="0001042A" w:rsidRPr="000D6D4E">
        <w:rPr>
          <w:bCs/>
          <w:sz w:val="26"/>
          <w:szCs w:val="26"/>
        </w:rPr>
        <w:t>показателей уточненного плана</w:t>
      </w:r>
      <w:r w:rsidR="000D6D4E" w:rsidRPr="000D6D4E">
        <w:rPr>
          <w:bCs/>
          <w:sz w:val="26"/>
          <w:szCs w:val="26"/>
        </w:rPr>
        <w:t xml:space="preserve"> на 2024 год на 80,9 тыс. руб. (в 20 раз)</w:t>
      </w:r>
      <w:r w:rsidR="0001042A" w:rsidRPr="000D6D4E">
        <w:rPr>
          <w:bCs/>
          <w:sz w:val="26"/>
          <w:szCs w:val="26"/>
        </w:rPr>
        <w:t xml:space="preserve"> и </w:t>
      </w:r>
      <w:r w:rsidR="000D6D4E" w:rsidRPr="000D6D4E">
        <w:rPr>
          <w:bCs/>
          <w:sz w:val="26"/>
          <w:szCs w:val="26"/>
        </w:rPr>
        <w:t xml:space="preserve">больше </w:t>
      </w:r>
      <w:r w:rsidR="0001042A" w:rsidRPr="000D6D4E">
        <w:rPr>
          <w:bCs/>
          <w:sz w:val="26"/>
          <w:szCs w:val="26"/>
        </w:rPr>
        <w:t xml:space="preserve">относительно показателей ожидаемого исполнения </w:t>
      </w:r>
      <w:r w:rsidR="000D6D4E" w:rsidRPr="000D6D4E">
        <w:rPr>
          <w:bCs/>
          <w:sz w:val="26"/>
          <w:szCs w:val="26"/>
        </w:rPr>
        <w:t>2024</w:t>
      </w:r>
      <w:r w:rsidR="0001042A" w:rsidRPr="000D6D4E">
        <w:rPr>
          <w:bCs/>
          <w:sz w:val="26"/>
          <w:szCs w:val="26"/>
        </w:rPr>
        <w:t xml:space="preserve"> года</w:t>
      </w:r>
      <w:r w:rsidR="000D6D4E" w:rsidRPr="000D6D4E">
        <w:rPr>
          <w:bCs/>
          <w:sz w:val="26"/>
          <w:szCs w:val="26"/>
        </w:rPr>
        <w:t xml:space="preserve"> на 8,9 тыс. руб. (11,7%)</w:t>
      </w:r>
      <w:r w:rsidR="0001042A" w:rsidRPr="000D6D4E">
        <w:rPr>
          <w:bCs/>
          <w:sz w:val="26"/>
          <w:szCs w:val="26"/>
        </w:rPr>
        <w:t>.</w:t>
      </w:r>
    </w:p>
    <w:p w14:paraId="386C5C72" w14:textId="77777777" w:rsidR="008463FD" w:rsidRPr="000E425A" w:rsidRDefault="008463FD" w:rsidP="008463FD">
      <w:pPr>
        <w:tabs>
          <w:tab w:val="left" w:pos="1800"/>
        </w:tabs>
        <w:ind w:firstLine="720"/>
        <w:jc w:val="both"/>
        <w:rPr>
          <w:sz w:val="26"/>
          <w:szCs w:val="26"/>
        </w:rPr>
      </w:pPr>
      <w:r w:rsidRPr="000E425A">
        <w:rPr>
          <w:sz w:val="26"/>
          <w:szCs w:val="26"/>
        </w:rPr>
        <w:t xml:space="preserve">Из информации, представленной в пояснительной записке, по данному источнику дохода отражены доходы за 7 земельных участков, которые по договорам </w:t>
      </w:r>
      <w:r w:rsidRPr="000E425A">
        <w:rPr>
          <w:sz w:val="26"/>
          <w:szCs w:val="26"/>
        </w:rPr>
        <w:lastRenderedPageBreak/>
        <w:t>аренды переданы в пользование физическим лицам</w:t>
      </w:r>
      <w:r>
        <w:rPr>
          <w:sz w:val="26"/>
          <w:szCs w:val="26"/>
        </w:rPr>
        <w:t>, кроме того</w:t>
      </w:r>
      <w:r w:rsidR="00B90CEC">
        <w:rPr>
          <w:sz w:val="26"/>
          <w:szCs w:val="26"/>
        </w:rPr>
        <w:t>,</w:t>
      </w:r>
      <w:r>
        <w:rPr>
          <w:sz w:val="26"/>
          <w:szCs w:val="26"/>
        </w:rPr>
        <w:t xml:space="preserve"> заключён договор аренды с МПЗР «Севержилкомсервис»</w:t>
      </w:r>
      <w:r w:rsidRPr="000E425A">
        <w:rPr>
          <w:sz w:val="26"/>
          <w:szCs w:val="26"/>
        </w:rPr>
        <w:t>.</w:t>
      </w:r>
    </w:p>
    <w:p w14:paraId="3023570F" w14:textId="77777777" w:rsidR="00C92F92" w:rsidRPr="000D6D4E" w:rsidRDefault="00C92F92" w:rsidP="00C92F92">
      <w:pPr>
        <w:pStyle w:val="a3"/>
        <w:ind w:firstLine="720"/>
        <w:rPr>
          <w:i/>
          <w:sz w:val="26"/>
          <w:szCs w:val="26"/>
        </w:rPr>
      </w:pPr>
      <w:r w:rsidRPr="000D6D4E">
        <w:rPr>
          <w:i/>
          <w:sz w:val="26"/>
          <w:szCs w:val="26"/>
        </w:rPr>
        <w:t>Расчет прогнозируемой суммы по указанному доходному источнику не представлен.</w:t>
      </w:r>
    </w:p>
    <w:p w14:paraId="56CFA587" w14:textId="77777777" w:rsidR="00330142" w:rsidRPr="000D6D4E" w:rsidRDefault="00330142" w:rsidP="00330142">
      <w:pPr>
        <w:autoSpaceDE w:val="0"/>
        <w:autoSpaceDN w:val="0"/>
        <w:adjustRightInd w:val="0"/>
        <w:ind w:firstLine="708"/>
        <w:jc w:val="both"/>
        <w:rPr>
          <w:sz w:val="26"/>
          <w:szCs w:val="26"/>
        </w:rPr>
      </w:pPr>
      <w:r w:rsidRPr="000D6D4E">
        <w:rPr>
          <w:sz w:val="26"/>
          <w:szCs w:val="26"/>
        </w:rPr>
        <w:t xml:space="preserve">Администратором данного источника доходов является Администрация </w:t>
      </w:r>
      <w:r w:rsidR="0001042A" w:rsidRPr="000D6D4E">
        <w:rPr>
          <w:sz w:val="26"/>
          <w:szCs w:val="26"/>
        </w:rPr>
        <w:t>Сельского поселения</w:t>
      </w:r>
      <w:r w:rsidRPr="000D6D4E">
        <w:rPr>
          <w:sz w:val="26"/>
          <w:szCs w:val="26"/>
        </w:rPr>
        <w:t xml:space="preserve"> «Хорей-Верский сельсовет» </w:t>
      </w:r>
      <w:r w:rsidR="0001042A" w:rsidRPr="000D6D4E">
        <w:rPr>
          <w:sz w:val="26"/>
          <w:szCs w:val="26"/>
        </w:rPr>
        <w:t xml:space="preserve">ЗР </w:t>
      </w:r>
      <w:r w:rsidRPr="000D6D4E">
        <w:rPr>
          <w:sz w:val="26"/>
          <w:szCs w:val="26"/>
        </w:rPr>
        <w:t>НАО.</w:t>
      </w:r>
    </w:p>
    <w:p w14:paraId="770E0607" w14:textId="77777777" w:rsidR="00FF3087" w:rsidRDefault="00FF3087" w:rsidP="00330142">
      <w:pPr>
        <w:autoSpaceDE w:val="0"/>
        <w:autoSpaceDN w:val="0"/>
        <w:adjustRightInd w:val="0"/>
        <w:ind w:firstLine="708"/>
        <w:jc w:val="both"/>
        <w:rPr>
          <w:sz w:val="26"/>
          <w:szCs w:val="26"/>
        </w:rPr>
      </w:pPr>
      <w:r w:rsidRPr="000D6D4E">
        <w:rPr>
          <w:b/>
          <w:sz w:val="26"/>
          <w:szCs w:val="26"/>
          <w:u w:val="single"/>
        </w:rPr>
        <w:t xml:space="preserve">Прочие </w:t>
      </w:r>
      <w:r w:rsidR="004A0127" w:rsidRPr="000D6D4E">
        <w:rPr>
          <w:b/>
          <w:sz w:val="26"/>
          <w:szCs w:val="26"/>
          <w:u w:val="single"/>
        </w:rPr>
        <w:t>поступления</w:t>
      </w:r>
      <w:r w:rsidRPr="000D6D4E">
        <w:rPr>
          <w:b/>
          <w:sz w:val="26"/>
          <w:szCs w:val="26"/>
          <w:u w:val="single"/>
        </w:rPr>
        <w:t xml:space="preserve"> от использования имущества, находящегося в собственности сельских поселений</w:t>
      </w:r>
      <w:r w:rsidRPr="000D6D4E">
        <w:rPr>
          <w:sz w:val="26"/>
          <w:szCs w:val="26"/>
        </w:rPr>
        <w:t xml:space="preserve"> </w:t>
      </w:r>
      <w:r w:rsidR="0093292A" w:rsidRPr="000D6D4E">
        <w:rPr>
          <w:sz w:val="26"/>
          <w:szCs w:val="26"/>
        </w:rPr>
        <w:t xml:space="preserve">(за исключением имущества </w:t>
      </w:r>
      <w:r w:rsidR="00822F78" w:rsidRPr="000D6D4E">
        <w:rPr>
          <w:sz w:val="26"/>
          <w:szCs w:val="26"/>
        </w:rPr>
        <w:t xml:space="preserve">муниципальных </w:t>
      </w:r>
      <w:r w:rsidR="0093292A" w:rsidRPr="000D6D4E">
        <w:rPr>
          <w:sz w:val="26"/>
          <w:szCs w:val="26"/>
        </w:rPr>
        <w:t xml:space="preserve">бюджетных и автономных учреждений, а также имущества муниципальных унитарных предприятий, в том числе казенных) </w:t>
      </w:r>
      <w:r w:rsidRPr="000D6D4E">
        <w:rPr>
          <w:sz w:val="26"/>
          <w:szCs w:val="26"/>
        </w:rPr>
        <w:t>запланированы в сумме 9</w:t>
      </w:r>
      <w:r w:rsidR="000D6D4E" w:rsidRPr="000D6D4E">
        <w:rPr>
          <w:sz w:val="26"/>
          <w:szCs w:val="26"/>
        </w:rPr>
        <w:t>8</w:t>
      </w:r>
      <w:r w:rsidRPr="000D6D4E">
        <w:rPr>
          <w:sz w:val="26"/>
          <w:szCs w:val="26"/>
        </w:rPr>
        <w:t>,0</w:t>
      </w:r>
      <w:r w:rsidR="00481D24" w:rsidRPr="000D6D4E">
        <w:rPr>
          <w:sz w:val="26"/>
          <w:szCs w:val="26"/>
        </w:rPr>
        <w:t> </w:t>
      </w:r>
      <w:r w:rsidRPr="000D6D4E">
        <w:rPr>
          <w:sz w:val="26"/>
          <w:szCs w:val="26"/>
        </w:rPr>
        <w:t>тыс.</w:t>
      </w:r>
      <w:r w:rsidR="00481D24" w:rsidRPr="000D6D4E">
        <w:rPr>
          <w:sz w:val="26"/>
          <w:szCs w:val="26"/>
        </w:rPr>
        <w:t> </w:t>
      </w:r>
      <w:r w:rsidRPr="000D6D4E">
        <w:rPr>
          <w:sz w:val="26"/>
          <w:szCs w:val="26"/>
        </w:rPr>
        <w:t xml:space="preserve">руб., что </w:t>
      </w:r>
      <w:r w:rsidR="000D6D4E" w:rsidRPr="000D6D4E">
        <w:rPr>
          <w:sz w:val="26"/>
          <w:szCs w:val="26"/>
        </w:rPr>
        <w:t>больше</w:t>
      </w:r>
      <w:r w:rsidRPr="000D6D4E">
        <w:rPr>
          <w:sz w:val="26"/>
          <w:szCs w:val="26"/>
        </w:rPr>
        <w:t xml:space="preserve"> </w:t>
      </w:r>
      <w:r w:rsidR="0093292A" w:rsidRPr="000D6D4E">
        <w:rPr>
          <w:sz w:val="26"/>
          <w:szCs w:val="26"/>
        </w:rPr>
        <w:t>показател</w:t>
      </w:r>
      <w:r w:rsidR="000D6D4E" w:rsidRPr="000D6D4E">
        <w:rPr>
          <w:sz w:val="26"/>
          <w:szCs w:val="26"/>
        </w:rPr>
        <w:t>ей</w:t>
      </w:r>
      <w:r w:rsidR="0093292A" w:rsidRPr="000D6D4E">
        <w:rPr>
          <w:sz w:val="26"/>
          <w:szCs w:val="26"/>
        </w:rPr>
        <w:t xml:space="preserve"> уточненного плана </w:t>
      </w:r>
      <w:r w:rsidR="000D6D4E" w:rsidRPr="000D6D4E">
        <w:rPr>
          <w:sz w:val="26"/>
          <w:szCs w:val="26"/>
        </w:rPr>
        <w:t xml:space="preserve">на 8,0 тыс. руб. (8,9%) </w:t>
      </w:r>
      <w:r w:rsidR="0093292A" w:rsidRPr="000D6D4E">
        <w:rPr>
          <w:sz w:val="26"/>
          <w:szCs w:val="26"/>
        </w:rPr>
        <w:t xml:space="preserve">и </w:t>
      </w:r>
      <w:r w:rsidR="000D6D4E" w:rsidRPr="000D6D4E">
        <w:rPr>
          <w:sz w:val="26"/>
          <w:szCs w:val="26"/>
        </w:rPr>
        <w:t xml:space="preserve">больше </w:t>
      </w:r>
      <w:r w:rsidR="0093292A" w:rsidRPr="000D6D4E">
        <w:rPr>
          <w:sz w:val="26"/>
          <w:szCs w:val="26"/>
        </w:rPr>
        <w:t xml:space="preserve">ожидаемого исполнения </w:t>
      </w:r>
      <w:r w:rsidR="000E425A" w:rsidRPr="000D6D4E">
        <w:rPr>
          <w:sz w:val="26"/>
          <w:szCs w:val="26"/>
        </w:rPr>
        <w:t>202</w:t>
      </w:r>
      <w:r w:rsidR="000D6D4E" w:rsidRPr="000D6D4E">
        <w:rPr>
          <w:sz w:val="26"/>
          <w:szCs w:val="26"/>
        </w:rPr>
        <w:t>4</w:t>
      </w:r>
      <w:r w:rsidR="0093292A" w:rsidRPr="000D6D4E">
        <w:rPr>
          <w:sz w:val="26"/>
          <w:szCs w:val="26"/>
        </w:rPr>
        <w:t xml:space="preserve"> года</w:t>
      </w:r>
      <w:r w:rsidR="000D6D4E" w:rsidRPr="000D6D4E">
        <w:rPr>
          <w:sz w:val="26"/>
          <w:szCs w:val="26"/>
        </w:rPr>
        <w:t xml:space="preserve"> на 17,0 тыс. руб. (21,0%)</w:t>
      </w:r>
      <w:r w:rsidR="0093292A" w:rsidRPr="000D6D4E">
        <w:rPr>
          <w:sz w:val="26"/>
          <w:szCs w:val="26"/>
        </w:rPr>
        <w:t>.</w:t>
      </w:r>
      <w:r w:rsidRPr="000D6D4E">
        <w:rPr>
          <w:sz w:val="26"/>
          <w:szCs w:val="26"/>
        </w:rPr>
        <w:t xml:space="preserve"> </w:t>
      </w:r>
    </w:p>
    <w:p w14:paraId="700A4083" w14:textId="77777777" w:rsidR="008463FD" w:rsidRPr="000D6D4E" w:rsidRDefault="008463FD" w:rsidP="00330142">
      <w:pPr>
        <w:autoSpaceDE w:val="0"/>
        <w:autoSpaceDN w:val="0"/>
        <w:adjustRightInd w:val="0"/>
        <w:ind w:firstLine="708"/>
        <w:jc w:val="both"/>
        <w:rPr>
          <w:sz w:val="26"/>
          <w:szCs w:val="26"/>
        </w:rPr>
      </w:pPr>
      <w:r>
        <w:rPr>
          <w:sz w:val="26"/>
          <w:szCs w:val="26"/>
        </w:rPr>
        <w:t>По данному источнику доходов отражена плата за наем жилых помещений по договорам социального найма (15 договоров социального найма муниципального жилищного фонда).</w:t>
      </w:r>
    </w:p>
    <w:p w14:paraId="5459D919" w14:textId="77777777" w:rsidR="000D6D4E" w:rsidRPr="000D6D4E" w:rsidRDefault="000D6D4E" w:rsidP="000D6D4E">
      <w:pPr>
        <w:ind w:right="-2" w:firstLine="708"/>
        <w:jc w:val="both"/>
        <w:rPr>
          <w:i/>
          <w:iCs/>
          <w:sz w:val="26"/>
          <w:szCs w:val="26"/>
        </w:rPr>
      </w:pPr>
      <w:r w:rsidRPr="000D6D4E">
        <w:rPr>
          <w:i/>
          <w:iCs/>
          <w:sz w:val="26"/>
          <w:szCs w:val="26"/>
        </w:rPr>
        <w:t xml:space="preserve">Расчет прогнозируемых объемов поступления налога к проекту решения не представлен. </w:t>
      </w:r>
    </w:p>
    <w:p w14:paraId="15EA897F" w14:textId="77777777" w:rsidR="00F50F97" w:rsidRPr="000D6D4E" w:rsidRDefault="0093292A" w:rsidP="00F50F97">
      <w:pPr>
        <w:autoSpaceDE w:val="0"/>
        <w:autoSpaceDN w:val="0"/>
        <w:adjustRightInd w:val="0"/>
        <w:ind w:firstLine="708"/>
        <w:jc w:val="both"/>
        <w:rPr>
          <w:sz w:val="26"/>
          <w:szCs w:val="26"/>
        </w:rPr>
      </w:pPr>
      <w:r w:rsidRPr="000D6D4E">
        <w:rPr>
          <w:sz w:val="26"/>
          <w:szCs w:val="26"/>
        </w:rPr>
        <w:t xml:space="preserve">Администратором данного источника доходов является Администрация </w:t>
      </w:r>
      <w:r w:rsidR="0001042A" w:rsidRPr="000D6D4E">
        <w:rPr>
          <w:sz w:val="26"/>
          <w:szCs w:val="26"/>
        </w:rPr>
        <w:t>Сельского поселения</w:t>
      </w:r>
      <w:r w:rsidRPr="000D6D4E">
        <w:rPr>
          <w:sz w:val="26"/>
          <w:szCs w:val="26"/>
        </w:rPr>
        <w:t xml:space="preserve"> «Хорей-Верский сельсовет» </w:t>
      </w:r>
      <w:r w:rsidR="0001042A" w:rsidRPr="000D6D4E">
        <w:rPr>
          <w:sz w:val="26"/>
          <w:szCs w:val="26"/>
        </w:rPr>
        <w:t xml:space="preserve">ЗР </w:t>
      </w:r>
      <w:r w:rsidRPr="000D6D4E">
        <w:rPr>
          <w:sz w:val="26"/>
          <w:szCs w:val="26"/>
        </w:rPr>
        <w:t>НАО.</w:t>
      </w:r>
    </w:p>
    <w:p w14:paraId="61A998D0" w14:textId="77777777" w:rsidR="006D5AEB" w:rsidRPr="00C936A5" w:rsidRDefault="006D5AEB" w:rsidP="00F50F97">
      <w:pPr>
        <w:autoSpaceDE w:val="0"/>
        <w:autoSpaceDN w:val="0"/>
        <w:adjustRightInd w:val="0"/>
        <w:ind w:firstLine="708"/>
        <w:jc w:val="both"/>
        <w:rPr>
          <w:sz w:val="26"/>
          <w:szCs w:val="26"/>
          <w:highlight w:val="yellow"/>
        </w:rPr>
      </w:pPr>
    </w:p>
    <w:p w14:paraId="42584EEF" w14:textId="77777777" w:rsidR="007B5B56" w:rsidRPr="00EB2D24" w:rsidRDefault="007B5B56" w:rsidP="00F50F97">
      <w:pPr>
        <w:pStyle w:val="ae"/>
        <w:numPr>
          <w:ilvl w:val="1"/>
          <w:numId w:val="23"/>
        </w:numPr>
        <w:ind w:left="0" w:firstLine="0"/>
        <w:jc w:val="center"/>
        <w:rPr>
          <w:b/>
          <w:sz w:val="26"/>
          <w:szCs w:val="26"/>
        </w:rPr>
      </w:pPr>
      <w:r w:rsidRPr="00EB2D24">
        <w:rPr>
          <w:b/>
          <w:sz w:val="26"/>
          <w:szCs w:val="26"/>
        </w:rPr>
        <w:t>Безвозмездные поступления</w:t>
      </w:r>
    </w:p>
    <w:p w14:paraId="50D90BD4" w14:textId="77777777" w:rsidR="003A38A4" w:rsidRPr="00EB2D24" w:rsidRDefault="003A38A4" w:rsidP="00F50F97">
      <w:pPr>
        <w:pStyle w:val="ae"/>
        <w:ind w:left="0"/>
        <w:rPr>
          <w:sz w:val="26"/>
          <w:szCs w:val="26"/>
        </w:rPr>
      </w:pPr>
    </w:p>
    <w:p w14:paraId="31A79829" w14:textId="77777777" w:rsidR="009647CF" w:rsidRPr="00EB2D24" w:rsidRDefault="009647CF" w:rsidP="00F50F97">
      <w:pPr>
        <w:ind w:firstLine="709"/>
        <w:jc w:val="both"/>
        <w:rPr>
          <w:sz w:val="26"/>
          <w:szCs w:val="26"/>
        </w:rPr>
      </w:pPr>
      <w:r w:rsidRPr="00EB2D24">
        <w:rPr>
          <w:iCs/>
          <w:sz w:val="26"/>
          <w:szCs w:val="26"/>
        </w:rPr>
        <w:t xml:space="preserve">Удельный вес безвозмездных поступлений в общей сумме доходов составляет </w:t>
      </w:r>
      <w:r w:rsidR="000D6D4E" w:rsidRPr="00EB2D24">
        <w:rPr>
          <w:iCs/>
          <w:sz w:val="26"/>
          <w:szCs w:val="26"/>
        </w:rPr>
        <w:t>34,3</w:t>
      </w:r>
      <w:r w:rsidRPr="00EB2D24">
        <w:rPr>
          <w:iCs/>
          <w:sz w:val="26"/>
          <w:szCs w:val="26"/>
        </w:rPr>
        <w:t xml:space="preserve">%. </w:t>
      </w:r>
      <w:r w:rsidRPr="00EB2D24">
        <w:rPr>
          <w:sz w:val="26"/>
          <w:szCs w:val="26"/>
        </w:rPr>
        <w:t xml:space="preserve">Общая сумма безвозмездных поступлений от других бюджетов бюджетной системы РФ составит </w:t>
      </w:r>
      <w:r w:rsidR="000D6D4E" w:rsidRPr="00EB2D24">
        <w:rPr>
          <w:sz w:val="26"/>
          <w:szCs w:val="26"/>
        </w:rPr>
        <w:t>15 056,7</w:t>
      </w:r>
      <w:r w:rsidR="000E425A" w:rsidRPr="00EB2D24">
        <w:rPr>
          <w:sz w:val="26"/>
          <w:szCs w:val="26"/>
        </w:rPr>
        <w:t xml:space="preserve"> </w:t>
      </w:r>
      <w:r w:rsidRPr="00EB2D24">
        <w:rPr>
          <w:sz w:val="26"/>
          <w:szCs w:val="26"/>
        </w:rPr>
        <w:t>тыс.</w:t>
      </w:r>
      <w:r w:rsidR="00481D24" w:rsidRPr="00EB2D24">
        <w:rPr>
          <w:sz w:val="26"/>
          <w:szCs w:val="26"/>
        </w:rPr>
        <w:t> </w:t>
      </w:r>
      <w:r w:rsidRPr="00EB2D24">
        <w:rPr>
          <w:sz w:val="26"/>
          <w:szCs w:val="26"/>
        </w:rPr>
        <w:t>руб</w:t>
      </w:r>
      <w:r w:rsidR="00973D94" w:rsidRPr="00EB2D24">
        <w:rPr>
          <w:sz w:val="26"/>
          <w:szCs w:val="26"/>
        </w:rPr>
        <w:t>.</w:t>
      </w:r>
      <w:r w:rsidRPr="00EB2D24">
        <w:rPr>
          <w:sz w:val="26"/>
          <w:szCs w:val="26"/>
        </w:rPr>
        <w:t>, в том числе:</w:t>
      </w:r>
    </w:p>
    <w:p w14:paraId="05853610" w14:textId="77777777" w:rsidR="007B5B56" w:rsidRPr="00EB2D24" w:rsidRDefault="007B5B56" w:rsidP="00D02299">
      <w:pPr>
        <w:pStyle w:val="ae"/>
        <w:numPr>
          <w:ilvl w:val="0"/>
          <w:numId w:val="1"/>
        </w:numPr>
        <w:ind w:left="0" w:firstLine="709"/>
        <w:jc w:val="both"/>
        <w:rPr>
          <w:sz w:val="26"/>
          <w:szCs w:val="26"/>
        </w:rPr>
      </w:pPr>
      <w:r w:rsidRPr="00EB2D24">
        <w:rPr>
          <w:sz w:val="26"/>
          <w:szCs w:val="26"/>
        </w:rPr>
        <w:t xml:space="preserve">дотации </w:t>
      </w:r>
      <w:r w:rsidR="00D22CB8" w:rsidRPr="00EB2D24">
        <w:rPr>
          <w:sz w:val="26"/>
          <w:szCs w:val="26"/>
        </w:rPr>
        <w:t>–</w:t>
      </w:r>
      <w:r w:rsidR="009810F9" w:rsidRPr="00EB2D24">
        <w:rPr>
          <w:sz w:val="26"/>
          <w:szCs w:val="26"/>
        </w:rPr>
        <w:t xml:space="preserve"> </w:t>
      </w:r>
      <w:r w:rsidR="000D6D4E" w:rsidRPr="00EB2D24">
        <w:rPr>
          <w:sz w:val="26"/>
          <w:szCs w:val="26"/>
        </w:rPr>
        <w:t>2 817,9</w:t>
      </w:r>
      <w:r w:rsidR="000E425A" w:rsidRPr="00EB2D24">
        <w:rPr>
          <w:sz w:val="26"/>
          <w:szCs w:val="26"/>
        </w:rPr>
        <w:t xml:space="preserve"> </w:t>
      </w:r>
      <w:r w:rsidRPr="00EB2D24">
        <w:rPr>
          <w:sz w:val="26"/>
          <w:szCs w:val="26"/>
        </w:rPr>
        <w:t>тыс.</w:t>
      </w:r>
      <w:r w:rsidR="00481D24" w:rsidRPr="00EB2D24">
        <w:rPr>
          <w:sz w:val="26"/>
          <w:szCs w:val="26"/>
        </w:rPr>
        <w:t> </w:t>
      </w:r>
      <w:r w:rsidRPr="00EB2D24">
        <w:rPr>
          <w:sz w:val="26"/>
          <w:szCs w:val="26"/>
        </w:rPr>
        <w:t>руб</w:t>
      </w:r>
      <w:r w:rsidR="00973D94" w:rsidRPr="00EB2D24">
        <w:rPr>
          <w:sz w:val="26"/>
          <w:szCs w:val="26"/>
        </w:rPr>
        <w:t>.</w:t>
      </w:r>
      <w:r w:rsidRPr="00EB2D24">
        <w:rPr>
          <w:sz w:val="26"/>
          <w:szCs w:val="26"/>
        </w:rPr>
        <w:t>;</w:t>
      </w:r>
    </w:p>
    <w:p w14:paraId="6277BD22" w14:textId="77777777" w:rsidR="003D6DF3" w:rsidRPr="00EB2D24" w:rsidRDefault="003D6DF3" w:rsidP="00D02299">
      <w:pPr>
        <w:pStyle w:val="ae"/>
        <w:numPr>
          <w:ilvl w:val="0"/>
          <w:numId w:val="1"/>
        </w:numPr>
        <w:ind w:left="0" w:firstLine="709"/>
        <w:jc w:val="both"/>
        <w:rPr>
          <w:sz w:val="26"/>
          <w:szCs w:val="26"/>
        </w:rPr>
      </w:pPr>
      <w:r w:rsidRPr="00EB2D24">
        <w:rPr>
          <w:sz w:val="26"/>
          <w:szCs w:val="26"/>
        </w:rPr>
        <w:t>субсидии – 49,5 тыс. руб.;</w:t>
      </w:r>
    </w:p>
    <w:p w14:paraId="269F9978" w14:textId="77777777" w:rsidR="009E5890" w:rsidRPr="00EB2D24" w:rsidRDefault="009E5890" w:rsidP="00114141">
      <w:pPr>
        <w:pStyle w:val="ae"/>
        <w:numPr>
          <w:ilvl w:val="0"/>
          <w:numId w:val="1"/>
        </w:numPr>
        <w:ind w:left="0" w:firstLine="709"/>
        <w:jc w:val="both"/>
        <w:rPr>
          <w:sz w:val="26"/>
          <w:szCs w:val="26"/>
        </w:rPr>
      </w:pPr>
      <w:r w:rsidRPr="00EB2D24">
        <w:rPr>
          <w:sz w:val="26"/>
          <w:szCs w:val="26"/>
        </w:rPr>
        <w:t>суб</w:t>
      </w:r>
      <w:r w:rsidR="00581501" w:rsidRPr="00EB2D24">
        <w:rPr>
          <w:sz w:val="26"/>
          <w:szCs w:val="26"/>
        </w:rPr>
        <w:t>венции</w:t>
      </w:r>
      <w:r w:rsidRPr="00EB2D24">
        <w:rPr>
          <w:sz w:val="26"/>
          <w:szCs w:val="26"/>
        </w:rPr>
        <w:t xml:space="preserve"> </w:t>
      </w:r>
      <w:r w:rsidR="00ED44DA" w:rsidRPr="00EB2D24">
        <w:rPr>
          <w:sz w:val="26"/>
          <w:szCs w:val="26"/>
        </w:rPr>
        <w:t>–</w:t>
      </w:r>
      <w:r w:rsidRPr="00EB2D24">
        <w:rPr>
          <w:sz w:val="26"/>
          <w:szCs w:val="26"/>
        </w:rPr>
        <w:t xml:space="preserve"> </w:t>
      </w:r>
      <w:r w:rsidR="003D6DF3" w:rsidRPr="00EB2D24">
        <w:rPr>
          <w:sz w:val="26"/>
          <w:szCs w:val="26"/>
        </w:rPr>
        <w:t>604,9</w:t>
      </w:r>
      <w:r w:rsidR="00D22CB8" w:rsidRPr="00EB2D24">
        <w:rPr>
          <w:sz w:val="26"/>
          <w:szCs w:val="26"/>
        </w:rPr>
        <w:t> </w:t>
      </w:r>
      <w:r w:rsidRPr="00EB2D24">
        <w:rPr>
          <w:sz w:val="26"/>
          <w:szCs w:val="26"/>
        </w:rPr>
        <w:t>тыс.</w:t>
      </w:r>
      <w:r w:rsidR="00481D24" w:rsidRPr="00EB2D24">
        <w:rPr>
          <w:sz w:val="26"/>
          <w:szCs w:val="26"/>
        </w:rPr>
        <w:t> </w:t>
      </w:r>
      <w:r w:rsidRPr="00EB2D24">
        <w:rPr>
          <w:sz w:val="26"/>
          <w:szCs w:val="26"/>
        </w:rPr>
        <w:t>руб</w:t>
      </w:r>
      <w:r w:rsidR="00973D94" w:rsidRPr="00EB2D24">
        <w:rPr>
          <w:sz w:val="26"/>
          <w:szCs w:val="26"/>
        </w:rPr>
        <w:t>.</w:t>
      </w:r>
      <w:r w:rsidRPr="00EB2D24">
        <w:rPr>
          <w:sz w:val="26"/>
          <w:szCs w:val="26"/>
        </w:rPr>
        <w:t>;</w:t>
      </w:r>
    </w:p>
    <w:p w14:paraId="53CF5B72" w14:textId="77777777" w:rsidR="009E5890" w:rsidRPr="00EB2D24" w:rsidRDefault="009E5890" w:rsidP="00114141">
      <w:pPr>
        <w:pStyle w:val="ae"/>
        <w:numPr>
          <w:ilvl w:val="0"/>
          <w:numId w:val="1"/>
        </w:numPr>
        <w:ind w:left="0" w:firstLine="709"/>
        <w:jc w:val="both"/>
        <w:rPr>
          <w:sz w:val="26"/>
          <w:szCs w:val="26"/>
        </w:rPr>
      </w:pPr>
      <w:r w:rsidRPr="00EB2D24">
        <w:rPr>
          <w:sz w:val="26"/>
          <w:szCs w:val="26"/>
        </w:rPr>
        <w:t xml:space="preserve">иные межбюджетные трансферты – </w:t>
      </w:r>
      <w:r w:rsidR="003D6DF3" w:rsidRPr="00EB2D24">
        <w:rPr>
          <w:sz w:val="26"/>
          <w:szCs w:val="26"/>
        </w:rPr>
        <w:t>11 584,4</w:t>
      </w:r>
      <w:r w:rsidR="00D22CB8" w:rsidRPr="00EB2D24">
        <w:rPr>
          <w:sz w:val="26"/>
          <w:szCs w:val="26"/>
        </w:rPr>
        <w:t> </w:t>
      </w:r>
      <w:r w:rsidRPr="00EB2D24">
        <w:rPr>
          <w:sz w:val="26"/>
          <w:szCs w:val="26"/>
        </w:rPr>
        <w:t>тыс.</w:t>
      </w:r>
      <w:r w:rsidR="00481D24" w:rsidRPr="00EB2D24">
        <w:rPr>
          <w:sz w:val="26"/>
          <w:szCs w:val="26"/>
        </w:rPr>
        <w:t> </w:t>
      </w:r>
      <w:r w:rsidRPr="00EB2D24">
        <w:rPr>
          <w:sz w:val="26"/>
          <w:szCs w:val="26"/>
        </w:rPr>
        <w:t>руб.</w:t>
      </w:r>
    </w:p>
    <w:p w14:paraId="54F40FDC" w14:textId="77777777" w:rsidR="000827EF" w:rsidRPr="00EB2D24" w:rsidRDefault="00120E51" w:rsidP="00120E51">
      <w:pPr>
        <w:pStyle w:val="ae"/>
        <w:ind w:left="0" w:firstLine="709"/>
        <w:jc w:val="both"/>
        <w:rPr>
          <w:bCs/>
          <w:sz w:val="26"/>
          <w:szCs w:val="26"/>
        </w:rPr>
      </w:pPr>
      <w:r w:rsidRPr="00EB2D24">
        <w:rPr>
          <w:sz w:val="26"/>
          <w:szCs w:val="26"/>
        </w:rPr>
        <w:t xml:space="preserve">По сравнению с уточненными </w:t>
      </w:r>
      <w:r w:rsidR="00603F5F" w:rsidRPr="00EB2D24">
        <w:rPr>
          <w:sz w:val="26"/>
          <w:szCs w:val="26"/>
        </w:rPr>
        <w:t xml:space="preserve">плановыми </w:t>
      </w:r>
      <w:r w:rsidRPr="00EB2D24">
        <w:rPr>
          <w:sz w:val="26"/>
          <w:szCs w:val="26"/>
        </w:rPr>
        <w:t xml:space="preserve">показателями </w:t>
      </w:r>
      <w:r w:rsidR="003D6DF3" w:rsidRPr="00EB2D24">
        <w:rPr>
          <w:sz w:val="26"/>
          <w:szCs w:val="26"/>
        </w:rPr>
        <w:t>2024</w:t>
      </w:r>
      <w:r w:rsidRPr="00EB2D24">
        <w:rPr>
          <w:sz w:val="26"/>
          <w:szCs w:val="26"/>
        </w:rPr>
        <w:t xml:space="preserve"> год</w:t>
      </w:r>
      <w:r w:rsidR="00603F5F" w:rsidRPr="00EB2D24">
        <w:rPr>
          <w:sz w:val="26"/>
          <w:szCs w:val="26"/>
        </w:rPr>
        <w:t>а</w:t>
      </w:r>
      <w:r w:rsidR="000E425A" w:rsidRPr="00EB2D24">
        <w:rPr>
          <w:sz w:val="26"/>
          <w:szCs w:val="26"/>
        </w:rPr>
        <w:t xml:space="preserve"> </w:t>
      </w:r>
      <w:r w:rsidR="003D6DF3" w:rsidRPr="00EB2D24">
        <w:rPr>
          <w:sz w:val="26"/>
          <w:szCs w:val="26"/>
        </w:rPr>
        <w:t xml:space="preserve">уменьшится на 6 328,9 тыс. руб. или на 29,6% </w:t>
      </w:r>
      <w:r w:rsidR="000E425A" w:rsidRPr="00EB2D24">
        <w:rPr>
          <w:sz w:val="26"/>
          <w:szCs w:val="26"/>
        </w:rPr>
        <w:t>и</w:t>
      </w:r>
      <w:r w:rsidRPr="00EB2D24">
        <w:rPr>
          <w:sz w:val="26"/>
          <w:szCs w:val="26"/>
        </w:rPr>
        <w:t xml:space="preserve"> </w:t>
      </w:r>
      <w:r w:rsidR="000E425A" w:rsidRPr="00EB2D24">
        <w:rPr>
          <w:bCs/>
          <w:sz w:val="26"/>
          <w:szCs w:val="26"/>
        </w:rPr>
        <w:t xml:space="preserve">с показателями ожидаемого исполнения за </w:t>
      </w:r>
      <w:r w:rsidR="003D6DF3" w:rsidRPr="00EB2D24">
        <w:rPr>
          <w:bCs/>
          <w:sz w:val="26"/>
          <w:szCs w:val="26"/>
        </w:rPr>
        <w:t>2024</w:t>
      </w:r>
      <w:r w:rsidR="000E425A" w:rsidRPr="00EB2D24">
        <w:rPr>
          <w:bCs/>
          <w:sz w:val="26"/>
          <w:szCs w:val="26"/>
        </w:rPr>
        <w:t xml:space="preserve"> год</w:t>
      </w:r>
      <w:r w:rsidR="000E425A" w:rsidRPr="00EB2D24">
        <w:rPr>
          <w:sz w:val="26"/>
          <w:szCs w:val="26"/>
        </w:rPr>
        <w:t xml:space="preserve"> </w:t>
      </w:r>
      <w:r w:rsidRPr="00EB2D24">
        <w:rPr>
          <w:sz w:val="26"/>
          <w:szCs w:val="26"/>
        </w:rPr>
        <w:t xml:space="preserve">объем безвозмездных поступлений </w:t>
      </w:r>
      <w:r w:rsidR="000E425A" w:rsidRPr="00EB2D24">
        <w:rPr>
          <w:sz w:val="26"/>
          <w:szCs w:val="26"/>
        </w:rPr>
        <w:t>уменьшится</w:t>
      </w:r>
      <w:r w:rsidR="00F61F04" w:rsidRPr="00EB2D24">
        <w:rPr>
          <w:sz w:val="26"/>
          <w:szCs w:val="26"/>
        </w:rPr>
        <w:t xml:space="preserve"> </w:t>
      </w:r>
      <w:r w:rsidRPr="00EB2D24">
        <w:rPr>
          <w:sz w:val="26"/>
          <w:szCs w:val="26"/>
        </w:rPr>
        <w:t xml:space="preserve">на </w:t>
      </w:r>
      <w:r w:rsidR="00EB2D24" w:rsidRPr="00EB2D24">
        <w:rPr>
          <w:sz w:val="26"/>
          <w:szCs w:val="26"/>
        </w:rPr>
        <w:t>6 265,8</w:t>
      </w:r>
      <w:r w:rsidRPr="00EB2D24">
        <w:rPr>
          <w:sz w:val="26"/>
          <w:szCs w:val="26"/>
        </w:rPr>
        <w:t> тыс.</w:t>
      </w:r>
      <w:r w:rsidR="00481D24" w:rsidRPr="00EB2D24">
        <w:rPr>
          <w:sz w:val="26"/>
          <w:szCs w:val="26"/>
        </w:rPr>
        <w:t> </w:t>
      </w:r>
      <w:r w:rsidRPr="00EB2D24">
        <w:rPr>
          <w:sz w:val="26"/>
          <w:szCs w:val="26"/>
        </w:rPr>
        <w:t>руб</w:t>
      </w:r>
      <w:r w:rsidR="00973D94" w:rsidRPr="00EB2D24">
        <w:rPr>
          <w:sz w:val="26"/>
          <w:szCs w:val="26"/>
        </w:rPr>
        <w:t>.</w:t>
      </w:r>
      <w:r w:rsidRPr="00EB2D24">
        <w:rPr>
          <w:sz w:val="26"/>
          <w:szCs w:val="26"/>
        </w:rPr>
        <w:t xml:space="preserve"> или на </w:t>
      </w:r>
      <w:r w:rsidR="00EB2D24" w:rsidRPr="00EB2D24">
        <w:rPr>
          <w:sz w:val="26"/>
          <w:szCs w:val="26"/>
        </w:rPr>
        <w:t>29,4</w:t>
      </w:r>
      <w:r w:rsidRPr="00EB2D24">
        <w:rPr>
          <w:sz w:val="26"/>
          <w:szCs w:val="26"/>
        </w:rPr>
        <w:t>%</w:t>
      </w:r>
      <w:r w:rsidR="003F5D68" w:rsidRPr="00EB2D24">
        <w:rPr>
          <w:bCs/>
          <w:sz w:val="26"/>
          <w:szCs w:val="26"/>
        </w:rPr>
        <w:t>.</w:t>
      </w:r>
    </w:p>
    <w:p w14:paraId="321156E5" w14:textId="77777777" w:rsidR="00AF6258" w:rsidRPr="00EB2D24" w:rsidRDefault="00AF6258" w:rsidP="00AF6258">
      <w:pPr>
        <w:pStyle w:val="a3"/>
        <w:rPr>
          <w:sz w:val="26"/>
          <w:szCs w:val="26"/>
          <w:lang w:val="ru-RU"/>
        </w:rPr>
      </w:pPr>
      <w:r w:rsidRPr="00EB2D24">
        <w:rPr>
          <w:sz w:val="26"/>
          <w:szCs w:val="26"/>
          <w:lang w:val="ru-RU"/>
        </w:rPr>
        <w:t xml:space="preserve">Безвозмездные поступления в местный бюджет в виде дотаций, субвенций и иных межбюджетных трансфертов запланированы в соответствии с проектом районного бюджета на </w:t>
      </w:r>
      <w:r w:rsidR="00EB2D24" w:rsidRPr="00EB2D24">
        <w:rPr>
          <w:sz w:val="26"/>
          <w:szCs w:val="26"/>
          <w:lang w:val="ru-RU"/>
        </w:rPr>
        <w:t>2025</w:t>
      </w:r>
      <w:r w:rsidRPr="00EB2D24">
        <w:rPr>
          <w:sz w:val="26"/>
          <w:szCs w:val="26"/>
          <w:lang w:val="ru-RU"/>
        </w:rPr>
        <w:t xml:space="preserve"> год и плановый период 202</w:t>
      </w:r>
      <w:r w:rsidR="00EB2D24" w:rsidRPr="00EB2D24">
        <w:rPr>
          <w:sz w:val="26"/>
          <w:szCs w:val="26"/>
          <w:lang w:val="ru-RU"/>
        </w:rPr>
        <w:t>6</w:t>
      </w:r>
      <w:r w:rsidRPr="00EB2D24">
        <w:rPr>
          <w:sz w:val="26"/>
          <w:szCs w:val="26"/>
          <w:lang w:val="ru-RU"/>
        </w:rPr>
        <w:t>-202</w:t>
      </w:r>
      <w:r w:rsidR="00EB2D24" w:rsidRPr="00EB2D24">
        <w:rPr>
          <w:sz w:val="26"/>
          <w:szCs w:val="26"/>
          <w:lang w:val="ru-RU"/>
        </w:rPr>
        <w:t>7</w:t>
      </w:r>
      <w:r w:rsidRPr="00EB2D24">
        <w:rPr>
          <w:sz w:val="26"/>
          <w:szCs w:val="26"/>
          <w:lang w:val="ru-RU"/>
        </w:rPr>
        <w:t xml:space="preserve"> годов, а также на основании проекта окружного бюджета на </w:t>
      </w:r>
      <w:r w:rsidR="00EB2D24" w:rsidRPr="00EB2D24">
        <w:rPr>
          <w:sz w:val="26"/>
          <w:szCs w:val="26"/>
          <w:lang w:val="ru-RU"/>
        </w:rPr>
        <w:t>2025</w:t>
      </w:r>
      <w:r w:rsidRPr="00EB2D24">
        <w:rPr>
          <w:sz w:val="26"/>
          <w:szCs w:val="26"/>
          <w:lang w:val="ru-RU"/>
        </w:rPr>
        <w:t xml:space="preserve"> год и плановый период 202</w:t>
      </w:r>
      <w:r w:rsidR="00EB2D24" w:rsidRPr="00EB2D24">
        <w:rPr>
          <w:sz w:val="26"/>
          <w:szCs w:val="26"/>
          <w:lang w:val="ru-RU"/>
        </w:rPr>
        <w:t>6</w:t>
      </w:r>
      <w:r w:rsidRPr="00EB2D24">
        <w:rPr>
          <w:sz w:val="26"/>
          <w:szCs w:val="26"/>
          <w:lang w:val="ru-RU"/>
        </w:rPr>
        <w:t>-202</w:t>
      </w:r>
      <w:r w:rsidR="00EB2D24" w:rsidRPr="00EB2D24">
        <w:rPr>
          <w:sz w:val="26"/>
          <w:szCs w:val="26"/>
          <w:lang w:val="ru-RU"/>
        </w:rPr>
        <w:t>7</w:t>
      </w:r>
      <w:r w:rsidRPr="00EB2D24">
        <w:rPr>
          <w:sz w:val="26"/>
          <w:szCs w:val="26"/>
          <w:lang w:val="ru-RU"/>
        </w:rPr>
        <w:t> годов.</w:t>
      </w:r>
    </w:p>
    <w:p w14:paraId="5E3F5F37" w14:textId="77777777" w:rsidR="00797CA3" w:rsidRPr="00EB2D24" w:rsidRDefault="004B451B" w:rsidP="004B451B">
      <w:pPr>
        <w:pStyle w:val="a3"/>
        <w:ind w:firstLine="0"/>
        <w:jc w:val="center"/>
        <w:rPr>
          <w:b/>
          <w:sz w:val="26"/>
          <w:szCs w:val="26"/>
        </w:rPr>
      </w:pPr>
      <w:r w:rsidRPr="00EB2D24">
        <w:rPr>
          <w:b/>
          <w:sz w:val="26"/>
          <w:szCs w:val="26"/>
          <w:lang w:val="en-US"/>
        </w:rPr>
        <w:t>IV</w:t>
      </w:r>
      <w:r w:rsidRPr="00EB2D24">
        <w:rPr>
          <w:b/>
          <w:sz w:val="26"/>
          <w:szCs w:val="26"/>
        </w:rPr>
        <w:t xml:space="preserve">. </w:t>
      </w:r>
      <w:r w:rsidR="003A0832" w:rsidRPr="00EB2D24">
        <w:rPr>
          <w:b/>
          <w:sz w:val="26"/>
          <w:szCs w:val="26"/>
        </w:rPr>
        <w:t>Расходы бюджета</w:t>
      </w:r>
    </w:p>
    <w:p w14:paraId="40349A85" w14:textId="77777777" w:rsidR="009661C2" w:rsidRPr="00EB2D24" w:rsidRDefault="009661C2" w:rsidP="00C55917">
      <w:pPr>
        <w:pStyle w:val="a5"/>
        <w:ind w:firstLine="709"/>
        <w:jc w:val="both"/>
        <w:rPr>
          <w:sz w:val="26"/>
          <w:szCs w:val="26"/>
        </w:rPr>
      </w:pPr>
    </w:p>
    <w:p w14:paraId="3D18BC7B" w14:textId="77777777" w:rsidR="00D43ABC" w:rsidRPr="00EB2D24" w:rsidRDefault="00D43ABC" w:rsidP="00D43ABC">
      <w:pPr>
        <w:pStyle w:val="a5"/>
        <w:ind w:firstLine="720"/>
        <w:jc w:val="both"/>
        <w:rPr>
          <w:sz w:val="26"/>
          <w:szCs w:val="26"/>
        </w:rPr>
      </w:pPr>
      <w:r w:rsidRPr="00EB2D24">
        <w:rPr>
          <w:sz w:val="26"/>
          <w:szCs w:val="26"/>
        </w:rPr>
        <w:t xml:space="preserve">Проектом бюджета на </w:t>
      </w:r>
      <w:r w:rsidR="00EB2D24" w:rsidRPr="00EB2D24">
        <w:rPr>
          <w:sz w:val="26"/>
          <w:szCs w:val="26"/>
          <w:lang w:val="ru-RU"/>
        </w:rPr>
        <w:t>2025</w:t>
      </w:r>
      <w:r w:rsidRPr="00EB2D24">
        <w:rPr>
          <w:sz w:val="26"/>
          <w:szCs w:val="26"/>
        </w:rPr>
        <w:t xml:space="preserve"> год предусмотрены расходы в сумме </w:t>
      </w:r>
      <w:r w:rsidR="00EB2D24" w:rsidRPr="00EB2D24">
        <w:rPr>
          <w:sz w:val="26"/>
          <w:szCs w:val="26"/>
          <w:lang w:val="ru-RU"/>
        </w:rPr>
        <w:t>45 253,1</w:t>
      </w:r>
      <w:r w:rsidR="0048272D" w:rsidRPr="00EB2D24">
        <w:rPr>
          <w:sz w:val="26"/>
          <w:szCs w:val="26"/>
        </w:rPr>
        <w:t> т</w:t>
      </w:r>
      <w:r w:rsidRPr="00EB2D24">
        <w:rPr>
          <w:sz w:val="26"/>
          <w:szCs w:val="26"/>
        </w:rPr>
        <w:t>ыс.</w:t>
      </w:r>
      <w:r w:rsidR="00481D24" w:rsidRPr="00EB2D24">
        <w:rPr>
          <w:sz w:val="26"/>
          <w:szCs w:val="26"/>
          <w:lang w:val="ru-RU"/>
        </w:rPr>
        <w:t> </w:t>
      </w:r>
      <w:r w:rsidRPr="00EB2D24">
        <w:rPr>
          <w:sz w:val="26"/>
          <w:szCs w:val="26"/>
        </w:rPr>
        <w:t>руб</w:t>
      </w:r>
      <w:r w:rsidR="00973D94" w:rsidRPr="00EB2D24">
        <w:rPr>
          <w:sz w:val="26"/>
          <w:szCs w:val="26"/>
          <w:lang w:val="ru-RU"/>
        </w:rPr>
        <w:t>.</w:t>
      </w:r>
      <w:r w:rsidRPr="00EB2D24">
        <w:rPr>
          <w:sz w:val="26"/>
          <w:szCs w:val="26"/>
        </w:rPr>
        <w:t xml:space="preserve">, что </w:t>
      </w:r>
      <w:r w:rsidR="00EB2D24" w:rsidRPr="00EB2D24">
        <w:rPr>
          <w:sz w:val="26"/>
          <w:szCs w:val="26"/>
          <w:lang w:val="ru-RU"/>
        </w:rPr>
        <w:t>меньше</w:t>
      </w:r>
      <w:r w:rsidRPr="00EB2D24">
        <w:rPr>
          <w:sz w:val="26"/>
          <w:szCs w:val="26"/>
        </w:rPr>
        <w:t xml:space="preserve"> показателей уточненного плана </w:t>
      </w:r>
      <w:r w:rsidR="00EB2D24" w:rsidRPr="00EB2D24">
        <w:rPr>
          <w:sz w:val="26"/>
          <w:szCs w:val="26"/>
          <w:lang w:val="ru-RU"/>
        </w:rPr>
        <w:t>2024</w:t>
      </w:r>
      <w:r w:rsidR="009A0812" w:rsidRPr="00EB2D24">
        <w:rPr>
          <w:sz w:val="26"/>
          <w:szCs w:val="26"/>
        </w:rPr>
        <w:t> </w:t>
      </w:r>
      <w:r w:rsidRPr="00EB2D24">
        <w:rPr>
          <w:sz w:val="26"/>
          <w:szCs w:val="26"/>
        </w:rPr>
        <w:t xml:space="preserve">года на </w:t>
      </w:r>
      <w:r w:rsidR="00EB2D24" w:rsidRPr="00EB2D24">
        <w:rPr>
          <w:sz w:val="26"/>
          <w:szCs w:val="26"/>
          <w:lang w:val="ru-RU"/>
        </w:rPr>
        <w:t>15 084,6</w:t>
      </w:r>
      <w:r w:rsidRPr="00EB2D24">
        <w:rPr>
          <w:sz w:val="26"/>
          <w:szCs w:val="26"/>
        </w:rPr>
        <w:t> тыс.</w:t>
      </w:r>
      <w:r w:rsidR="00F765A4" w:rsidRPr="00EB2D24">
        <w:rPr>
          <w:sz w:val="26"/>
          <w:szCs w:val="26"/>
          <w:lang w:val="ru-RU"/>
        </w:rPr>
        <w:t xml:space="preserve"> </w:t>
      </w:r>
      <w:r w:rsidRPr="00EB2D24">
        <w:rPr>
          <w:sz w:val="26"/>
          <w:szCs w:val="26"/>
        </w:rPr>
        <w:t>руб</w:t>
      </w:r>
      <w:r w:rsidR="00973D94" w:rsidRPr="00EB2D24">
        <w:rPr>
          <w:sz w:val="26"/>
          <w:szCs w:val="26"/>
          <w:lang w:val="ru-RU"/>
        </w:rPr>
        <w:t>.</w:t>
      </w:r>
      <w:r w:rsidRPr="00EB2D24">
        <w:rPr>
          <w:sz w:val="26"/>
          <w:szCs w:val="26"/>
        </w:rPr>
        <w:t xml:space="preserve"> или </w:t>
      </w:r>
      <w:r w:rsidR="009A0812" w:rsidRPr="00EB2D24">
        <w:rPr>
          <w:sz w:val="26"/>
          <w:szCs w:val="26"/>
        </w:rPr>
        <w:t xml:space="preserve">на </w:t>
      </w:r>
      <w:r w:rsidR="00EB2D24" w:rsidRPr="00EB2D24">
        <w:rPr>
          <w:sz w:val="26"/>
          <w:szCs w:val="26"/>
          <w:lang w:val="ru-RU"/>
        </w:rPr>
        <w:t>26,3</w:t>
      </w:r>
      <w:r w:rsidR="009A0812" w:rsidRPr="00EB2D24">
        <w:rPr>
          <w:sz w:val="26"/>
          <w:szCs w:val="26"/>
        </w:rPr>
        <w:t>%</w:t>
      </w:r>
      <w:r w:rsidR="007C3C9E" w:rsidRPr="00EB2D24">
        <w:rPr>
          <w:sz w:val="26"/>
          <w:szCs w:val="26"/>
          <w:lang w:val="ru-RU"/>
        </w:rPr>
        <w:t xml:space="preserve">, и </w:t>
      </w:r>
      <w:r w:rsidR="00EB2D24" w:rsidRPr="00EB2D24">
        <w:rPr>
          <w:sz w:val="26"/>
          <w:szCs w:val="26"/>
          <w:lang w:val="ru-RU"/>
        </w:rPr>
        <w:t>меньше</w:t>
      </w:r>
      <w:r w:rsidR="007C3C9E" w:rsidRPr="00EB2D24">
        <w:rPr>
          <w:sz w:val="26"/>
          <w:szCs w:val="26"/>
          <w:lang w:val="ru-RU"/>
        </w:rPr>
        <w:t xml:space="preserve"> показа</w:t>
      </w:r>
      <w:r w:rsidR="0049695D" w:rsidRPr="00EB2D24">
        <w:rPr>
          <w:sz w:val="26"/>
          <w:szCs w:val="26"/>
          <w:lang w:val="ru-RU"/>
        </w:rPr>
        <w:t xml:space="preserve">телей ожидаемого исполнения на </w:t>
      </w:r>
      <w:r w:rsidR="00EB2D24" w:rsidRPr="00EB2D24">
        <w:rPr>
          <w:sz w:val="26"/>
          <w:szCs w:val="26"/>
          <w:lang w:val="ru-RU"/>
        </w:rPr>
        <w:t xml:space="preserve">16 746,1 </w:t>
      </w:r>
      <w:r w:rsidR="007C3C9E" w:rsidRPr="00EB2D24">
        <w:rPr>
          <w:sz w:val="26"/>
          <w:szCs w:val="26"/>
          <w:lang w:val="ru-RU"/>
        </w:rPr>
        <w:t>тыс.</w:t>
      </w:r>
      <w:r w:rsidR="00F765A4" w:rsidRPr="00EB2D24">
        <w:rPr>
          <w:sz w:val="26"/>
          <w:szCs w:val="26"/>
          <w:lang w:val="ru-RU"/>
        </w:rPr>
        <w:t xml:space="preserve"> </w:t>
      </w:r>
      <w:r w:rsidR="007C3C9E" w:rsidRPr="00EB2D24">
        <w:rPr>
          <w:sz w:val="26"/>
          <w:szCs w:val="26"/>
          <w:lang w:val="ru-RU"/>
        </w:rPr>
        <w:t xml:space="preserve">руб. или на </w:t>
      </w:r>
      <w:r w:rsidR="00EB2D24" w:rsidRPr="00EB2D24">
        <w:rPr>
          <w:sz w:val="26"/>
          <w:szCs w:val="26"/>
          <w:lang w:val="ru-RU"/>
        </w:rPr>
        <w:t>26,5</w:t>
      </w:r>
      <w:r w:rsidR="007C3C9E" w:rsidRPr="00EB2D24">
        <w:rPr>
          <w:sz w:val="26"/>
          <w:szCs w:val="26"/>
          <w:lang w:val="ru-RU"/>
        </w:rPr>
        <w:t>%</w:t>
      </w:r>
      <w:r w:rsidRPr="00EB2D24">
        <w:rPr>
          <w:sz w:val="26"/>
          <w:szCs w:val="26"/>
        </w:rPr>
        <w:t>. Сравнительный анализ приведен в приложении</w:t>
      </w:r>
      <w:r w:rsidR="000E425A" w:rsidRPr="00EB2D24">
        <w:rPr>
          <w:sz w:val="26"/>
          <w:szCs w:val="26"/>
          <w:lang w:val="ru-RU"/>
        </w:rPr>
        <w:t xml:space="preserve"> №</w:t>
      </w:r>
      <w:r w:rsidRPr="00EB2D24">
        <w:rPr>
          <w:sz w:val="26"/>
          <w:szCs w:val="26"/>
        </w:rPr>
        <w:t>2 к настоящему заключению.</w:t>
      </w:r>
    </w:p>
    <w:p w14:paraId="79037E31" w14:textId="77777777" w:rsidR="00D43ABC" w:rsidRPr="00EB2D24" w:rsidRDefault="00D43ABC" w:rsidP="00D43ABC">
      <w:pPr>
        <w:pStyle w:val="a5"/>
        <w:ind w:firstLine="709"/>
        <w:jc w:val="both"/>
        <w:rPr>
          <w:sz w:val="26"/>
          <w:szCs w:val="26"/>
          <w:lang w:val="ru-RU"/>
        </w:rPr>
      </w:pPr>
      <w:r w:rsidRPr="00EB2D24">
        <w:rPr>
          <w:sz w:val="26"/>
          <w:szCs w:val="26"/>
        </w:rPr>
        <w:t xml:space="preserve">На рисунке </w:t>
      </w:r>
      <w:r w:rsidR="00481D24" w:rsidRPr="00EB2D24">
        <w:rPr>
          <w:sz w:val="26"/>
          <w:szCs w:val="26"/>
          <w:lang w:val="ru-RU"/>
        </w:rPr>
        <w:t>3</w:t>
      </w:r>
      <w:r w:rsidRPr="00EB2D24">
        <w:rPr>
          <w:sz w:val="26"/>
          <w:szCs w:val="26"/>
        </w:rPr>
        <w:t xml:space="preserve"> представлен удельный вес суммы расходов по каждому разделу расходов бюджета в общей сумме расходов местного бюджета на </w:t>
      </w:r>
      <w:r w:rsidR="00EB2D24" w:rsidRPr="00EB2D24">
        <w:rPr>
          <w:sz w:val="26"/>
          <w:szCs w:val="26"/>
          <w:lang w:val="ru-RU"/>
        </w:rPr>
        <w:t>2025</w:t>
      </w:r>
      <w:r w:rsidRPr="00EB2D24">
        <w:rPr>
          <w:sz w:val="26"/>
          <w:szCs w:val="26"/>
        </w:rPr>
        <w:t> год.</w:t>
      </w:r>
    </w:p>
    <w:p w14:paraId="160D10E5" w14:textId="77777777" w:rsidR="00372245" w:rsidRDefault="00372245" w:rsidP="0070519A">
      <w:pPr>
        <w:pStyle w:val="a5"/>
        <w:jc w:val="both"/>
        <w:rPr>
          <w:sz w:val="26"/>
          <w:szCs w:val="26"/>
          <w:highlight w:val="yellow"/>
        </w:rPr>
      </w:pPr>
    </w:p>
    <w:p w14:paraId="0E4DD4AC" w14:textId="77777777" w:rsidR="00EB2D24" w:rsidRPr="000D6D4E" w:rsidRDefault="00EB2D24" w:rsidP="0070519A">
      <w:pPr>
        <w:pStyle w:val="a5"/>
        <w:jc w:val="both"/>
        <w:rPr>
          <w:sz w:val="26"/>
          <w:szCs w:val="26"/>
          <w:highlight w:val="yellow"/>
        </w:rPr>
      </w:pPr>
      <w:r>
        <w:rPr>
          <w:noProof/>
          <w:lang w:val="ru-RU" w:eastAsia="ru-RU"/>
        </w:rPr>
        <w:lastRenderedPageBreak/>
        <w:drawing>
          <wp:inline distT="0" distB="0" distL="0" distR="0" wp14:anchorId="233D853E" wp14:editId="0A2D6DE0">
            <wp:extent cx="6119495" cy="404749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E475CB" w14:textId="77777777" w:rsidR="00976DDF" w:rsidRPr="00EB2D24" w:rsidRDefault="00976DDF" w:rsidP="00976DDF">
      <w:pPr>
        <w:pStyle w:val="a5"/>
        <w:jc w:val="center"/>
        <w:rPr>
          <w:sz w:val="26"/>
          <w:szCs w:val="26"/>
        </w:rPr>
      </w:pPr>
      <w:r w:rsidRPr="00EB2D24">
        <w:rPr>
          <w:sz w:val="26"/>
          <w:szCs w:val="26"/>
        </w:rPr>
        <w:t>Рис. </w:t>
      </w:r>
      <w:r w:rsidR="00481D24" w:rsidRPr="00EB2D24">
        <w:rPr>
          <w:sz w:val="26"/>
          <w:szCs w:val="26"/>
          <w:lang w:val="ru-RU"/>
        </w:rPr>
        <w:t>3</w:t>
      </w:r>
      <w:r w:rsidRPr="00EB2D24">
        <w:rPr>
          <w:sz w:val="26"/>
          <w:szCs w:val="26"/>
        </w:rPr>
        <w:t>. Расходы местного бюджета в разрезе разделов (тыс.</w:t>
      </w:r>
      <w:r w:rsidR="000571F5" w:rsidRPr="00EB2D24">
        <w:rPr>
          <w:sz w:val="26"/>
          <w:szCs w:val="26"/>
          <w:lang w:val="ru-RU"/>
        </w:rPr>
        <w:t xml:space="preserve"> </w:t>
      </w:r>
      <w:r w:rsidRPr="00EB2D24">
        <w:rPr>
          <w:sz w:val="26"/>
          <w:szCs w:val="26"/>
        </w:rPr>
        <w:t>руб., %).</w:t>
      </w:r>
    </w:p>
    <w:p w14:paraId="0987C624" w14:textId="77777777" w:rsidR="00803A36" w:rsidRPr="00EB2D24" w:rsidRDefault="00803A36" w:rsidP="00D43ABC">
      <w:pPr>
        <w:ind w:firstLine="709"/>
        <w:jc w:val="both"/>
        <w:rPr>
          <w:sz w:val="26"/>
          <w:szCs w:val="26"/>
        </w:rPr>
      </w:pPr>
    </w:p>
    <w:p w14:paraId="38C8FAF1" w14:textId="77777777" w:rsidR="00D43ABC" w:rsidRPr="00EB2D24" w:rsidRDefault="00D43ABC" w:rsidP="00D43ABC">
      <w:pPr>
        <w:ind w:firstLine="709"/>
        <w:jc w:val="both"/>
        <w:rPr>
          <w:sz w:val="26"/>
          <w:szCs w:val="26"/>
        </w:rPr>
      </w:pPr>
      <w:r w:rsidRPr="00EB2D24">
        <w:rPr>
          <w:sz w:val="26"/>
          <w:szCs w:val="26"/>
        </w:rPr>
        <w:t xml:space="preserve">Наибольший удельный </w:t>
      </w:r>
      <w:r w:rsidR="00120E51" w:rsidRPr="00EB2D24">
        <w:rPr>
          <w:sz w:val="26"/>
          <w:szCs w:val="26"/>
        </w:rPr>
        <w:t>вес в расходах бюджета поселения</w:t>
      </w:r>
      <w:r w:rsidRPr="00EB2D24">
        <w:rPr>
          <w:sz w:val="26"/>
          <w:szCs w:val="26"/>
        </w:rPr>
        <w:t xml:space="preserve"> занимают расходы по разделу 01 «Общегосударственные вопросы» - </w:t>
      </w:r>
      <w:r w:rsidR="00EB2D24" w:rsidRPr="00EB2D24">
        <w:rPr>
          <w:sz w:val="26"/>
          <w:szCs w:val="26"/>
        </w:rPr>
        <w:t>49,9</w:t>
      </w:r>
      <w:r w:rsidRPr="00EB2D24">
        <w:rPr>
          <w:sz w:val="26"/>
          <w:szCs w:val="26"/>
        </w:rPr>
        <w:t xml:space="preserve">% от общей суммы планируемых расходов на </w:t>
      </w:r>
      <w:r w:rsidR="00EB2D24" w:rsidRPr="00EB2D24">
        <w:rPr>
          <w:sz w:val="26"/>
          <w:szCs w:val="26"/>
        </w:rPr>
        <w:t>2025</w:t>
      </w:r>
      <w:r w:rsidRPr="00EB2D24">
        <w:rPr>
          <w:sz w:val="26"/>
          <w:szCs w:val="26"/>
        </w:rPr>
        <w:t xml:space="preserve"> год.</w:t>
      </w:r>
    </w:p>
    <w:p w14:paraId="114FBB4E" w14:textId="77777777" w:rsidR="00D43ABC" w:rsidRPr="00EB2D24" w:rsidRDefault="00D43ABC" w:rsidP="00D43ABC">
      <w:pPr>
        <w:ind w:firstLine="709"/>
        <w:jc w:val="both"/>
        <w:rPr>
          <w:sz w:val="26"/>
          <w:szCs w:val="26"/>
        </w:rPr>
      </w:pPr>
      <w:r w:rsidRPr="00EB2D24">
        <w:rPr>
          <w:sz w:val="26"/>
          <w:szCs w:val="26"/>
        </w:rPr>
        <w:t xml:space="preserve">Расходы </w:t>
      </w:r>
      <w:r w:rsidR="00CB3075" w:rsidRPr="00EB2D24">
        <w:rPr>
          <w:sz w:val="26"/>
          <w:szCs w:val="26"/>
        </w:rPr>
        <w:t xml:space="preserve">по разделу </w:t>
      </w:r>
      <w:r w:rsidR="000571F5" w:rsidRPr="00EB2D24">
        <w:rPr>
          <w:sz w:val="26"/>
          <w:szCs w:val="26"/>
        </w:rPr>
        <w:t xml:space="preserve">05 «Жилищно-коммунальное хозяйство» </w:t>
      </w:r>
      <w:r w:rsidR="00EB2D24" w:rsidRPr="00EB2D24">
        <w:rPr>
          <w:sz w:val="26"/>
          <w:szCs w:val="26"/>
        </w:rPr>
        <w:t>составляют</w:t>
      </w:r>
      <w:r w:rsidR="000571F5" w:rsidRPr="00EB2D24">
        <w:rPr>
          <w:sz w:val="26"/>
          <w:szCs w:val="26"/>
        </w:rPr>
        <w:t xml:space="preserve"> </w:t>
      </w:r>
      <w:r w:rsidR="00EB2D24" w:rsidRPr="00EB2D24">
        <w:rPr>
          <w:sz w:val="26"/>
          <w:szCs w:val="26"/>
        </w:rPr>
        <w:t>28,3</w:t>
      </w:r>
      <w:r w:rsidR="000571F5" w:rsidRPr="00EB2D24">
        <w:rPr>
          <w:sz w:val="26"/>
          <w:szCs w:val="26"/>
        </w:rPr>
        <w:t xml:space="preserve">%, </w:t>
      </w:r>
      <w:r w:rsidR="003313A1" w:rsidRPr="00EB2D24">
        <w:rPr>
          <w:sz w:val="26"/>
          <w:szCs w:val="26"/>
        </w:rPr>
        <w:t xml:space="preserve">по разделу </w:t>
      </w:r>
      <w:r w:rsidR="00CB3075" w:rsidRPr="00EB2D24">
        <w:rPr>
          <w:sz w:val="26"/>
          <w:szCs w:val="26"/>
        </w:rPr>
        <w:t>10</w:t>
      </w:r>
      <w:r w:rsidR="000571F5" w:rsidRPr="00EB2D24">
        <w:rPr>
          <w:sz w:val="26"/>
          <w:szCs w:val="26"/>
        </w:rPr>
        <w:t xml:space="preserve"> «Социальная политика» – </w:t>
      </w:r>
      <w:r w:rsidR="00EB2D24" w:rsidRPr="00EB2D24">
        <w:rPr>
          <w:sz w:val="26"/>
          <w:szCs w:val="26"/>
        </w:rPr>
        <w:t>9,1</w:t>
      </w:r>
      <w:r w:rsidR="000571F5" w:rsidRPr="00EB2D24">
        <w:rPr>
          <w:sz w:val="26"/>
          <w:szCs w:val="26"/>
        </w:rPr>
        <w:t>%,</w:t>
      </w:r>
      <w:r w:rsidRPr="00EB2D24">
        <w:rPr>
          <w:sz w:val="26"/>
          <w:szCs w:val="26"/>
        </w:rPr>
        <w:t xml:space="preserve"> </w:t>
      </w:r>
      <w:r w:rsidR="00EB2D24" w:rsidRPr="00EB2D24">
        <w:rPr>
          <w:sz w:val="26"/>
          <w:szCs w:val="26"/>
        </w:rPr>
        <w:t xml:space="preserve">по разделу 03 «Национальная безопасность и правоохранительная деятельность» </w:t>
      </w:r>
      <w:r w:rsidR="00EB2D24" w:rsidRPr="00EB2D24">
        <w:t>–</w:t>
      </w:r>
      <w:r w:rsidR="00EB2D24" w:rsidRPr="00EB2D24">
        <w:rPr>
          <w:sz w:val="26"/>
          <w:szCs w:val="26"/>
        </w:rPr>
        <w:t xml:space="preserve"> 6,5%, </w:t>
      </w:r>
      <w:r w:rsidR="001F5B6F" w:rsidRPr="00EB2D24">
        <w:rPr>
          <w:sz w:val="26"/>
          <w:szCs w:val="26"/>
        </w:rPr>
        <w:t>по разделу 04 «Национальная экономика»</w:t>
      </w:r>
      <w:r w:rsidR="00323A1B" w:rsidRPr="00EB2D24">
        <w:rPr>
          <w:sz w:val="26"/>
          <w:szCs w:val="26"/>
        </w:rPr>
        <w:t> </w:t>
      </w:r>
      <w:r w:rsidR="001F5B6F" w:rsidRPr="00EB2D24">
        <w:rPr>
          <w:sz w:val="26"/>
          <w:szCs w:val="26"/>
        </w:rPr>
        <w:t xml:space="preserve">– </w:t>
      </w:r>
      <w:r w:rsidR="00EB2D24" w:rsidRPr="00EB2D24">
        <w:rPr>
          <w:sz w:val="26"/>
          <w:szCs w:val="26"/>
        </w:rPr>
        <w:t>3,6%, по разделу 08 «Культура, кинематография» - 1,0%.</w:t>
      </w:r>
    </w:p>
    <w:p w14:paraId="3AD16B50" w14:textId="77777777" w:rsidR="00323A1B" w:rsidRPr="00EB2D24" w:rsidRDefault="00323A1B" w:rsidP="00323A1B">
      <w:pPr>
        <w:ind w:right="-2" w:firstLine="708"/>
        <w:jc w:val="both"/>
        <w:rPr>
          <w:sz w:val="26"/>
          <w:szCs w:val="26"/>
        </w:rPr>
      </w:pPr>
      <w:r w:rsidRPr="00EB2D24">
        <w:rPr>
          <w:sz w:val="26"/>
          <w:szCs w:val="26"/>
        </w:rPr>
        <w:t>По раздел</w:t>
      </w:r>
      <w:r w:rsidR="00CB3075" w:rsidRPr="00EB2D24">
        <w:rPr>
          <w:sz w:val="26"/>
          <w:szCs w:val="26"/>
        </w:rPr>
        <w:t>у</w:t>
      </w:r>
      <w:r w:rsidRPr="00EB2D24">
        <w:rPr>
          <w:sz w:val="26"/>
          <w:szCs w:val="26"/>
        </w:rPr>
        <w:t xml:space="preserve"> 02 «Национальная оборона»</w:t>
      </w:r>
      <w:r w:rsidR="00372245" w:rsidRPr="00EB2D24">
        <w:rPr>
          <w:sz w:val="26"/>
          <w:szCs w:val="26"/>
        </w:rPr>
        <w:t>, 07 «Образование»</w:t>
      </w:r>
      <w:r w:rsidR="00AA7F11" w:rsidRPr="00EB2D24">
        <w:rPr>
          <w:sz w:val="26"/>
          <w:szCs w:val="26"/>
        </w:rPr>
        <w:t xml:space="preserve"> и по разделу 11 «Физическая культура и спорт» </w:t>
      </w:r>
      <w:r w:rsidR="00CB3075" w:rsidRPr="00EB2D24">
        <w:rPr>
          <w:sz w:val="26"/>
          <w:szCs w:val="26"/>
        </w:rPr>
        <w:t>-</w:t>
      </w:r>
      <w:r w:rsidRPr="00EB2D24">
        <w:rPr>
          <w:sz w:val="26"/>
          <w:szCs w:val="26"/>
        </w:rPr>
        <w:t xml:space="preserve"> менее 1,0% от общей суммы планируемых расходов.</w:t>
      </w:r>
    </w:p>
    <w:p w14:paraId="0F0EBCF3" w14:textId="77777777" w:rsidR="00912A54" w:rsidRPr="000D6D4E" w:rsidRDefault="00912A54" w:rsidP="00976DDF">
      <w:pPr>
        <w:ind w:right="-2"/>
        <w:jc w:val="both"/>
        <w:rPr>
          <w:sz w:val="26"/>
          <w:szCs w:val="26"/>
          <w:highlight w:val="yellow"/>
        </w:rPr>
      </w:pPr>
    </w:p>
    <w:p w14:paraId="4373646F" w14:textId="77777777" w:rsidR="00D43ABC" w:rsidRPr="005F5B20" w:rsidRDefault="00D43ABC" w:rsidP="00D43ABC">
      <w:pPr>
        <w:pStyle w:val="a5"/>
        <w:jc w:val="center"/>
        <w:rPr>
          <w:b/>
          <w:sz w:val="26"/>
          <w:szCs w:val="26"/>
        </w:rPr>
      </w:pPr>
      <w:r w:rsidRPr="005F5B20">
        <w:rPr>
          <w:b/>
          <w:sz w:val="26"/>
          <w:szCs w:val="26"/>
        </w:rPr>
        <w:t>Раздел 01 «Общегосударственные вопросы»</w:t>
      </w:r>
    </w:p>
    <w:p w14:paraId="3CE0CBF8" w14:textId="77777777" w:rsidR="00D43ABC" w:rsidRPr="005F5B20" w:rsidRDefault="00D43ABC" w:rsidP="00D43ABC">
      <w:pPr>
        <w:ind w:firstLine="720"/>
        <w:jc w:val="both"/>
        <w:rPr>
          <w:sz w:val="26"/>
          <w:szCs w:val="26"/>
        </w:rPr>
      </w:pPr>
    </w:p>
    <w:p w14:paraId="16FDB42D" w14:textId="77777777" w:rsidR="00D43ABC" w:rsidRPr="005F5B20" w:rsidRDefault="00D43ABC" w:rsidP="00D43ABC">
      <w:pPr>
        <w:ind w:firstLine="709"/>
        <w:jc w:val="both"/>
        <w:rPr>
          <w:sz w:val="26"/>
          <w:szCs w:val="26"/>
        </w:rPr>
      </w:pPr>
      <w:r w:rsidRPr="005F5B20">
        <w:rPr>
          <w:sz w:val="26"/>
          <w:szCs w:val="26"/>
        </w:rPr>
        <w:t xml:space="preserve">Расходы на решение общегосударственных вопросов составят </w:t>
      </w:r>
      <w:r w:rsidR="00EB2D24" w:rsidRPr="005F5B20">
        <w:rPr>
          <w:sz w:val="26"/>
          <w:szCs w:val="26"/>
        </w:rPr>
        <w:t>49,9</w:t>
      </w:r>
      <w:r w:rsidRPr="005F5B20">
        <w:rPr>
          <w:sz w:val="26"/>
          <w:szCs w:val="26"/>
        </w:rPr>
        <w:t xml:space="preserve">% в общей сумме расходов местного бюджета, планируемых на </w:t>
      </w:r>
      <w:r w:rsidR="00EB2D24" w:rsidRPr="005F5B20">
        <w:rPr>
          <w:sz w:val="26"/>
          <w:szCs w:val="26"/>
        </w:rPr>
        <w:t>2025</w:t>
      </w:r>
      <w:r w:rsidRPr="005F5B20">
        <w:rPr>
          <w:sz w:val="26"/>
          <w:szCs w:val="26"/>
        </w:rPr>
        <w:t> год.</w:t>
      </w:r>
    </w:p>
    <w:p w14:paraId="1DF5D5FA" w14:textId="77777777" w:rsidR="006B3D96" w:rsidRPr="005F5B20" w:rsidRDefault="00FF74C1" w:rsidP="00FF74C1">
      <w:pPr>
        <w:ind w:firstLine="709"/>
        <w:jc w:val="both"/>
        <w:rPr>
          <w:sz w:val="26"/>
          <w:szCs w:val="26"/>
        </w:rPr>
      </w:pPr>
      <w:r w:rsidRPr="005F5B20">
        <w:rPr>
          <w:sz w:val="26"/>
          <w:szCs w:val="26"/>
        </w:rPr>
        <w:t xml:space="preserve">В целом расходы на общегосударственные вопросы планируются в сумме </w:t>
      </w:r>
      <w:r w:rsidR="00372245" w:rsidRPr="005F5B20">
        <w:rPr>
          <w:sz w:val="26"/>
          <w:szCs w:val="26"/>
        </w:rPr>
        <w:t xml:space="preserve">      </w:t>
      </w:r>
      <w:r w:rsidR="005F5B20" w:rsidRPr="005F5B20">
        <w:rPr>
          <w:sz w:val="26"/>
          <w:szCs w:val="26"/>
        </w:rPr>
        <w:t>22 585,2</w:t>
      </w:r>
      <w:r w:rsidR="009D2E0C" w:rsidRPr="005F5B20">
        <w:rPr>
          <w:sz w:val="26"/>
          <w:szCs w:val="26"/>
        </w:rPr>
        <w:t xml:space="preserve"> </w:t>
      </w:r>
      <w:r w:rsidRPr="005F5B20">
        <w:rPr>
          <w:sz w:val="26"/>
          <w:szCs w:val="26"/>
        </w:rPr>
        <w:t>тыс.</w:t>
      </w:r>
      <w:r w:rsidR="00F31A6C" w:rsidRPr="005F5B20">
        <w:rPr>
          <w:sz w:val="26"/>
          <w:szCs w:val="26"/>
        </w:rPr>
        <w:t> </w:t>
      </w:r>
      <w:r w:rsidRPr="005F5B20">
        <w:rPr>
          <w:sz w:val="26"/>
          <w:szCs w:val="26"/>
        </w:rPr>
        <w:t>руб</w:t>
      </w:r>
      <w:r w:rsidR="00544212" w:rsidRPr="005F5B20">
        <w:rPr>
          <w:sz w:val="26"/>
          <w:szCs w:val="26"/>
        </w:rPr>
        <w:t>.</w:t>
      </w:r>
      <w:r w:rsidRPr="005F5B20">
        <w:rPr>
          <w:sz w:val="26"/>
          <w:szCs w:val="26"/>
        </w:rPr>
        <w:t xml:space="preserve">, по сравнению с уточненным планом на </w:t>
      </w:r>
      <w:r w:rsidR="005F5B20" w:rsidRPr="005F5B20">
        <w:rPr>
          <w:sz w:val="26"/>
          <w:szCs w:val="26"/>
        </w:rPr>
        <w:t>2024</w:t>
      </w:r>
      <w:r w:rsidRPr="005F5B20">
        <w:rPr>
          <w:sz w:val="26"/>
          <w:szCs w:val="26"/>
        </w:rPr>
        <w:t xml:space="preserve"> год</w:t>
      </w:r>
      <w:r w:rsidR="00912A54" w:rsidRPr="005F5B20">
        <w:rPr>
          <w:sz w:val="26"/>
          <w:szCs w:val="26"/>
        </w:rPr>
        <w:t xml:space="preserve"> расходы </w:t>
      </w:r>
      <w:r w:rsidR="005F5B20" w:rsidRPr="005F5B20">
        <w:rPr>
          <w:sz w:val="26"/>
          <w:szCs w:val="26"/>
        </w:rPr>
        <w:t>уменьшатся</w:t>
      </w:r>
      <w:r w:rsidR="00912A54" w:rsidRPr="005F5B20">
        <w:rPr>
          <w:sz w:val="26"/>
          <w:szCs w:val="26"/>
        </w:rPr>
        <w:t xml:space="preserve"> на </w:t>
      </w:r>
      <w:r w:rsidR="005F5B20" w:rsidRPr="005F5B20">
        <w:rPr>
          <w:sz w:val="26"/>
          <w:szCs w:val="26"/>
        </w:rPr>
        <w:t>1 777,9</w:t>
      </w:r>
      <w:r w:rsidR="00372245" w:rsidRPr="005F5B20">
        <w:rPr>
          <w:sz w:val="26"/>
          <w:szCs w:val="26"/>
        </w:rPr>
        <w:t xml:space="preserve"> </w:t>
      </w:r>
      <w:r w:rsidR="00912A54" w:rsidRPr="005F5B20">
        <w:rPr>
          <w:sz w:val="26"/>
          <w:szCs w:val="26"/>
        </w:rPr>
        <w:t>тыс.</w:t>
      </w:r>
      <w:r w:rsidR="00F31A6C" w:rsidRPr="005F5B20">
        <w:rPr>
          <w:sz w:val="26"/>
          <w:szCs w:val="26"/>
        </w:rPr>
        <w:t> </w:t>
      </w:r>
      <w:r w:rsidR="00912A54" w:rsidRPr="005F5B20">
        <w:rPr>
          <w:sz w:val="26"/>
          <w:szCs w:val="26"/>
        </w:rPr>
        <w:t xml:space="preserve">руб. (на </w:t>
      </w:r>
      <w:r w:rsidR="005F5B20" w:rsidRPr="005F5B20">
        <w:rPr>
          <w:sz w:val="26"/>
          <w:szCs w:val="26"/>
        </w:rPr>
        <w:t>7,3</w:t>
      </w:r>
      <w:r w:rsidR="00912A54" w:rsidRPr="005F5B20">
        <w:rPr>
          <w:sz w:val="26"/>
          <w:szCs w:val="26"/>
        </w:rPr>
        <w:t xml:space="preserve">%), </w:t>
      </w:r>
      <w:r w:rsidR="008E23EB" w:rsidRPr="005F5B20">
        <w:rPr>
          <w:sz w:val="26"/>
          <w:szCs w:val="26"/>
        </w:rPr>
        <w:t>в том числе в разрезе подразделов (таблица №1):</w:t>
      </w:r>
    </w:p>
    <w:p w14:paraId="7B1E9110" w14:textId="77777777" w:rsidR="00903C10" w:rsidRPr="005F5B20" w:rsidRDefault="00903C10" w:rsidP="00FF74C1">
      <w:pPr>
        <w:ind w:firstLine="709"/>
        <w:jc w:val="both"/>
        <w:rPr>
          <w:sz w:val="26"/>
          <w:szCs w:val="26"/>
        </w:rPr>
      </w:pPr>
    </w:p>
    <w:p w14:paraId="5EB00A52" w14:textId="77777777" w:rsidR="008463FD" w:rsidRDefault="008463FD" w:rsidP="00AA7F11">
      <w:pPr>
        <w:tabs>
          <w:tab w:val="left" w:pos="284"/>
        </w:tabs>
        <w:ind w:firstLine="284"/>
        <w:jc w:val="right"/>
      </w:pPr>
    </w:p>
    <w:p w14:paraId="2288E134" w14:textId="77777777" w:rsidR="008463FD" w:rsidRDefault="008463FD" w:rsidP="00AA7F11">
      <w:pPr>
        <w:tabs>
          <w:tab w:val="left" w:pos="284"/>
        </w:tabs>
        <w:ind w:firstLine="284"/>
        <w:jc w:val="right"/>
      </w:pPr>
    </w:p>
    <w:p w14:paraId="78345391" w14:textId="147A9014" w:rsidR="008463FD" w:rsidRDefault="008463FD" w:rsidP="00AA7F11">
      <w:pPr>
        <w:tabs>
          <w:tab w:val="left" w:pos="284"/>
        </w:tabs>
        <w:ind w:firstLine="284"/>
        <w:jc w:val="right"/>
      </w:pPr>
    </w:p>
    <w:p w14:paraId="3CF60058" w14:textId="77777777" w:rsidR="0042455A" w:rsidRDefault="0042455A" w:rsidP="00AA7F11">
      <w:pPr>
        <w:tabs>
          <w:tab w:val="left" w:pos="284"/>
        </w:tabs>
        <w:ind w:firstLine="284"/>
        <w:jc w:val="right"/>
      </w:pPr>
    </w:p>
    <w:p w14:paraId="0A76CD0D" w14:textId="77777777" w:rsidR="008463FD" w:rsidRDefault="008463FD" w:rsidP="00AA7F11">
      <w:pPr>
        <w:tabs>
          <w:tab w:val="left" w:pos="284"/>
        </w:tabs>
        <w:ind w:firstLine="284"/>
        <w:jc w:val="right"/>
      </w:pPr>
    </w:p>
    <w:p w14:paraId="0AA52A71" w14:textId="77777777" w:rsidR="008463FD" w:rsidRDefault="008463FD" w:rsidP="00AA7F11">
      <w:pPr>
        <w:tabs>
          <w:tab w:val="left" w:pos="284"/>
        </w:tabs>
        <w:ind w:firstLine="284"/>
        <w:jc w:val="right"/>
      </w:pPr>
    </w:p>
    <w:p w14:paraId="7D59E5CC" w14:textId="77777777" w:rsidR="008463FD" w:rsidRDefault="008463FD" w:rsidP="00AA7F11">
      <w:pPr>
        <w:tabs>
          <w:tab w:val="left" w:pos="284"/>
        </w:tabs>
        <w:ind w:firstLine="284"/>
        <w:jc w:val="right"/>
      </w:pPr>
    </w:p>
    <w:p w14:paraId="7CD1BE83" w14:textId="77777777" w:rsidR="00FF74C1" w:rsidRPr="005F5B20" w:rsidRDefault="00646276" w:rsidP="00AA7F11">
      <w:pPr>
        <w:tabs>
          <w:tab w:val="left" w:pos="284"/>
        </w:tabs>
        <w:ind w:firstLine="284"/>
        <w:jc w:val="right"/>
      </w:pPr>
      <w:r w:rsidRPr="005F5B20">
        <w:lastRenderedPageBreak/>
        <w:t xml:space="preserve">Таблица </w:t>
      </w:r>
      <w:r w:rsidR="006B3D96" w:rsidRPr="005F5B20">
        <w:t>№</w:t>
      </w:r>
      <w:r w:rsidRPr="005F5B20">
        <w:t xml:space="preserve">1 </w:t>
      </w:r>
      <w:r w:rsidR="00FF74C1" w:rsidRPr="005F5B20">
        <w:t>(тыс. руб</w:t>
      </w:r>
      <w:r w:rsidR="00B3760E" w:rsidRPr="005F5B20">
        <w:t>.</w:t>
      </w:r>
      <w:r w:rsidR="00FF74C1" w:rsidRPr="005F5B20">
        <w:t>)</w:t>
      </w:r>
    </w:p>
    <w:bookmarkStart w:id="0" w:name="_MON_1511263601"/>
    <w:bookmarkStart w:id="1" w:name="_MON_1511263621"/>
    <w:bookmarkStart w:id="2" w:name="_MON_1511596426"/>
    <w:bookmarkStart w:id="3" w:name="_MON_1511596629"/>
    <w:bookmarkStart w:id="4" w:name="_MON_1511596651"/>
    <w:bookmarkStart w:id="5" w:name="_MON_1511596680"/>
    <w:bookmarkStart w:id="6" w:name="_MON_1511596695"/>
    <w:bookmarkStart w:id="7" w:name="_MON_1511596819"/>
    <w:bookmarkStart w:id="8" w:name="_MON_1511597013"/>
    <w:bookmarkStart w:id="9" w:name="_MON_1543041072"/>
    <w:bookmarkStart w:id="10" w:name="_MON_1543067397"/>
    <w:bookmarkStart w:id="11" w:name="_MON_1543067730"/>
    <w:bookmarkStart w:id="12" w:name="_MON_1543136065"/>
    <w:bookmarkStart w:id="13" w:name="_MON_1543137133"/>
    <w:bookmarkStart w:id="14" w:name="_MON_1543145188"/>
    <w:bookmarkStart w:id="15" w:name="_MON_1543315322"/>
    <w:bookmarkStart w:id="16" w:name="_MON_1543667114"/>
    <w:bookmarkStart w:id="17" w:name="_MON_1574778179"/>
    <w:bookmarkStart w:id="18" w:name="_MON_1574778348"/>
    <w:bookmarkStart w:id="19" w:name="_MON_1575461575"/>
    <w:bookmarkStart w:id="20" w:name="_MON_1575706224"/>
    <w:bookmarkStart w:id="21" w:name="_MON_1575708720"/>
    <w:bookmarkStart w:id="22" w:name="_MON_1606571041"/>
    <w:bookmarkStart w:id="23" w:name="_MON_1447229980"/>
    <w:bookmarkStart w:id="24" w:name="_MON_1447230028"/>
    <w:bookmarkStart w:id="25" w:name="_MON_1447230121"/>
    <w:bookmarkStart w:id="26" w:name="_MON_1447230191"/>
    <w:bookmarkStart w:id="27" w:name="_MON_1447230339"/>
    <w:bookmarkStart w:id="28" w:name="_MON_1447230411"/>
    <w:bookmarkStart w:id="29" w:name="_MON_1447230532"/>
    <w:bookmarkStart w:id="30" w:name="_MON_1447230548"/>
    <w:bookmarkStart w:id="31" w:name="_MON_1447230593"/>
    <w:bookmarkStart w:id="32" w:name="_MON_1447230605"/>
    <w:bookmarkStart w:id="33" w:name="_MON_1447230652"/>
    <w:bookmarkStart w:id="34" w:name="_MON_1447230662"/>
    <w:bookmarkStart w:id="35" w:name="_MON_1447230688"/>
    <w:bookmarkStart w:id="36" w:name="_MON_1447245193"/>
    <w:bookmarkStart w:id="37" w:name="_MON_1447245908"/>
    <w:bookmarkStart w:id="38" w:name="_MON_1447245955"/>
    <w:bookmarkStart w:id="39" w:name="_MON_1447316776"/>
    <w:bookmarkStart w:id="40" w:name="_MON_1447316807"/>
    <w:bookmarkStart w:id="41" w:name="_MON_1447487052"/>
    <w:bookmarkStart w:id="42" w:name="_MON_1447593924"/>
    <w:bookmarkStart w:id="43" w:name="_MON_1447593998"/>
    <w:bookmarkStart w:id="44" w:name="_MON_1447594072"/>
    <w:bookmarkStart w:id="45" w:name="_MON_1447662400"/>
    <w:bookmarkStart w:id="46" w:name="_MON_1449064364"/>
    <w:bookmarkStart w:id="47" w:name="_MON_1479220831"/>
    <w:bookmarkStart w:id="48" w:name="_MON_1479221487"/>
    <w:bookmarkStart w:id="49" w:name="_MON_1479540811"/>
    <w:bookmarkStart w:id="50" w:name="_MON_1479632686"/>
    <w:bookmarkStart w:id="51" w:name="_MON_1479725243"/>
    <w:bookmarkStart w:id="52" w:name="_MON_1511267341"/>
    <w:bookmarkStart w:id="53" w:name="_MON_1511272828"/>
    <w:bookmarkStart w:id="54" w:name="_MON_1511598428"/>
    <w:bookmarkStart w:id="55" w:name="_MON_1511599524"/>
    <w:bookmarkStart w:id="56" w:name="_MON_1511599530"/>
    <w:bookmarkStart w:id="57" w:name="_MON_1511600157"/>
    <w:bookmarkStart w:id="58" w:name="_MON_1511606235"/>
    <w:bookmarkStart w:id="59" w:name="_MON_1511606318"/>
    <w:bookmarkStart w:id="60" w:name="_MON_1511773506"/>
    <w:bookmarkStart w:id="61" w:name="_MON_1511773815"/>
    <w:bookmarkStart w:id="62" w:name="_MON_1511778278"/>
    <w:bookmarkStart w:id="63" w:name="_MON_1511787970"/>
    <w:bookmarkStart w:id="64" w:name="_MON_1511874306"/>
    <w:bookmarkStart w:id="65" w:name="_MON_1511874742"/>
    <w:bookmarkStart w:id="66" w:name="_MON_1511874774"/>
    <w:bookmarkStart w:id="67" w:name="_MON_1511874784"/>
    <w:bookmarkStart w:id="68" w:name="_MON_1512298798"/>
    <w:bookmarkStart w:id="69" w:name="_MON_1512299028"/>
    <w:bookmarkStart w:id="70" w:name="_MON_1512299039"/>
    <w:bookmarkStart w:id="71" w:name="_MON_1512300611"/>
    <w:bookmarkStart w:id="72" w:name="_MON_1512307987"/>
    <w:bookmarkStart w:id="73" w:name="_MON_1541423063"/>
    <w:bookmarkStart w:id="74" w:name="_MON_1541423067"/>
    <w:bookmarkStart w:id="75" w:name="_MON_1541423119"/>
    <w:bookmarkStart w:id="76" w:name="_MON_1541423130"/>
    <w:bookmarkStart w:id="77" w:name="_MON_1541423143"/>
    <w:bookmarkStart w:id="78" w:name="_MON_1541423578"/>
    <w:bookmarkStart w:id="79" w:name="_MON_1541423598"/>
    <w:bookmarkStart w:id="80" w:name="_MON_1542700461"/>
    <w:bookmarkStart w:id="81" w:name="_MON_1542700800"/>
    <w:bookmarkStart w:id="82" w:name="_MON_1542701015"/>
    <w:bookmarkStart w:id="83" w:name="_MON_1542780644"/>
    <w:bookmarkStart w:id="84" w:name="_MON_1542792384"/>
    <w:bookmarkStart w:id="85" w:name="_MON_1542792585"/>
    <w:bookmarkStart w:id="86" w:name="_MON_1542792606"/>
    <w:bookmarkStart w:id="87" w:name="_MON_1542792620"/>
    <w:bookmarkStart w:id="88" w:name="_MON_1542792630"/>
    <w:bookmarkStart w:id="89" w:name="_MON_1542792635"/>
    <w:bookmarkStart w:id="90" w:name="_MON_1543041379"/>
    <w:bookmarkStart w:id="91" w:name="_MON_1543041682"/>
    <w:bookmarkStart w:id="92" w:name="_MON_1543041795"/>
    <w:bookmarkStart w:id="93" w:name="_MON_1543041805"/>
    <w:bookmarkStart w:id="94" w:name="_MON_1573303682"/>
    <w:bookmarkStart w:id="95" w:name="_MON_1573303941"/>
    <w:bookmarkStart w:id="96" w:name="_MON_1573303979"/>
    <w:bookmarkStart w:id="97" w:name="_MON_1573304226"/>
    <w:bookmarkStart w:id="98" w:name="_MON_1573304631"/>
    <w:bookmarkStart w:id="99" w:name="_MON_1573304685"/>
    <w:bookmarkStart w:id="100" w:name="_MON_1573304696"/>
    <w:bookmarkStart w:id="101" w:name="_MON_1573304699"/>
    <w:bookmarkStart w:id="102" w:name="_MON_1573304731"/>
    <w:bookmarkStart w:id="103" w:name="_MON_1573306527"/>
    <w:bookmarkStart w:id="104" w:name="_MON_1573306608"/>
    <w:bookmarkStart w:id="105" w:name="_MON_1573385614"/>
    <w:bookmarkStart w:id="106" w:name="_MON_1573386145"/>
    <w:bookmarkStart w:id="107" w:name="_MON_1573386148"/>
    <w:bookmarkStart w:id="108" w:name="_MON_1573386572"/>
    <w:bookmarkStart w:id="109" w:name="_MON_1573387024"/>
    <w:bookmarkStart w:id="110" w:name="_MON_1605333779"/>
    <w:bookmarkStart w:id="111" w:name="_MON_1605516205"/>
    <w:bookmarkStart w:id="112" w:name="_MON_1636378513"/>
    <w:bookmarkStart w:id="113" w:name="_MON_1636379350"/>
    <w:bookmarkStart w:id="114" w:name="_MON_1636379384"/>
    <w:bookmarkStart w:id="115" w:name="_MON_1636379396"/>
    <w:bookmarkStart w:id="116" w:name="_MON_1636379409"/>
    <w:bookmarkStart w:id="117" w:name="_MON_1668348616"/>
    <w:bookmarkStart w:id="118" w:name="_MON_1668427118"/>
    <w:bookmarkStart w:id="119" w:name="_MON_1668427479"/>
    <w:bookmarkStart w:id="120" w:name="_MON_1668428068"/>
    <w:bookmarkStart w:id="121" w:name="_MON_1668428720"/>
    <w:bookmarkStart w:id="122" w:name="_MON_1668429039"/>
    <w:bookmarkStart w:id="123" w:name="_MON_1668429128"/>
    <w:bookmarkStart w:id="124" w:name="_MON_1668429131"/>
    <w:bookmarkStart w:id="125" w:name="_MON_1670242657"/>
    <w:bookmarkStart w:id="126" w:name="_MON_1670243364"/>
    <w:bookmarkStart w:id="127" w:name="_MON_1670243384"/>
    <w:bookmarkStart w:id="128" w:name="_MON_1670243934"/>
    <w:bookmarkStart w:id="129" w:name="_MON_1670243943"/>
    <w:bookmarkStart w:id="130" w:name="_MON_1670243964"/>
    <w:bookmarkStart w:id="131" w:name="_MON_1670243970"/>
    <w:bookmarkStart w:id="132" w:name="_MON_1670243984"/>
    <w:bookmarkStart w:id="133" w:name="_MON_1670244043"/>
    <w:bookmarkStart w:id="134" w:name="_MON_1670244206"/>
    <w:bookmarkStart w:id="135" w:name="_MON_1670244416"/>
    <w:bookmarkStart w:id="136" w:name="_MON_1670244429"/>
    <w:bookmarkStart w:id="137" w:name="_MON_1670244468"/>
    <w:bookmarkStart w:id="138" w:name="_MON_1670244481"/>
    <w:bookmarkStart w:id="139" w:name="_MON_1670244493"/>
    <w:bookmarkStart w:id="140" w:name="_MON_1670244507"/>
    <w:bookmarkStart w:id="141" w:name="_MON_1670245177"/>
    <w:bookmarkStart w:id="142" w:name="_MON_1670245292"/>
    <w:bookmarkStart w:id="143" w:name="_MON_1670245834"/>
    <w:bookmarkStart w:id="144" w:name="_MON_1670245875"/>
    <w:bookmarkStart w:id="145" w:name="_MON_1670246093"/>
    <w:bookmarkStart w:id="146" w:name="_MON_1670246136"/>
    <w:bookmarkStart w:id="147" w:name="_MON_1670246147"/>
    <w:bookmarkStart w:id="148" w:name="_MON_1670246162"/>
    <w:bookmarkStart w:id="149" w:name="_MON_1670248969"/>
    <w:bookmarkStart w:id="150" w:name="_MON_1670248976"/>
    <w:bookmarkStart w:id="151" w:name="_MON_1670249003"/>
    <w:bookmarkStart w:id="152" w:name="_MON_1447864215"/>
    <w:bookmarkStart w:id="153" w:name="_MON_1447864231"/>
    <w:bookmarkStart w:id="154" w:name="_MON_1447864484"/>
    <w:bookmarkStart w:id="155" w:name="_MON_1447864517"/>
    <w:bookmarkStart w:id="156" w:name="_MON_1447864559"/>
    <w:bookmarkStart w:id="157" w:name="_MON_1447864566"/>
    <w:bookmarkStart w:id="158" w:name="_MON_1447864589"/>
    <w:bookmarkStart w:id="159" w:name="_MON_1447864610"/>
    <w:bookmarkStart w:id="160" w:name="_MON_1447864664"/>
    <w:bookmarkStart w:id="161" w:name="_MON_1447864732"/>
    <w:bookmarkStart w:id="162" w:name="_MON_1447864830"/>
    <w:bookmarkStart w:id="163" w:name="_MON_1448532530"/>
    <w:bookmarkStart w:id="164" w:name="_MON_1448532546"/>
    <w:bookmarkStart w:id="165" w:name="_MON_1477917641"/>
    <w:bookmarkStart w:id="166" w:name="_MON_1477917827"/>
    <w:bookmarkStart w:id="167" w:name="_MON_1477917871"/>
    <w:bookmarkStart w:id="168" w:name="_MON_1478935820"/>
    <w:bookmarkStart w:id="169" w:name="_MON_1478936120"/>
    <w:bookmarkStart w:id="170" w:name="_MON_1478936149"/>
    <w:bookmarkStart w:id="171" w:name="_MON_1478936171"/>
    <w:bookmarkStart w:id="172" w:name="_MON_1479277950"/>
    <w:bookmarkStart w:id="173" w:name="_MON_1479546051"/>
    <w:bookmarkStart w:id="174" w:name="_MON_1479546076"/>
    <w:bookmarkStart w:id="175" w:name="_MON_1479546236"/>
    <w:bookmarkStart w:id="176" w:name="_MON_1479546728"/>
    <w:bookmarkStart w:id="177" w:name="_MON_1479629141"/>
    <w:bookmarkStart w:id="178" w:name="_MON_1510666040"/>
    <w:bookmarkStart w:id="179" w:name="_MON_1510666121"/>
    <w:bookmarkStart w:id="180" w:name="_MON_1511261167"/>
    <w:bookmarkStart w:id="181" w:name="_MON_1511261226"/>
    <w:bookmarkStart w:id="182" w:name="_MON_1511261280"/>
    <w:bookmarkStart w:id="183" w:name="_MON_1511261287"/>
    <w:bookmarkStart w:id="184" w:name="_MON_1511261299"/>
    <w:bookmarkStart w:id="185" w:name="_MON_1511261442"/>
    <w:bookmarkStart w:id="186" w:name="_MON_1511261452"/>
    <w:bookmarkStart w:id="187" w:name="_MON_1511261469"/>
    <w:bookmarkStart w:id="188" w:name="_MON_1511261477"/>
    <w:bookmarkStart w:id="189" w:name="_MON_1511261493"/>
    <w:bookmarkStart w:id="190" w:name="_MON_1511261516"/>
    <w:bookmarkStart w:id="191" w:name="_MON_1511261542"/>
    <w:bookmarkStart w:id="192" w:name="_MON_1511261552"/>
    <w:bookmarkStart w:id="193" w:name="_MON_151126156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Start w:id="194" w:name="_MON_1511261573"/>
    <w:bookmarkEnd w:id="194"/>
    <w:p w14:paraId="1586AE17" w14:textId="7AA5C5C6" w:rsidR="00E00810" w:rsidRPr="000D6D4E" w:rsidRDefault="00C42CF2" w:rsidP="00286358">
      <w:pPr>
        <w:pStyle w:val="a5"/>
        <w:jc w:val="both"/>
        <w:rPr>
          <w:highlight w:val="yellow"/>
        </w:rPr>
      </w:pPr>
      <w:r w:rsidRPr="005F5B20">
        <w:object w:dxaOrig="8495" w:dyaOrig="12200" w14:anchorId="0BDCC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4.5pt;height:593.2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xcel.Sheet.8" ShapeID="_x0000_i1025" DrawAspect="Content" ObjectID="_1795850449" r:id="rId13"/>
        </w:object>
      </w:r>
    </w:p>
    <w:p w14:paraId="52A41449" w14:textId="77777777" w:rsidR="0042455A" w:rsidRDefault="0042455A" w:rsidP="003530C5">
      <w:pPr>
        <w:autoSpaceDE w:val="0"/>
        <w:autoSpaceDN w:val="0"/>
        <w:adjustRightInd w:val="0"/>
        <w:ind w:firstLine="709"/>
        <w:jc w:val="both"/>
        <w:rPr>
          <w:sz w:val="26"/>
          <w:szCs w:val="26"/>
        </w:rPr>
      </w:pPr>
    </w:p>
    <w:p w14:paraId="6AD15DA1" w14:textId="4C1166DD" w:rsidR="00BC583A" w:rsidRDefault="003530C5" w:rsidP="003530C5">
      <w:pPr>
        <w:autoSpaceDE w:val="0"/>
        <w:autoSpaceDN w:val="0"/>
        <w:adjustRightInd w:val="0"/>
        <w:ind w:firstLine="709"/>
        <w:jc w:val="both"/>
        <w:rPr>
          <w:sz w:val="26"/>
          <w:szCs w:val="26"/>
          <w:highlight w:val="yellow"/>
        </w:rPr>
      </w:pPr>
      <w:r w:rsidRPr="00BC583A">
        <w:rPr>
          <w:sz w:val="26"/>
          <w:szCs w:val="26"/>
        </w:rPr>
        <w:t>Расходы на содержание Главы Сел</w:t>
      </w:r>
      <w:r w:rsidR="00D2040C" w:rsidRPr="00BC583A">
        <w:rPr>
          <w:sz w:val="26"/>
          <w:szCs w:val="26"/>
        </w:rPr>
        <w:t>ьского поселения "Хорей-Верский сельсовет</w:t>
      </w:r>
      <w:r w:rsidRPr="00BC583A">
        <w:rPr>
          <w:sz w:val="26"/>
          <w:szCs w:val="26"/>
        </w:rPr>
        <w:t xml:space="preserve">" ЗР НАО (далее – Глава Сельского поселения) запланированы в сумме </w:t>
      </w:r>
      <w:r w:rsidR="00032C99" w:rsidRPr="00BC583A">
        <w:rPr>
          <w:sz w:val="26"/>
          <w:szCs w:val="26"/>
        </w:rPr>
        <w:t>3 639,6</w:t>
      </w:r>
      <w:r w:rsidRPr="00BC583A">
        <w:rPr>
          <w:sz w:val="26"/>
          <w:szCs w:val="26"/>
        </w:rPr>
        <w:t xml:space="preserve"> тыс. руб</w:t>
      </w:r>
      <w:r w:rsidR="003313A1" w:rsidRPr="00BC583A">
        <w:rPr>
          <w:sz w:val="26"/>
          <w:szCs w:val="26"/>
        </w:rPr>
        <w:t>.</w:t>
      </w:r>
      <w:r w:rsidRPr="00BC583A">
        <w:rPr>
          <w:sz w:val="26"/>
          <w:szCs w:val="26"/>
        </w:rPr>
        <w:t xml:space="preserve"> </w:t>
      </w:r>
    </w:p>
    <w:p w14:paraId="7D01C8F2" w14:textId="77777777" w:rsidR="003530C5" w:rsidRPr="0074089B" w:rsidRDefault="003530C5" w:rsidP="003530C5">
      <w:pPr>
        <w:autoSpaceDE w:val="0"/>
        <w:autoSpaceDN w:val="0"/>
        <w:adjustRightInd w:val="0"/>
        <w:ind w:firstLine="709"/>
        <w:jc w:val="both"/>
        <w:rPr>
          <w:i/>
          <w:sz w:val="26"/>
          <w:szCs w:val="26"/>
        </w:rPr>
      </w:pPr>
      <w:r w:rsidRPr="0074089B">
        <w:rPr>
          <w:bCs/>
          <w:i/>
          <w:sz w:val="26"/>
          <w:szCs w:val="26"/>
        </w:rPr>
        <w:t xml:space="preserve">Документы, регламентирующие порядок определения </w:t>
      </w:r>
      <w:r w:rsidRPr="0074089B">
        <w:rPr>
          <w:i/>
          <w:sz w:val="26"/>
          <w:szCs w:val="26"/>
        </w:rPr>
        <w:t>годового фонда оплаты труда Главы Сельского поселения и муниципальных служащих</w:t>
      </w:r>
      <w:r w:rsidR="00D52BDE">
        <w:rPr>
          <w:i/>
          <w:sz w:val="26"/>
          <w:szCs w:val="26"/>
        </w:rPr>
        <w:t>,</w:t>
      </w:r>
      <w:r w:rsidRPr="0074089B">
        <w:rPr>
          <w:i/>
          <w:sz w:val="26"/>
          <w:szCs w:val="26"/>
        </w:rPr>
        <w:t xml:space="preserve"> не представлены. В </w:t>
      </w:r>
      <w:r w:rsidRPr="0074089B">
        <w:rPr>
          <w:i/>
          <w:sz w:val="26"/>
          <w:szCs w:val="26"/>
        </w:rPr>
        <w:lastRenderedPageBreak/>
        <w:t xml:space="preserve">связи с этим не представляется возможным подтвердить </w:t>
      </w:r>
      <w:r w:rsidR="00C637A1" w:rsidRPr="0074089B">
        <w:rPr>
          <w:i/>
          <w:sz w:val="26"/>
          <w:szCs w:val="26"/>
        </w:rPr>
        <w:t>достоверность</w:t>
      </w:r>
      <w:r w:rsidRPr="0074089B">
        <w:rPr>
          <w:i/>
          <w:sz w:val="26"/>
          <w:szCs w:val="26"/>
        </w:rPr>
        <w:t xml:space="preserve"> расчета фондов оплаты труда Главы Сельского поселения и муниципального служащего.</w:t>
      </w:r>
    </w:p>
    <w:p w14:paraId="4886D5A3" w14:textId="17BD7FF3" w:rsidR="003530C5" w:rsidRPr="006A5881" w:rsidRDefault="003530C5" w:rsidP="003530C5">
      <w:pPr>
        <w:ind w:firstLine="709"/>
        <w:jc w:val="both"/>
        <w:rPr>
          <w:sz w:val="26"/>
          <w:szCs w:val="26"/>
        </w:rPr>
      </w:pPr>
      <w:r w:rsidRPr="0074089B">
        <w:rPr>
          <w:sz w:val="26"/>
          <w:szCs w:val="26"/>
        </w:rPr>
        <w:t xml:space="preserve">В соответствии с </w:t>
      </w:r>
      <w:r w:rsidR="00EC4662" w:rsidRPr="0074089B">
        <w:rPr>
          <w:sz w:val="26"/>
          <w:szCs w:val="26"/>
        </w:rPr>
        <w:t>П</w:t>
      </w:r>
      <w:r w:rsidRPr="0074089B">
        <w:rPr>
          <w:sz w:val="26"/>
          <w:szCs w:val="26"/>
        </w:rPr>
        <w:t>остановлени</w:t>
      </w:r>
      <w:r w:rsidR="00EC4662" w:rsidRPr="0074089B">
        <w:rPr>
          <w:sz w:val="26"/>
          <w:szCs w:val="26"/>
        </w:rPr>
        <w:t>ем</w:t>
      </w:r>
      <w:r w:rsidRPr="0074089B">
        <w:rPr>
          <w:sz w:val="26"/>
          <w:szCs w:val="26"/>
        </w:rPr>
        <w:t xml:space="preserve"> Администрации Ненецкого автономного округа </w:t>
      </w:r>
      <w:r w:rsidR="00A95527" w:rsidRPr="0074089B">
        <w:rPr>
          <w:iCs/>
          <w:sz w:val="26"/>
          <w:szCs w:val="26"/>
          <w:lang w:eastAsia="x-none"/>
        </w:rPr>
        <w:t xml:space="preserve">от </w:t>
      </w:r>
      <w:r w:rsidR="0074089B" w:rsidRPr="0074089B">
        <w:rPr>
          <w:iCs/>
          <w:sz w:val="26"/>
          <w:szCs w:val="26"/>
          <w:lang w:eastAsia="x-none"/>
        </w:rPr>
        <w:t>02.12.2024</w:t>
      </w:r>
      <w:r w:rsidR="00A95527" w:rsidRPr="0074089B">
        <w:rPr>
          <w:iCs/>
          <w:sz w:val="26"/>
          <w:szCs w:val="26"/>
          <w:lang w:eastAsia="x-none"/>
        </w:rPr>
        <w:t xml:space="preserve"> №</w:t>
      </w:r>
      <w:r w:rsidR="0074089B" w:rsidRPr="0074089B">
        <w:rPr>
          <w:iCs/>
          <w:sz w:val="26"/>
          <w:szCs w:val="26"/>
          <w:lang w:eastAsia="x-none"/>
        </w:rPr>
        <w:t xml:space="preserve"> 277</w:t>
      </w:r>
      <w:r w:rsidR="00A95527" w:rsidRPr="0074089B">
        <w:rPr>
          <w:iCs/>
          <w:sz w:val="26"/>
          <w:szCs w:val="26"/>
          <w:lang w:eastAsia="x-none"/>
        </w:rPr>
        <w:t xml:space="preserve">-п </w:t>
      </w:r>
      <w:r w:rsidR="00C42CF2" w:rsidRPr="00E829D3">
        <w:rPr>
          <w:rFonts w:eastAsia="Calibri"/>
          <w:sz w:val="26"/>
          <w:szCs w:val="26"/>
          <w:lang w:eastAsia="en-US"/>
        </w:rPr>
        <w:t xml:space="preserve">«О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на 2025 год» </w:t>
      </w:r>
      <w:r w:rsidRPr="0074089B">
        <w:rPr>
          <w:sz w:val="26"/>
          <w:szCs w:val="26"/>
        </w:rPr>
        <w:t xml:space="preserve">(далее – проект постановления Администрации НАО, норматив формирования расходов на оплату труда) в отношении Сельского поселения «Хорей-Верский» ЗР НАО установлен норматив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размере </w:t>
      </w:r>
      <w:r w:rsidR="0074089B" w:rsidRPr="0074089B">
        <w:rPr>
          <w:sz w:val="26"/>
          <w:szCs w:val="26"/>
        </w:rPr>
        <w:t>16,7</w:t>
      </w:r>
      <w:r w:rsidRPr="0074089B">
        <w:rPr>
          <w:sz w:val="26"/>
          <w:szCs w:val="26"/>
        </w:rPr>
        <w:t xml:space="preserve">%, </w:t>
      </w:r>
      <w:r w:rsidRPr="006A5881">
        <w:rPr>
          <w:sz w:val="26"/>
          <w:szCs w:val="26"/>
        </w:rPr>
        <w:t xml:space="preserve">что составляет </w:t>
      </w:r>
      <w:r w:rsidR="006A5881" w:rsidRPr="006A5881">
        <w:rPr>
          <w:sz w:val="26"/>
          <w:szCs w:val="26"/>
          <w:lang w:eastAsia="x-none"/>
        </w:rPr>
        <w:t>5 277,9</w:t>
      </w:r>
      <w:r w:rsidRPr="006A5881">
        <w:rPr>
          <w:sz w:val="26"/>
          <w:szCs w:val="26"/>
          <w:lang w:eastAsia="x-none"/>
        </w:rPr>
        <w:t> </w:t>
      </w:r>
      <w:r w:rsidRPr="006A5881">
        <w:rPr>
          <w:sz w:val="26"/>
          <w:szCs w:val="26"/>
          <w:lang w:val="x-none" w:eastAsia="x-none"/>
        </w:rPr>
        <w:t>тыс.</w:t>
      </w:r>
      <w:r w:rsidRPr="006A5881">
        <w:rPr>
          <w:sz w:val="26"/>
          <w:szCs w:val="26"/>
          <w:lang w:eastAsia="x-none"/>
        </w:rPr>
        <w:t> </w:t>
      </w:r>
      <w:r w:rsidRPr="006A5881">
        <w:rPr>
          <w:sz w:val="26"/>
          <w:szCs w:val="26"/>
          <w:lang w:val="x-none" w:eastAsia="x-none"/>
        </w:rPr>
        <w:t>руб.</w:t>
      </w:r>
      <w:r w:rsidRPr="006A5881">
        <w:rPr>
          <w:sz w:val="26"/>
          <w:szCs w:val="26"/>
        </w:rPr>
        <w:t xml:space="preserve"> (</w:t>
      </w:r>
      <w:r w:rsidR="006A5881" w:rsidRPr="006A5881">
        <w:rPr>
          <w:sz w:val="26"/>
          <w:szCs w:val="26"/>
        </w:rPr>
        <w:t>28 786,3</w:t>
      </w:r>
      <w:r w:rsidR="00D73AD0" w:rsidRPr="006A5881">
        <w:rPr>
          <w:sz w:val="26"/>
          <w:szCs w:val="26"/>
        </w:rPr>
        <w:t>+ 2</w:t>
      </w:r>
      <w:r w:rsidR="006A5881" w:rsidRPr="006A5881">
        <w:rPr>
          <w:sz w:val="26"/>
          <w:szCs w:val="26"/>
        </w:rPr>
        <w:t> 817,9</w:t>
      </w:r>
      <w:r w:rsidRPr="006A5881">
        <w:rPr>
          <w:sz w:val="26"/>
          <w:szCs w:val="26"/>
        </w:rPr>
        <w:t xml:space="preserve"> тыс. руб</w:t>
      </w:r>
      <w:r w:rsidR="00D73AD0" w:rsidRPr="006A5881">
        <w:rPr>
          <w:sz w:val="26"/>
          <w:szCs w:val="26"/>
        </w:rPr>
        <w:t>.</w:t>
      </w:r>
      <w:r w:rsidRPr="006A5881">
        <w:rPr>
          <w:sz w:val="26"/>
          <w:szCs w:val="26"/>
        </w:rPr>
        <w:t>)*</w:t>
      </w:r>
      <w:r w:rsidR="006A5881" w:rsidRPr="006A5881">
        <w:rPr>
          <w:sz w:val="26"/>
          <w:szCs w:val="26"/>
        </w:rPr>
        <w:t>16,7</w:t>
      </w:r>
      <w:r w:rsidRPr="006A5881">
        <w:rPr>
          <w:sz w:val="26"/>
          <w:szCs w:val="26"/>
        </w:rPr>
        <w:t>%.</w:t>
      </w:r>
    </w:p>
    <w:p w14:paraId="77BEB371" w14:textId="77777777" w:rsidR="00330341" w:rsidRPr="00FB0A97" w:rsidRDefault="00330341" w:rsidP="00330341">
      <w:pPr>
        <w:ind w:firstLine="709"/>
        <w:jc w:val="both"/>
        <w:rPr>
          <w:sz w:val="26"/>
          <w:szCs w:val="26"/>
        </w:rPr>
      </w:pPr>
      <w:r w:rsidRPr="00FB0A97">
        <w:rPr>
          <w:sz w:val="26"/>
          <w:szCs w:val="26"/>
        </w:rPr>
        <w:t xml:space="preserve">Расходы местного бюджета на обеспечение деятельности органов финансового контроля, осуществляемые Контрольно-счетной палатой Заполярного района в соответствии с соглашением о передаче полномочий контрольно-счетного органа </w:t>
      </w:r>
      <w:r w:rsidR="00271061" w:rsidRPr="00FB0A97">
        <w:rPr>
          <w:sz w:val="26"/>
          <w:szCs w:val="26"/>
        </w:rPr>
        <w:t>Сельского поселения</w:t>
      </w:r>
      <w:r w:rsidRPr="00FB0A97">
        <w:rPr>
          <w:sz w:val="26"/>
          <w:szCs w:val="26"/>
        </w:rPr>
        <w:t xml:space="preserve"> </w:t>
      </w:r>
      <w:r w:rsidR="00E9069E" w:rsidRPr="00FB0A97">
        <w:rPr>
          <w:sz w:val="26"/>
          <w:szCs w:val="26"/>
        </w:rPr>
        <w:t>«Хорей-Верский сельсовет»</w:t>
      </w:r>
      <w:r w:rsidR="00271061" w:rsidRPr="00FB0A97">
        <w:rPr>
          <w:sz w:val="26"/>
          <w:szCs w:val="26"/>
        </w:rPr>
        <w:t xml:space="preserve"> ЗР </w:t>
      </w:r>
      <w:r w:rsidR="00E9069E" w:rsidRPr="00FB0A97">
        <w:rPr>
          <w:sz w:val="26"/>
          <w:szCs w:val="26"/>
        </w:rPr>
        <w:t xml:space="preserve">НАО </w:t>
      </w:r>
      <w:r w:rsidRPr="00FB0A97">
        <w:rPr>
          <w:sz w:val="26"/>
          <w:szCs w:val="26"/>
        </w:rPr>
        <w:t xml:space="preserve">от </w:t>
      </w:r>
      <w:r w:rsidR="00E025FD" w:rsidRPr="00FB0A97">
        <w:rPr>
          <w:sz w:val="26"/>
          <w:szCs w:val="26"/>
        </w:rPr>
        <w:t>09.01.2023</w:t>
      </w:r>
      <w:r w:rsidRPr="00FB0A97">
        <w:rPr>
          <w:sz w:val="26"/>
          <w:szCs w:val="26"/>
        </w:rPr>
        <w:t xml:space="preserve">, запланированы в </w:t>
      </w:r>
      <w:r w:rsidR="00CA2021" w:rsidRPr="00FB0A97">
        <w:rPr>
          <w:sz w:val="26"/>
          <w:szCs w:val="26"/>
        </w:rPr>
        <w:t>сумме</w:t>
      </w:r>
      <w:r w:rsidRPr="00FB0A97">
        <w:rPr>
          <w:sz w:val="26"/>
          <w:szCs w:val="26"/>
        </w:rPr>
        <w:t xml:space="preserve"> </w:t>
      </w:r>
      <w:r w:rsidR="00E025FD" w:rsidRPr="00FB0A97">
        <w:rPr>
          <w:sz w:val="26"/>
          <w:szCs w:val="26"/>
        </w:rPr>
        <w:t>560,9</w:t>
      </w:r>
      <w:r w:rsidRPr="00FB0A97">
        <w:rPr>
          <w:sz w:val="26"/>
          <w:szCs w:val="26"/>
        </w:rPr>
        <w:t> тыс.</w:t>
      </w:r>
      <w:r w:rsidR="00543D43" w:rsidRPr="00FB0A97">
        <w:rPr>
          <w:sz w:val="26"/>
          <w:szCs w:val="26"/>
        </w:rPr>
        <w:t> </w:t>
      </w:r>
      <w:r w:rsidRPr="00FB0A97">
        <w:rPr>
          <w:sz w:val="26"/>
          <w:szCs w:val="26"/>
        </w:rPr>
        <w:t>руб.</w:t>
      </w:r>
      <w:r w:rsidR="0031408D" w:rsidRPr="00FB0A97">
        <w:rPr>
          <w:sz w:val="26"/>
          <w:szCs w:val="26"/>
        </w:rPr>
        <w:t xml:space="preserve"> </w:t>
      </w:r>
    </w:p>
    <w:p w14:paraId="69F6DF19" w14:textId="4E695F2C" w:rsidR="00FB0A97" w:rsidRPr="006A5881" w:rsidRDefault="00704D09" w:rsidP="00FB0A97">
      <w:pPr>
        <w:ind w:firstLine="709"/>
        <w:jc w:val="both"/>
        <w:rPr>
          <w:sz w:val="26"/>
          <w:szCs w:val="26"/>
        </w:rPr>
      </w:pPr>
      <w:r>
        <w:rPr>
          <w:sz w:val="26"/>
          <w:szCs w:val="26"/>
        </w:rPr>
        <w:t xml:space="preserve">Обращаем внимание, в </w:t>
      </w:r>
      <w:r w:rsidRPr="00704D09">
        <w:rPr>
          <w:sz w:val="26"/>
          <w:szCs w:val="26"/>
        </w:rPr>
        <w:t>соответствии с проектом решения Совета Заполярного района «О районном бюджете на 2025 год и плановый период 2026 – 2027 годов» объем иных межбюджетных трансфертов для выполнения переданных полномочий контрольно-счетного органа поселения по осуществлению внешнего муниципального финансового контроля на 2025 год (с учетом поправок) установлен в сумме 631,1 тыс. руб.</w:t>
      </w:r>
    </w:p>
    <w:p w14:paraId="3ED9B566" w14:textId="77777777" w:rsidR="001E6D7D" w:rsidRPr="006A5881" w:rsidRDefault="00330341" w:rsidP="00330341">
      <w:pPr>
        <w:ind w:firstLine="708"/>
        <w:jc w:val="both"/>
        <w:rPr>
          <w:bCs/>
          <w:i/>
          <w:sz w:val="26"/>
          <w:szCs w:val="26"/>
        </w:rPr>
      </w:pPr>
      <w:r w:rsidRPr="006A5881">
        <w:rPr>
          <w:sz w:val="26"/>
          <w:szCs w:val="26"/>
        </w:rPr>
        <w:t xml:space="preserve">Объем бюджетных ассигнований резервного фонда Администрации </w:t>
      </w:r>
      <w:r w:rsidR="001D34A9" w:rsidRPr="006A5881">
        <w:rPr>
          <w:sz w:val="26"/>
          <w:szCs w:val="26"/>
        </w:rPr>
        <w:t>МО «Хорей-Верский сельсовет» НАО</w:t>
      </w:r>
      <w:r w:rsidRPr="006A5881">
        <w:rPr>
          <w:sz w:val="26"/>
          <w:szCs w:val="26"/>
        </w:rPr>
        <w:t xml:space="preserve"> предусмотрен в </w:t>
      </w:r>
      <w:r w:rsidR="00CA2021" w:rsidRPr="006A5881">
        <w:rPr>
          <w:sz w:val="26"/>
          <w:szCs w:val="26"/>
        </w:rPr>
        <w:t>сумме</w:t>
      </w:r>
      <w:r w:rsidRPr="006A5881">
        <w:rPr>
          <w:sz w:val="26"/>
          <w:szCs w:val="26"/>
        </w:rPr>
        <w:t xml:space="preserve"> </w:t>
      </w:r>
      <w:r w:rsidR="00CA2021" w:rsidRPr="006A5881">
        <w:rPr>
          <w:sz w:val="26"/>
          <w:szCs w:val="26"/>
        </w:rPr>
        <w:t>200</w:t>
      </w:r>
      <w:r w:rsidRPr="006A5881">
        <w:rPr>
          <w:sz w:val="26"/>
          <w:szCs w:val="26"/>
        </w:rPr>
        <w:t>,0 тыс.</w:t>
      </w:r>
      <w:r w:rsidR="00543D43" w:rsidRPr="006A5881">
        <w:rPr>
          <w:sz w:val="26"/>
          <w:szCs w:val="26"/>
        </w:rPr>
        <w:t> </w:t>
      </w:r>
      <w:r w:rsidR="00CA2021" w:rsidRPr="006A5881">
        <w:rPr>
          <w:sz w:val="26"/>
          <w:szCs w:val="26"/>
        </w:rPr>
        <w:t xml:space="preserve">руб. </w:t>
      </w:r>
    </w:p>
    <w:p w14:paraId="4110D270" w14:textId="77777777" w:rsidR="00985737" w:rsidRPr="006A5881" w:rsidRDefault="00985737" w:rsidP="00985737">
      <w:pPr>
        <w:pStyle w:val="a3"/>
        <w:rPr>
          <w:bCs/>
          <w:sz w:val="26"/>
          <w:szCs w:val="26"/>
          <w:lang w:val="ru-RU"/>
        </w:rPr>
      </w:pPr>
      <w:r w:rsidRPr="006A5881">
        <w:rPr>
          <w:bCs/>
          <w:sz w:val="26"/>
          <w:szCs w:val="26"/>
        </w:rPr>
        <w:t xml:space="preserve">По подразделу «Другие общегосударственные вопросы» запланированы бюджетные ассигнования в сумме </w:t>
      </w:r>
      <w:r w:rsidR="00894E92" w:rsidRPr="006A5881">
        <w:rPr>
          <w:bCs/>
          <w:sz w:val="26"/>
          <w:szCs w:val="26"/>
          <w:lang w:val="ru-RU"/>
        </w:rPr>
        <w:t>2 447,5</w:t>
      </w:r>
      <w:r w:rsidRPr="006A5881">
        <w:rPr>
          <w:bCs/>
          <w:sz w:val="26"/>
          <w:szCs w:val="26"/>
        </w:rPr>
        <w:t> тыс. руб., в том числе:</w:t>
      </w:r>
    </w:p>
    <w:p w14:paraId="3D65D7FF" w14:textId="77777777" w:rsidR="00985737" w:rsidRPr="00894E92" w:rsidRDefault="00985737" w:rsidP="00F4064F">
      <w:pPr>
        <w:pStyle w:val="a3"/>
        <w:numPr>
          <w:ilvl w:val="0"/>
          <w:numId w:val="28"/>
        </w:numPr>
        <w:ind w:left="0" w:firstLine="709"/>
        <w:rPr>
          <w:bCs/>
          <w:sz w:val="26"/>
          <w:szCs w:val="26"/>
          <w:lang w:val="ru-RU"/>
        </w:rPr>
      </w:pPr>
      <w:r w:rsidRPr="006A5881">
        <w:rPr>
          <w:bCs/>
          <w:sz w:val="26"/>
          <w:szCs w:val="26"/>
          <w:lang w:val="ru-RU"/>
        </w:rPr>
        <w:t xml:space="preserve">расходы </w:t>
      </w:r>
      <w:r w:rsidR="00CA2021" w:rsidRPr="006A5881">
        <w:rPr>
          <w:bCs/>
          <w:sz w:val="26"/>
          <w:szCs w:val="26"/>
          <w:lang w:val="ru-RU"/>
        </w:rPr>
        <w:t xml:space="preserve">на оплату коммунальных услуг и приобретение твердого топлива </w:t>
      </w:r>
      <w:r w:rsidR="00F4064F" w:rsidRPr="006A5881">
        <w:rPr>
          <w:bCs/>
          <w:sz w:val="26"/>
          <w:szCs w:val="26"/>
          <w:lang w:val="ru-RU"/>
        </w:rPr>
        <w:t>в рамках муниципальной программы «</w:t>
      </w:r>
      <w:r w:rsidR="00AB20FB" w:rsidRPr="006A5881">
        <w:rPr>
          <w:bCs/>
          <w:sz w:val="26"/>
          <w:szCs w:val="26"/>
          <w:lang w:val="ru-RU"/>
        </w:rPr>
        <w:t>Возмещение части затрат органов</w:t>
      </w:r>
      <w:r w:rsidR="00AB20FB" w:rsidRPr="00894E92">
        <w:rPr>
          <w:bCs/>
          <w:sz w:val="26"/>
          <w:szCs w:val="26"/>
          <w:lang w:val="ru-RU"/>
        </w:rPr>
        <w:t xml:space="preserve"> </w:t>
      </w:r>
      <w:r w:rsidR="00F4064F" w:rsidRPr="00894E92">
        <w:rPr>
          <w:bCs/>
          <w:sz w:val="26"/>
          <w:szCs w:val="26"/>
          <w:lang w:val="ru-RU"/>
        </w:rPr>
        <w:t xml:space="preserve">местного самоуправления муниципального района «Заполярный район» на </w:t>
      </w:r>
      <w:r w:rsidR="00AB20FB" w:rsidRPr="00894E92">
        <w:rPr>
          <w:bCs/>
          <w:sz w:val="26"/>
          <w:szCs w:val="26"/>
          <w:lang w:val="ru-RU"/>
        </w:rPr>
        <w:t>2024-2030</w:t>
      </w:r>
      <w:r w:rsidR="00F4064F" w:rsidRPr="00894E92">
        <w:rPr>
          <w:bCs/>
          <w:sz w:val="26"/>
          <w:szCs w:val="26"/>
          <w:lang w:val="ru-RU"/>
        </w:rPr>
        <w:t xml:space="preserve"> годы» </w:t>
      </w:r>
      <w:r w:rsidR="00FC1B57" w:rsidRPr="00894E92">
        <w:rPr>
          <w:bCs/>
          <w:sz w:val="26"/>
          <w:szCs w:val="26"/>
          <w:lang w:val="ru-RU"/>
        </w:rPr>
        <w:t xml:space="preserve">в сумме </w:t>
      </w:r>
      <w:r w:rsidR="00894E92" w:rsidRPr="00894E92">
        <w:rPr>
          <w:bCs/>
          <w:sz w:val="26"/>
          <w:szCs w:val="26"/>
          <w:lang w:val="ru-RU"/>
        </w:rPr>
        <w:t>1 643,0</w:t>
      </w:r>
      <w:r w:rsidR="00CA2021" w:rsidRPr="00894E92">
        <w:rPr>
          <w:bCs/>
          <w:sz w:val="26"/>
          <w:szCs w:val="26"/>
          <w:lang w:val="ru-RU"/>
        </w:rPr>
        <w:t xml:space="preserve"> тыс. руб.</w:t>
      </w:r>
      <w:r w:rsidR="00D52BDE">
        <w:rPr>
          <w:bCs/>
          <w:sz w:val="26"/>
          <w:szCs w:val="26"/>
          <w:lang w:val="ru-RU"/>
        </w:rPr>
        <w:t>;</w:t>
      </w:r>
    </w:p>
    <w:p w14:paraId="071C2C27" w14:textId="77777777" w:rsidR="00887D18" w:rsidRPr="00894E92" w:rsidRDefault="00887D18" w:rsidP="00CA2021">
      <w:pPr>
        <w:pStyle w:val="a3"/>
        <w:numPr>
          <w:ilvl w:val="0"/>
          <w:numId w:val="35"/>
        </w:numPr>
        <w:ind w:left="0" w:firstLine="709"/>
        <w:rPr>
          <w:bCs/>
          <w:sz w:val="26"/>
          <w:szCs w:val="26"/>
          <w:lang w:val="ru-RU"/>
        </w:rPr>
      </w:pPr>
      <w:r w:rsidRPr="00894E92">
        <w:rPr>
          <w:bCs/>
          <w:sz w:val="26"/>
          <w:szCs w:val="26"/>
          <w:lang w:val="ru-RU"/>
        </w:rPr>
        <w:t xml:space="preserve">расходы </w:t>
      </w:r>
      <w:r w:rsidR="00CA2021" w:rsidRPr="00894E92">
        <w:rPr>
          <w:bCs/>
          <w:sz w:val="26"/>
          <w:szCs w:val="26"/>
          <w:lang w:val="ru-RU"/>
        </w:rPr>
        <w:t xml:space="preserve">выполнение работ по промывке, испытаний на плотность и прочность системы отопления потребителя тепловой энергии </w:t>
      </w:r>
      <w:r w:rsidRPr="00894E92">
        <w:rPr>
          <w:bCs/>
          <w:sz w:val="26"/>
          <w:szCs w:val="26"/>
          <w:lang w:val="ru-RU"/>
        </w:rPr>
        <w:t xml:space="preserve">в рамках муниципальной программы «Управление муниципальным имуществом муниципального района «Заполярный район» на 2022-2030 годы» в сумме </w:t>
      </w:r>
      <w:r w:rsidR="00894E92" w:rsidRPr="00894E92">
        <w:rPr>
          <w:bCs/>
          <w:sz w:val="26"/>
          <w:szCs w:val="26"/>
          <w:lang w:val="ru-RU"/>
        </w:rPr>
        <w:t>56,1</w:t>
      </w:r>
      <w:r w:rsidR="00CA2021" w:rsidRPr="00894E92">
        <w:rPr>
          <w:bCs/>
          <w:sz w:val="26"/>
          <w:szCs w:val="26"/>
          <w:lang w:val="ru-RU"/>
        </w:rPr>
        <w:t xml:space="preserve"> тыс. руб.</w:t>
      </w:r>
      <w:r w:rsidR="00D52BDE">
        <w:rPr>
          <w:bCs/>
          <w:sz w:val="26"/>
          <w:szCs w:val="26"/>
          <w:lang w:val="ru-RU"/>
        </w:rPr>
        <w:t>;</w:t>
      </w:r>
      <w:r w:rsidR="00CA2021" w:rsidRPr="00894E92">
        <w:rPr>
          <w:bCs/>
          <w:sz w:val="26"/>
          <w:szCs w:val="26"/>
          <w:lang w:val="ru-RU"/>
        </w:rPr>
        <w:t xml:space="preserve"> </w:t>
      </w:r>
    </w:p>
    <w:p w14:paraId="5ED697D4" w14:textId="77777777" w:rsidR="00FD6E6B" w:rsidRPr="00894E92" w:rsidRDefault="00CA2021" w:rsidP="00FD6E6B">
      <w:pPr>
        <w:pStyle w:val="ae"/>
        <w:numPr>
          <w:ilvl w:val="0"/>
          <w:numId w:val="28"/>
        </w:numPr>
        <w:ind w:left="0" w:firstLine="709"/>
        <w:jc w:val="both"/>
        <w:rPr>
          <w:bCs/>
          <w:sz w:val="26"/>
          <w:szCs w:val="26"/>
          <w:lang w:eastAsia="x-none"/>
        </w:rPr>
      </w:pPr>
      <w:r w:rsidRPr="00894E92">
        <w:rPr>
          <w:bCs/>
          <w:sz w:val="26"/>
          <w:szCs w:val="26"/>
          <w:lang w:eastAsia="x-none"/>
        </w:rPr>
        <w:t>субвенции местным бюджетам на осуществление отдельных государственных полномочий Ненецкого автономного округа в сфере административных правонарушений в</w:t>
      </w:r>
      <w:r w:rsidR="00FD6E6B" w:rsidRPr="00894E92">
        <w:rPr>
          <w:bCs/>
          <w:sz w:val="26"/>
          <w:szCs w:val="26"/>
          <w:lang w:eastAsia="x-none"/>
        </w:rPr>
        <w:t xml:space="preserve"> сумме </w:t>
      </w:r>
      <w:r w:rsidRPr="00894E92">
        <w:rPr>
          <w:bCs/>
          <w:sz w:val="26"/>
          <w:szCs w:val="26"/>
          <w:lang w:eastAsia="x-none"/>
        </w:rPr>
        <w:t>37,6</w:t>
      </w:r>
      <w:r w:rsidR="00FD6E6B" w:rsidRPr="00894E92">
        <w:rPr>
          <w:bCs/>
          <w:sz w:val="26"/>
          <w:szCs w:val="26"/>
          <w:lang w:eastAsia="x-none"/>
        </w:rPr>
        <w:t xml:space="preserve"> тыс. руб.;</w:t>
      </w:r>
    </w:p>
    <w:p w14:paraId="698B7AAD" w14:textId="77777777" w:rsidR="00C94E28" w:rsidRPr="00894E92" w:rsidRDefault="00C94E28" w:rsidP="00FD6E6B">
      <w:pPr>
        <w:pStyle w:val="ae"/>
        <w:numPr>
          <w:ilvl w:val="0"/>
          <w:numId w:val="28"/>
        </w:numPr>
        <w:ind w:left="0" w:firstLine="709"/>
        <w:jc w:val="both"/>
        <w:rPr>
          <w:bCs/>
          <w:sz w:val="26"/>
          <w:szCs w:val="26"/>
          <w:lang w:eastAsia="x-none"/>
        </w:rPr>
      </w:pPr>
      <w:r w:rsidRPr="00894E92">
        <w:rPr>
          <w:bCs/>
          <w:sz w:val="26"/>
          <w:szCs w:val="26"/>
          <w:lang w:eastAsia="x-none"/>
        </w:rPr>
        <w:t xml:space="preserve">содержание зданий и сооружений на территории взлетно-посадочных полос и вертолетных площадок в сумме </w:t>
      </w:r>
      <w:r w:rsidR="00894E92" w:rsidRPr="00894E92">
        <w:rPr>
          <w:bCs/>
          <w:sz w:val="26"/>
          <w:szCs w:val="26"/>
          <w:lang w:eastAsia="x-none"/>
        </w:rPr>
        <w:t>390,8</w:t>
      </w:r>
      <w:r w:rsidRPr="00894E92">
        <w:rPr>
          <w:bCs/>
          <w:sz w:val="26"/>
          <w:szCs w:val="26"/>
          <w:lang w:eastAsia="x-none"/>
        </w:rPr>
        <w:t xml:space="preserve"> тыс. руб.;</w:t>
      </w:r>
    </w:p>
    <w:p w14:paraId="26EE36CF" w14:textId="77777777" w:rsidR="009F4F24" w:rsidRPr="00894E92" w:rsidRDefault="000C7A2B" w:rsidP="009F4F24">
      <w:pPr>
        <w:pStyle w:val="ae"/>
        <w:numPr>
          <w:ilvl w:val="0"/>
          <w:numId w:val="28"/>
        </w:numPr>
        <w:ind w:left="0" w:firstLine="709"/>
        <w:jc w:val="both"/>
        <w:rPr>
          <w:bCs/>
          <w:sz w:val="26"/>
          <w:szCs w:val="26"/>
          <w:lang w:eastAsia="x-none"/>
        </w:rPr>
      </w:pPr>
      <w:r w:rsidRPr="00894E92">
        <w:rPr>
          <w:bCs/>
          <w:sz w:val="26"/>
          <w:szCs w:val="26"/>
          <w:lang w:eastAsia="x-none"/>
        </w:rPr>
        <w:t>оценка недвижимости, признание прав и регулирование отношение по государственной и муниципальной собственности</w:t>
      </w:r>
      <w:r w:rsidR="00E24D64" w:rsidRPr="00894E92">
        <w:rPr>
          <w:bCs/>
          <w:sz w:val="26"/>
          <w:szCs w:val="26"/>
          <w:lang w:eastAsia="x-none"/>
        </w:rPr>
        <w:t xml:space="preserve"> в сумме </w:t>
      </w:r>
      <w:r w:rsidR="00894E92" w:rsidRPr="00894E92">
        <w:rPr>
          <w:bCs/>
          <w:sz w:val="26"/>
          <w:szCs w:val="26"/>
          <w:lang w:eastAsia="x-none"/>
        </w:rPr>
        <w:t>120</w:t>
      </w:r>
      <w:r w:rsidR="00E24D64" w:rsidRPr="00894E92">
        <w:rPr>
          <w:bCs/>
          <w:sz w:val="26"/>
          <w:szCs w:val="26"/>
          <w:lang w:eastAsia="x-none"/>
        </w:rPr>
        <w:t>,0 тыс. руб.</w:t>
      </w:r>
      <w:r w:rsidR="00A20998" w:rsidRPr="00894E92">
        <w:rPr>
          <w:bCs/>
          <w:sz w:val="26"/>
          <w:szCs w:val="26"/>
          <w:lang w:eastAsia="x-none"/>
        </w:rPr>
        <w:t>;</w:t>
      </w:r>
    </w:p>
    <w:p w14:paraId="1BB9759F" w14:textId="77777777" w:rsidR="00894E92" w:rsidRPr="00894E92" w:rsidRDefault="00AB20FB" w:rsidP="009F4F24">
      <w:pPr>
        <w:pStyle w:val="ae"/>
        <w:numPr>
          <w:ilvl w:val="0"/>
          <w:numId w:val="28"/>
        </w:numPr>
        <w:ind w:left="0" w:firstLine="709"/>
        <w:jc w:val="both"/>
        <w:rPr>
          <w:bCs/>
          <w:sz w:val="26"/>
          <w:szCs w:val="26"/>
          <w:lang w:eastAsia="x-none"/>
        </w:rPr>
      </w:pPr>
      <w:r w:rsidRPr="00894E92">
        <w:rPr>
          <w:bCs/>
          <w:sz w:val="26"/>
          <w:szCs w:val="26"/>
        </w:rPr>
        <w:t>уплата членских взносов в ассоциацию «Совет муниципальных образований Ненецкого автономного округа» в сумме 200,0 тыс. руб.</w:t>
      </w:r>
      <w:r w:rsidR="001E6D7D" w:rsidRPr="00894E92">
        <w:rPr>
          <w:bCs/>
          <w:sz w:val="26"/>
          <w:szCs w:val="26"/>
        </w:rPr>
        <w:t xml:space="preserve"> </w:t>
      </w:r>
    </w:p>
    <w:p w14:paraId="34E2271C" w14:textId="77777777" w:rsidR="00A20998" w:rsidRPr="00894E92" w:rsidRDefault="00894E92" w:rsidP="00894E92">
      <w:pPr>
        <w:jc w:val="both"/>
        <w:rPr>
          <w:bCs/>
          <w:sz w:val="26"/>
          <w:szCs w:val="26"/>
          <w:lang w:eastAsia="x-none"/>
        </w:rPr>
      </w:pPr>
      <w:r w:rsidRPr="00894E92">
        <w:rPr>
          <w:sz w:val="26"/>
          <w:szCs w:val="26"/>
        </w:rPr>
        <w:t xml:space="preserve">          </w:t>
      </w:r>
    </w:p>
    <w:p w14:paraId="6303288C" w14:textId="77777777" w:rsidR="00702128" w:rsidRPr="00894E92" w:rsidRDefault="00A20998" w:rsidP="001D3BB4">
      <w:pPr>
        <w:jc w:val="both"/>
        <w:rPr>
          <w:i/>
          <w:sz w:val="26"/>
          <w:szCs w:val="26"/>
        </w:rPr>
      </w:pPr>
      <w:r w:rsidRPr="00894E92">
        <w:rPr>
          <w:i/>
          <w:sz w:val="26"/>
          <w:szCs w:val="26"/>
        </w:rPr>
        <w:t xml:space="preserve">         </w:t>
      </w:r>
      <w:r w:rsidR="000E486B" w:rsidRPr="00894E92">
        <w:rPr>
          <w:i/>
          <w:sz w:val="26"/>
          <w:szCs w:val="26"/>
        </w:rPr>
        <w:t xml:space="preserve">Проверить обоснованность запланированных расходов, </w:t>
      </w:r>
      <w:r w:rsidR="000E486B" w:rsidRPr="00894E92">
        <w:rPr>
          <w:bCs/>
          <w:i/>
          <w:sz w:val="26"/>
          <w:szCs w:val="26"/>
        </w:rPr>
        <w:t xml:space="preserve">осуществление которых предусмотрено за счет средств местного бюджета (расходы на содержание </w:t>
      </w:r>
      <w:r w:rsidR="000E486B" w:rsidRPr="00894E92">
        <w:rPr>
          <w:bCs/>
          <w:i/>
          <w:sz w:val="26"/>
          <w:szCs w:val="26"/>
        </w:rPr>
        <w:lastRenderedPageBreak/>
        <w:t>администрации, представительного органа администрации</w:t>
      </w:r>
      <w:r w:rsidR="00DB2760" w:rsidRPr="00894E92">
        <w:rPr>
          <w:bCs/>
          <w:i/>
          <w:sz w:val="26"/>
          <w:szCs w:val="26"/>
        </w:rPr>
        <w:t xml:space="preserve">, </w:t>
      </w:r>
      <w:r w:rsidR="00DB2760" w:rsidRPr="00894E92">
        <w:rPr>
          <w:i/>
          <w:sz w:val="26"/>
          <w:szCs w:val="26"/>
        </w:rPr>
        <w:t>с</w:t>
      </w:r>
      <w:r w:rsidR="00DB2760" w:rsidRPr="00894E92">
        <w:rPr>
          <w:bCs/>
          <w:i/>
          <w:sz w:val="26"/>
          <w:szCs w:val="26"/>
        </w:rPr>
        <w:t>одержание зданий и сооружений на территории взлетно-посадочных полос и аэродромных площадок</w:t>
      </w:r>
      <w:r w:rsidR="00C94E28" w:rsidRPr="00894E92">
        <w:rPr>
          <w:bCs/>
          <w:i/>
          <w:sz w:val="26"/>
          <w:szCs w:val="26"/>
        </w:rPr>
        <w:t>, оценку недвижимости, признание прав и регулирование отношение по государственной и муниципальной собственности</w:t>
      </w:r>
      <w:r w:rsidR="000E486B" w:rsidRPr="00894E92">
        <w:rPr>
          <w:bCs/>
          <w:i/>
          <w:sz w:val="26"/>
          <w:szCs w:val="26"/>
        </w:rPr>
        <w:t>)</w:t>
      </w:r>
      <w:r w:rsidR="000E486B" w:rsidRPr="00894E92">
        <w:rPr>
          <w:i/>
          <w:sz w:val="26"/>
          <w:szCs w:val="26"/>
        </w:rPr>
        <w:t xml:space="preserve"> из представленных с проектом решения расчетов не представляется возможным</w:t>
      </w:r>
      <w:r w:rsidR="00980782" w:rsidRPr="00894E92">
        <w:rPr>
          <w:i/>
          <w:sz w:val="26"/>
          <w:szCs w:val="26"/>
        </w:rPr>
        <w:t xml:space="preserve">, ввиду отсутствия </w:t>
      </w:r>
      <w:r w:rsidR="008B612D" w:rsidRPr="00894E92">
        <w:rPr>
          <w:i/>
          <w:sz w:val="26"/>
          <w:szCs w:val="26"/>
        </w:rPr>
        <w:t xml:space="preserve">подтверждающих </w:t>
      </w:r>
      <w:r w:rsidR="00980782" w:rsidRPr="00894E92">
        <w:rPr>
          <w:i/>
          <w:sz w:val="26"/>
          <w:szCs w:val="26"/>
        </w:rPr>
        <w:t>документов (счета, договоры и др. документы, подтверждающие стоимость работ, услуг и товаров).</w:t>
      </w:r>
    </w:p>
    <w:p w14:paraId="0B3778BA" w14:textId="77777777" w:rsidR="0060007B" w:rsidRPr="00894E92" w:rsidRDefault="0060007B" w:rsidP="000E486B">
      <w:pPr>
        <w:pStyle w:val="a3"/>
        <w:rPr>
          <w:i/>
          <w:sz w:val="26"/>
          <w:szCs w:val="26"/>
          <w:lang w:val="ru-RU"/>
        </w:rPr>
      </w:pPr>
    </w:p>
    <w:p w14:paraId="6A1F2054" w14:textId="77777777" w:rsidR="003148E4" w:rsidRPr="00894E92" w:rsidRDefault="003148E4" w:rsidP="003148E4">
      <w:pPr>
        <w:jc w:val="center"/>
        <w:rPr>
          <w:b/>
          <w:sz w:val="26"/>
          <w:szCs w:val="26"/>
        </w:rPr>
      </w:pPr>
      <w:r w:rsidRPr="00894E92">
        <w:rPr>
          <w:b/>
          <w:sz w:val="26"/>
          <w:szCs w:val="26"/>
        </w:rPr>
        <w:t>Раздел 02 «Национальная оборона»</w:t>
      </w:r>
    </w:p>
    <w:p w14:paraId="47282F86" w14:textId="77777777" w:rsidR="003148E4" w:rsidRPr="00894E92" w:rsidRDefault="003148E4" w:rsidP="003148E4">
      <w:pPr>
        <w:ind w:firstLine="709"/>
        <w:jc w:val="both"/>
        <w:rPr>
          <w:sz w:val="26"/>
          <w:szCs w:val="26"/>
        </w:rPr>
      </w:pPr>
    </w:p>
    <w:p w14:paraId="6BB40EEE" w14:textId="77777777" w:rsidR="00F30998" w:rsidRPr="00894E92" w:rsidRDefault="003148E4" w:rsidP="00F30998">
      <w:pPr>
        <w:pStyle w:val="a5"/>
        <w:ind w:firstLine="709"/>
        <w:jc w:val="both"/>
        <w:rPr>
          <w:sz w:val="26"/>
          <w:szCs w:val="26"/>
        </w:rPr>
      </w:pPr>
      <w:r w:rsidRPr="00894E92">
        <w:rPr>
          <w:sz w:val="26"/>
          <w:szCs w:val="26"/>
        </w:rPr>
        <w:t xml:space="preserve">В данном разделе запланированы расходы местного бюджета </w:t>
      </w:r>
      <w:r w:rsidR="00290D85" w:rsidRPr="00894E92">
        <w:rPr>
          <w:sz w:val="26"/>
          <w:szCs w:val="26"/>
        </w:rPr>
        <w:t xml:space="preserve">в сумме </w:t>
      </w:r>
      <w:r w:rsidR="00894E92" w:rsidRPr="00894E92">
        <w:rPr>
          <w:sz w:val="26"/>
          <w:szCs w:val="26"/>
          <w:lang w:val="ru-RU"/>
        </w:rPr>
        <w:t>363,3</w:t>
      </w:r>
      <w:r w:rsidR="00290D85" w:rsidRPr="00894E92">
        <w:rPr>
          <w:sz w:val="26"/>
          <w:szCs w:val="26"/>
        </w:rPr>
        <w:t> тыс.</w:t>
      </w:r>
      <w:r w:rsidR="00BC6B52" w:rsidRPr="00894E92">
        <w:rPr>
          <w:sz w:val="26"/>
          <w:szCs w:val="26"/>
          <w:lang w:val="ru-RU"/>
        </w:rPr>
        <w:t> </w:t>
      </w:r>
      <w:r w:rsidR="00290D85" w:rsidRPr="00894E92">
        <w:rPr>
          <w:sz w:val="26"/>
          <w:szCs w:val="26"/>
        </w:rPr>
        <w:t>руб</w:t>
      </w:r>
      <w:r w:rsidR="00544212" w:rsidRPr="00894E92">
        <w:rPr>
          <w:sz w:val="26"/>
          <w:szCs w:val="26"/>
          <w:lang w:val="ru-RU"/>
        </w:rPr>
        <w:t>.</w:t>
      </w:r>
      <w:r w:rsidR="00290D85" w:rsidRPr="00894E92">
        <w:rPr>
          <w:sz w:val="26"/>
          <w:szCs w:val="26"/>
        </w:rPr>
        <w:t xml:space="preserve"> </w:t>
      </w:r>
      <w:r w:rsidRPr="00894E92">
        <w:rPr>
          <w:sz w:val="26"/>
          <w:szCs w:val="26"/>
        </w:rPr>
        <w:t xml:space="preserve">на </w:t>
      </w:r>
      <w:r w:rsidR="00980782" w:rsidRPr="00894E92">
        <w:rPr>
          <w:sz w:val="26"/>
          <w:szCs w:val="26"/>
        </w:rPr>
        <w:t xml:space="preserve">осуществление первичного воинского учёта </w:t>
      </w:r>
      <w:r w:rsidR="00980782" w:rsidRPr="00894E92">
        <w:rPr>
          <w:bCs/>
          <w:iCs/>
          <w:sz w:val="26"/>
          <w:szCs w:val="26"/>
        </w:rPr>
        <w:t>органами местного самоуправления поселений, муниципальных и городских  округов</w:t>
      </w:r>
      <w:r w:rsidR="00E844BD" w:rsidRPr="00894E92">
        <w:rPr>
          <w:sz w:val="26"/>
          <w:szCs w:val="26"/>
        </w:rPr>
        <w:t>.</w:t>
      </w:r>
      <w:r w:rsidR="00B91546" w:rsidRPr="00894E92">
        <w:rPr>
          <w:sz w:val="26"/>
          <w:szCs w:val="26"/>
        </w:rPr>
        <w:t xml:space="preserve"> </w:t>
      </w:r>
      <w:r w:rsidR="00873CDE" w:rsidRPr="00894E92">
        <w:rPr>
          <w:sz w:val="26"/>
          <w:szCs w:val="26"/>
          <w:lang w:val="ru-RU"/>
        </w:rPr>
        <w:t xml:space="preserve">Расходы сформированы в пределах выделенной из окружного бюджета субвенции. </w:t>
      </w:r>
    </w:p>
    <w:p w14:paraId="75ADA5D6" w14:textId="77777777" w:rsidR="005E0476" w:rsidRPr="00894E92" w:rsidRDefault="005E0476" w:rsidP="005E0476">
      <w:pPr>
        <w:pStyle w:val="a5"/>
        <w:ind w:firstLine="720"/>
        <w:jc w:val="both"/>
        <w:rPr>
          <w:sz w:val="26"/>
          <w:szCs w:val="26"/>
        </w:rPr>
      </w:pPr>
      <w:r w:rsidRPr="00894E92">
        <w:rPr>
          <w:sz w:val="26"/>
          <w:szCs w:val="26"/>
        </w:rPr>
        <w:t xml:space="preserve">По сравнению с показателями уточненного плана на </w:t>
      </w:r>
      <w:r w:rsidR="00894E92" w:rsidRPr="00894E92">
        <w:rPr>
          <w:sz w:val="26"/>
          <w:szCs w:val="26"/>
          <w:lang w:val="ru-RU"/>
        </w:rPr>
        <w:t>2024</w:t>
      </w:r>
      <w:r w:rsidRPr="00894E92">
        <w:rPr>
          <w:sz w:val="26"/>
          <w:szCs w:val="26"/>
          <w:lang w:val="ru-RU"/>
        </w:rPr>
        <w:t xml:space="preserve"> год</w:t>
      </w:r>
      <w:r w:rsidRPr="00894E92">
        <w:rPr>
          <w:sz w:val="26"/>
          <w:szCs w:val="26"/>
        </w:rPr>
        <w:t xml:space="preserve"> </w:t>
      </w:r>
      <w:r w:rsidRPr="00894E92">
        <w:rPr>
          <w:sz w:val="26"/>
          <w:szCs w:val="26"/>
          <w:lang w:val="ru-RU"/>
        </w:rPr>
        <w:t xml:space="preserve">и с показателями ожидаемого исполнения на </w:t>
      </w:r>
      <w:r w:rsidR="00894E92" w:rsidRPr="00894E92">
        <w:rPr>
          <w:sz w:val="26"/>
          <w:szCs w:val="26"/>
          <w:lang w:val="ru-RU"/>
        </w:rPr>
        <w:t>2024</w:t>
      </w:r>
      <w:r w:rsidRPr="00894E92">
        <w:rPr>
          <w:sz w:val="26"/>
          <w:szCs w:val="26"/>
          <w:lang w:val="ru-RU"/>
        </w:rPr>
        <w:t xml:space="preserve"> год</w:t>
      </w:r>
      <w:r w:rsidRPr="00894E92">
        <w:rPr>
          <w:sz w:val="26"/>
          <w:szCs w:val="26"/>
        </w:rPr>
        <w:t xml:space="preserve"> </w:t>
      </w:r>
      <w:r w:rsidR="00980782" w:rsidRPr="00894E92">
        <w:rPr>
          <w:sz w:val="26"/>
          <w:szCs w:val="26"/>
          <w:lang w:val="ru-RU"/>
        </w:rPr>
        <w:t>увеличится</w:t>
      </w:r>
      <w:r w:rsidR="00844C73" w:rsidRPr="00894E92">
        <w:rPr>
          <w:sz w:val="26"/>
          <w:szCs w:val="26"/>
          <w:lang w:val="ru-RU"/>
        </w:rPr>
        <w:t xml:space="preserve"> на </w:t>
      </w:r>
      <w:r w:rsidR="00894E92" w:rsidRPr="00894E92">
        <w:rPr>
          <w:sz w:val="26"/>
          <w:szCs w:val="26"/>
          <w:lang w:val="ru-RU"/>
        </w:rPr>
        <w:t>39,9</w:t>
      </w:r>
      <w:r w:rsidR="00844C73" w:rsidRPr="00894E92">
        <w:rPr>
          <w:sz w:val="26"/>
          <w:szCs w:val="26"/>
          <w:lang w:val="ru-RU"/>
        </w:rPr>
        <w:t xml:space="preserve"> ты</w:t>
      </w:r>
      <w:r w:rsidR="00980782" w:rsidRPr="00894E92">
        <w:rPr>
          <w:sz w:val="26"/>
          <w:szCs w:val="26"/>
          <w:lang w:val="ru-RU"/>
        </w:rPr>
        <w:t>с</w:t>
      </w:r>
      <w:r w:rsidR="00844C73" w:rsidRPr="00894E92">
        <w:rPr>
          <w:sz w:val="26"/>
          <w:szCs w:val="26"/>
          <w:lang w:val="ru-RU"/>
        </w:rPr>
        <w:t xml:space="preserve">. руб. или </w:t>
      </w:r>
      <w:r w:rsidR="00894E92" w:rsidRPr="00894E92">
        <w:rPr>
          <w:sz w:val="26"/>
          <w:szCs w:val="26"/>
          <w:lang w:val="ru-RU"/>
        </w:rPr>
        <w:t>12,3</w:t>
      </w:r>
      <w:r w:rsidR="00844C73" w:rsidRPr="00894E92">
        <w:rPr>
          <w:sz w:val="26"/>
          <w:szCs w:val="26"/>
          <w:lang w:val="ru-RU"/>
        </w:rPr>
        <w:t>%</w:t>
      </w:r>
      <w:r w:rsidRPr="00894E92">
        <w:rPr>
          <w:sz w:val="26"/>
          <w:szCs w:val="26"/>
        </w:rPr>
        <w:t>.</w:t>
      </w:r>
    </w:p>
    <w:p w14:paraId="21BFF9CE" w14:textId="77777777" w:rsidR="00205FE4" w:rsidRPr="000D6D4E" w:rsidRDefault="00205FE4" w:rsidP="000E1D3D">
      <w:pPr>
        <w:pStyle w:val="a5"/>
        <w:jc w:val="center"/>
        <w:rPr>
          <w:b/>
          <w:sz w:val="26"/>
          <w:szCs w:val="26"/>
          <w:highlight w:val="yellow"/>
          <w:lang w:val="ru-RU"/>
        </w:rPr>
      </w:pPr>
    </w:p>
    <w:p w14:paraId="5CDF1F70" w14:textId="77777777" w:rsidR="000C4CD4" w:rsidRPr="00894E92" w:rsidRDefault="00AA24C4" w:rsidP="000E1D3D">
      <w:pPr>
        <w:pStyle w:val="a5"/>
        <w:jc w:val="center"/>
        <w:rPr>
          <w:b/>
          <w:sz w:val="26"/>
          <w:szCs w:val="26"/>
        </w:rPr>
      </w:pPr>
      <w:r w:rsidRPr="00894E92">
        <w:rPr>
          <w:b/>
          <w:sz w:val="26"/>
          <w:szCs w:val="26"/>
        </w:rPr>
        <w:t>Раздел </w:t>
      </w:r>
      <w:r w:rsidR="00A1694A" w:rsidRPr="00894E92">
        <w:rPr>
          <w:b/>
          <w:sz w:val="26"/>
          <w:szCs w:val="26"/>
        </w:rPr>
        <w:t>03 «Национальная безопасность и</w:t>
      </w:r>
    </w:p>
    <w:p w14:paraId="76C5F017" w14:textId="77777777" w:rsidR="00A1694A" w:rsidRPr="00894E92" w:rsidRDefault="00A1694A" w:rsidP="000E1D3D">
      <w:pPr>
        <w:pStyle w:val="a5"/>
        <w:jc w:val="center"/>
        <w:rPr>
          <w:b/>
          <w:sz w:val="26"/>
          <w:szCs w:val="26"/>
        </w:rPr>
      </w:pPr>
      <w:r w:rsidRPr="00894E92">
        <w:rPr>
          <w:b/>
          <w:sz w:val="26"/>
          <w:szCs w:val="26"/>
        </w:rPr>
        <w:t>правоохранительная деятельность»</w:t>
      </w:r>
    </w:p>
    <w:p w14:paraId="22988B7B" w14:textId="77777777" w:rsidR="00D87390" w:rsidRPr="00894E92" w:rsidRDefault="00D87390" w:rsidP="000E1D3D">
      <w:pPr>
        <w:pStyle w:val="a5"/>
        <w:jc w:val="center"/>
        <w:rPr>
          <w:b/>
          <w:sz w:val="26"/>
          <w:szCs w:val="26"/>
        </w:rPr>
      </w:pPr>
    </w:p>
    <w:p w14:paraId="512BC187" w14:textId="77777777" w:rsidR="00E10037" w:rsidRPr="00894E92" w:rsidRDefault="00E10037" w:rsidP="00E10037">
      <w:pPr>
        <w:pStyle w:val="a5"/>
        <w:ind w:firstLine="709"/>
        <w:jc w:val="both"/>
        <w:rPr>
          <w:sz w:val="26"/>
          <w:szCs w:val="26"/>
          <w:lang w:val="ru-RU"/>
        </w:rPr>
      </w:pPr>
      <w:r w:rsidRPr="00894E92">
        <w:rPr>
          <w:sz w:val="26"/>
          <w:szCs w:val="26"/>
        </w:rPr>
        <w:t xml:space="preserve">Проектом местного бюджета на </w:t>
      </w:r>
      <w:r w:rsidR="00894E92" w:rsidRPr="00894E92">
        <w:rPr>
          <w:sz w:val="26"/>
          <w:szCs w:val="26"/>
          <w:lang w:val="ru-RU"/>
        </w:rPr>
        <w:t>2025</w:t>
      </w:r>
      <w:r w:rsidRPr="00894E92">
        <w:rPr>
          <w:sz w:val="26"/>
          <w:szCs w:val="26"/>
        </w:rPr>
        <w:t xml:space="preserve"> год по разделу 03 «Национальная безопасность и правоохранительная деятельность» предусмотрены бюджетные ассигнования в сумме </w:t>
      </w:r>
      <w:r w:rsidR="00894E92" w:rsidRPr="00894E92">
        <w:rPr>
          <w:sz w:val="26"/>
          <w:szCs w:val="26"/>
          <w:lang w:val="ru-RU"/>
        </w:rPr>
        <w:t>2 924,5</w:t>
      </w:r>
      <w:r w:rsidRPr="00894E92">
        <w:rPr>
          <w:sz w:val="26"/>
          <w:szCs w:val="26"/>
        </w:rPr>
        <w:t> тыс.</w:t>
      </w:r>
      <w:r w:rsidR="00DF1418" w:rsidRPr="00894E92">
        <w:rPr>
          <w:sz w:val="26"/>
          <w:szCs w:val="26"/>
          <w:lang w:val="ru-RU"/>
        </w:rPr>
        <w:t> </w:t>
      </w:r>
      <w:r w:rsidRPr="00894E92">
        <w:rPr>
          <w:sz w:val="26"/>
          <w:szCs w:val="26"/>
        </w:rPr>
        <w:t xml:space="preserve">руб., что </w:t>
      </w:r>
      <w:r w:rsidR="00894E92" w:rsidRPr="00894E92">
        <w:rPr>
          <w:sz w:val="26"/>
          <w:szCs w:val="26"/>
          <w:lang w:val="ru-RU"/>
        </w:rPr>
        <w:t>больше</w:t>
      </w:r>
      <w:r w:rsidRPr="00894E92">
        <w:rPr>
          <w:sz w:val="26"/>
          <w:szCs w:val="26"/>
        </w:rPr>
        <w:t xml:space="preserve"> уточненного плана </w:t>
      </w:r>
      <w:r w:rsidR="00894E92" w:rsidRPr="00894E92">
        <w:rPr>
          <w:sz w:val="26"/>
          <w:szCs w:val="26"/>
          <w:lang w:val="ru-RU"/>
        </w:rPr>
        <w:t>на 2024</w:t>
      </w:r>
      <w:r w:rsidRPr="00894E92">
        <w:rPr>
          <w:sz w:val="26"/>
          <w:szCs w:val="26"/>
        </w:rPr>
        <w:t xml:space="preserve"> год </w:t>
      </w:r>
      <w:r w:rsidR="00323A1B" w:rsidRPr="00894E92">
        <w:rPr>
          <w:sz w:val="26"/>
          <w:szCs w:val="26"/>
          <w:lang w:val="ru-RU"/>
        </w:rPr>
        <w:t xml:space="preserve">и ожидаемого исполнения </w:t>
      </w:r>
      <w:r w:rsidR="00894E92" w:rsidRPr="00894E92">
        <w:rPr>
          <w:sz w:val="26"/>
          <w:szCs w:val="26"/>
          <w:lang w:val="ru-RU"/>
        </w:rPr>
        <w:t>2024</w:t>
      </w:r>
      <w:r w:rsidR="00323A1B" w:rsidRPr="00894E92">
        <w:rPr>
          <w:sz w:val="26"/>
          <w:szCs w:val="26"/>
          <w:lang w:val="ru-RU"/>
        </w:rPr>
        <w:t xml:space="preserve"> года </w:t>
      </w:r>
      <w:r w:rsidR="0008675B" w:rsidRPr="00894E92">
        <w:rPr>
          <w:sz w:val="26"/>
          <w:szCs w:val="26"/>
        </w:rPr>
        <w:t xml:space="preserve">на </w:t>
      </w:r>
      <w:r w:rsidR="00894E92" w:rsidRPr="00894E92">
        <w:rPr>
          <w:sz w:val="26"/>
          <w:szCs w:val="26"/>
          <w:lang w:val="ru-RU"/>
        </w:rPr>
        <w:t>2 385,3</w:t>
      </w:r>
      <w:r w:rsidR="0008675B" w:rsidRPr="00894E92">
        <w:rPr>
          <w:sz w:val="26"/>
          <w:szCs w:val="26"/>
        </w:rPr>
        <w:t> тыс.</w:t>
      </w:r>
      <w:r w:rsidR="0008675B" w:rsidRPr="00894E92">
        <w:rPr>
          <w:sz w:val="26"/>
          <w:szCs w:val="26"/>
          <w:lang w:val="ru-RU"/>
        </w:rPr>
        <w:t> </w:t>
      </w:r>
      <w:r w:rsidR="0008675B" w:rsidRPr="00894E92">
        <w:rPr>
          <w:sz w:val="26"/>
          <w:szCs w:val="26"/>
        </w:rPr>
        <w:t xml:space="preserve">руб. или </w:t>
      </w:r>
      <w:r w:rsidR="00894E92" w:rsidRPr="00894E92">
        <w:rPr>
          <w:sz w:val="26"/>
          <w:szCs w:val="26"/>
          <w:lang w:val="ru-RU"/>
        </w:rPr>
        <w:t>в 4 раза.</w:t>
      </w:r>
    </w:p>
    <w:p w14:paraId="16AC3BB3" w14:textId="77777777" w:rsidR="00E10037" w:rsidRPr="00894E92" w:rsidRDefault="00E10037" w:rsidP="00E10037">
      <w:pPr>
        <w:ind w:firstLine="709"/>
        <w:jc w:val="both"/>
        <w:rPr>
          <w:sz w:val="26"/>
          <w:szCs w:val="26"/>
        </w:rPr>
      </w:pPr>
      <w:r w:rsidRPr="00894E92">
        <w:rPr>
          <w:sz w:val="26"/>
          <w:szCs w:val="26"/>
        </w:rPr>
        <w:t>Анализ расходов в разрезе подразделов представлен в таблице №2.</w:t>
      </w:r>
    </w:p>
    <w:p w14:paraId="7474FFBE" w14:textId="77777777" w:rsidR="00BA4CEE" w:rsidRDefault="00BA4CEE" w:rsidP="00E10037">
      <w:pPr>
        <w:ind w:firstLine="709"/>
        <w:jc w:val="right"/>
      </w:pPr>
      <w:bookmarkStart w:id="195" w:name="_MON_1511263701"/>
      <w:bookmarkStart w:id="196" w:name="_MON_1511263713"/>
      <w:bookmarkStart w:id="197" w:name="_MON_1511264038"/>
      <w:bookmarkStart w:id="198" w:name="_MON_1511264051"/>
      <w:bookmarkStart w:id="199" w:name="_MON_1511264070"/>
      <w:bookmarkStart w:id="200" w:name="_MON_1511264087"/>
      <w:bookmarkStart w:id="201" w:name="_MON_1511264102"/>
      <w:bookmarkStart w:id="202" w:name="_MON_1511264271"/>
      <w:bookmarkStart w:id="203" w:name="_MON_1542020276"/>
      <w:bookmarkStart w:id="204" w:name="_MON_1542020565"/>
      <w:bookmarkStart w:id="205" w:name="_MON_1542020942"/>
      <w:bookmarkStart w:id="206" w:name="_MON_1542021504"/>
      <w:bookmarkStart w:id="207" w:name="_MON_1542021965"/>
      <w:bookmarkStart w:id="208" w:name="_MON_1542022172"/>
      <w:bookmarkStart w:id="209" w:name="_MON_1542022255"/>
      <w:bookmarkStart w:id="210" w:name="_MON_1542022344"/>
      <w:bookmarkStart w:id="211" w:name="_MON_1542022470"/>
      <w:bookmarkStart w:id="212" w:name="_MON_1542022730"/>
      <w:bookmarkStart w:id="213" w:name="_MON_1542026124"/>
      <w:bookmarkStart w:id="214" w:name="_MON_1542624640"/>
      <w:bookmarkStart w:id="215" w:name="_MON_1542625060"/>
      <w:bookmarkStart w:id="216" w:name="_MON_1544018115"/>
      <w:bookmarkStart w:id="217" w:name="_MON_1544018145"/>
      <w:bookmarkStart w:id="218" w:name="_MON_1544018170"/>
      <w:bookmarkStart w:id="219" w:name="_MON_1544018231"/>
      <w:bookmarkStart w:id="220" w:name="_MON_1544018350"/>
      <w:bookmarkStart w:id="221" w:name="_MON_1544018464"/>
      <w:bookmarkStart w:id="222" w:name="_MON_1544018535"/>
      <w:bookmarkStart w:id="223" w:name="_MON_1574839602"/>
      <w:bookmarkStart w:id="224" w:name="_MON_1574839644"/>
      <w:bookmarkStart w:id="225" w:name="_MON_1574840097"/>
      <w:bookmarkStart w:id="226" w:name="_MON_1574840496"/>
      <w:bookmarkStart w:id="227" w:name="_MON_1574840745"/>
      <w:bookmarkStart w:id="228" w:name="_MON_1574840785"/>
      <w:bookmarkStart w:id="229" w:name="_MON_1574842743"/>
      <w:bookmarkStart w:id="230" w:name="_MON_1574842753"/>
      <w:bookmarkStart w:id="231" w:name="_MON_1574842766"/>
      <w:bookmarkStart w:id="232" w:name="_MON_1574842786"/>
      <w:bookmarkStart w:id="233" w:name="_MON_1574842844"/>
      <w:bookmarkStart w:id="234" w:name="_MON_1574842917"/>
      <w:bookmarkStart w:id="235" w:name="_MON_1575287584"/>
      <w:bookmarkStart w:id="236" w:name="_MON_1511263506"/>
      <w:bookmarkStart w:id="237" w:name="_MON_1511263562"/>
      <w:bookmarkStart w:id="238" w:name="_MON_1511263609"/>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14:paraId="37A8EFC7" w14:textId="77777777" w:rsidR="00BA4CEE" w:rsidRDefault="00BA4CEE" w:rsidP="00E10037">
      <w:pPr>
        <w:ind w:firstLine="709"/>
        <w:jc w:val="right"/>
      </w:pPr>
    </w:p>
    <w:p w14:paraId="50F39D1F" w14:textId="77777777" w:rsidR="00BA4CEE" w:rsidRDefault="00BA4CEE" w:rsidP="00E10037">
      <w:pPr>
        <w:ind w:firstLine="709"/>
        <w:jc w:val="right"/>
      </w:pPr>
    </w:p>
    <w:p w14:paraId="4492F3AD" w14:textId="77777777" w:rsidR="00BA4CEE" w:rsidRDefault="00BA4CEE" w:rsidP="00E10037">
      <w:pPr>
        <w:ind w:firstLine="709"/>
        <w:jc w:val="right"/>
      </w:pPr>
    </w:p>
    <w:p w14:paraId="11532263" w14:textId="77777777" w:rsidR="00BA4CEE" w:rsidRDefault="00BA4CEE" w:rsidP="00E10037">
      <w:pPr>
        <w:ind w:firstLine="709"/>
        <w:jc w:val="right"/>
      </w:pPr>
    </w:p>
    <w:p w14:paraId="2F76A15C" w14:textId="77777777" w:rsidR="00BA4CEE" w:rsidRDefault="00BA4CEE" w:rsidP="00E10037">
      <w:pPr>
        <w:ind w:firstLine="709"/>
        <w:jc w:val="right"/>
      </w:pPr>
    </w:p>
    <w:p w14:paraId="00C2BBD3" w14:textId="77777777" w:rsidR="00BA4CEE" w:rsidRDefault="00BA4CEE" w:rsidP="00E10037">
      <w:pPr>
        <w:ind w:firstLine="709"/>
        <w:jc w:val="right"/>
      </w:pPr>
    </w:p>
    <w:p w14:paraId="299EDC20" w14:textId="77777777" w:rsidR="00BA4CEE" w:rsidRDefault="00BA4CEE" w:rsidP="00E10037">
      <w:pPr>
        <w:ind w:firstLine="709"/>
        <w:jc w:val="right"/>
      </w:pPr>
    </w:p>
    <w:p w14:paraId="27FDD693" w14:textId="77777777" w:rsidR="00BA4CEE" w:rsidRDefault="00BA4CEE" w:rsidP="00E10037">
      <w:pPr>
        <w:ind w:firstLine="709"/>
        <w:jc w:val="right"/>
      </w:pPr>
    </w:p>
    <w:p w14:paraId="41E0918E" w14:textId="77777777" w:rsidR="00BA4CEE" w:rsidRDefault="00BA4CEE" w:rsidP="00E10037">
      <w:pPr>
        <w:ind w:firstLine="709"/>
        <w:jc w:val="right"/>
      </w:pPr>
    </w:p>
    <w:p w14:paraId="79D53EC4" w14:textId="77777777" w:rsidR="00BA4CEE" w:rsidRDefault="00BA4CEE" w:rsidP="00E10037">
      <w:pPr>
        <w:ind w:firstLine="709"/>
        <w:jc w:val="right"/>
      </w:pPr>
    </w:p>
    <w:p w14:paraId="326D61C9" w14:textId="77777777" w:rsidR="00BA4CEE" w:rsidRDefault="00BA4CEE" w:rsidP="00E10037">
      <w:pPr>
        <w:ind w:firstLine="709"/>
        <w:jc w:val="right"/>
      </w:pPr>
    </w:p>
    <w:p w14:paraId="24B98A05" w14:textId="77777777" w:rsidR="00BA4CEE" w:rsidRDefault="00BA4CEE" w:rsidP="00E10037">
      <w:pPr>
        <w:ind w:firstLine="709"/>
        <w:jc w:val="right"/>
      </w:pPr>
    </w:p>
    <w:p w14:paraId="4A77DDDF" w14:textId="77777777" w:rsidR="00BA4CEE" w:rsidRDefault="00BA4CEE" w:rsidP="00E10037">
      <w:pPr>
        <w:ind w:firstLine="709"/>
        <w:jc w:val="right"/>
      </w:pPr>
    </w:p>
    <w:p w14:paraId="7CCE5E21" w14:textId="77777777" w:rsidR="00BA4CEE" w:rsidRDefault="00BA4CEE" w:rsidP="00E10037">
      <w:pPr>
        <w:ind w:firstLine="709"/>
        <w:jc w:val="right"/>
      </w:pPr>
    </w:p>
    <w:p w14:paraId="3F81A07D" w14:textId="77777777" w:rsidR="00BA4CEE" w:rsidRDefault="00BA4CEE" w:rsidP="00E10037">
      <w:pPr>
        <w:ind w:firstLine="709"/>
        <w:jc w:val="right"/>
      </w:pPr>
    </w:p>
    <w:p w14:paraId="42DF6B03" w14:textId="77777777" w:rsidR="00BA4CEE" w:rsidRDefault="00BA4CEE" w:rsidP="00E10037">
      <w:pPr>
        <w:ind w:firstLine="709"/>
        <w:jc w:val="right"/>
      </w:pPr>
    </w:p>
    <w:p w14:paraId="7592D48A" w14:textId="77777777" w:rsidR="00BA4CEE" w:rsidRDefault="00BA4CEE" w:rsidP="00E10037">
      <w:pPr>
        <w:ind w:firstLine="709"/>
        <w:jc w:val="right"/>
      </w:pPr>
    </w:p>
    <w:p w14:paraId="51ABAE12" w14:textId="77777777" w:rsidR="00BA4CEE" w:rsidRDefault="00BA4CEE" w:rsidP="00E10037">
      <w:pPr>
        <w:ind w:firstLine="709"/>
        <w:jc w:val="right"/>
      </w:pPr>
    </w:p>
    <w:p w14:paraId="4CCE8F78" w14:textId="77777777" w:rsidR="00BA4CEE" w:rsidRDefault="00BA4CEE" w:rsidP="00E10037">
      <w:pPr>
        <w:ind w:firstLine="709"/>
        <w:jc w:val="right"/>
      </w:pPr>
    </w:p>
    <w:p w14:paraId="79FB1AA0" w14:textId="77777777" w:rsidR="00BA4CEE" w:rsidRDefault="00BA4CEE" w:rsidP="00E10037">
      <w:pPr>
        <w:ind w:firstLine="709"/>
        <w:jc w:val="right"/>
      </w:pPr>
    </w:p>
    <w:p w14:paraId="7EDFE32C" w14:textId="29008608" w:rsidR="00BA4CEE" w:rsidRDefault="00BA4CEE" w:rsidP="00E10037">
      <w:pPr>
        <w:ind w:firstLine="709"/>
        <w:jc w:val="right"/>
      </w:pPr>
    </w:p>
    <w:p w14:paraId="1422B80D" w14:textId="20B61ED8" w:rsidR="0042455A" w:rsidRDefault="0042455A" w:rsidP="00E10037">
      <w:pPr>
        <w:ind w:firstLine="709"/>
        <w:jc w:val="right"/>
      </w:pPr>
    </w:p>
    <w:p w14:paraId="05CA0DD4" w14:textId="7FE66FCD" w:rsidR="0042455A" w:rsidRDefault="0042455A" w:rsidP="00E10037">
      <w:pPr>
        <w:ind w:firstLine="709"/>
        <w:jc w:val="right"/>
      </w:pPr>
    </w:p>
    <w:p w14:paraId="465C0096" w14:textId="77777777" w:rsidR="0042455A" w:rsidRDefault="0042455A" w:rsidP="00E10037">
      <w:pPr>
        <w:ind w:firstLine="709"/>
        <w:jc w:val="right"/>
      </w:pPr>
    </w:p>
    <w:p w14:paraId="747FB1A1" w14:textId="77777777" w:rsidR="00BA4CEE" w:rsidRDefault="00BA4CEE" w:rsidP="00E10037">
      <w:pPr>
        <w:ind w:firstLine="709"/>
        <w:jc w:val="right"/>
      </w:pPr>
    </w:p>
    <w:p w14:paraId="5C7B986F" w14:textId="77777777" w:rsidR="00BA4CEE" w:rsidRDefault="00BA4CEE" w:rsidP="00E10037">
      <w:pPr>
        <w:ind w:firstLine="709"/>
        <w:jc w:val="right"/>
      </w:pPr>
    </w:p>
    <w:p w14:paraId="18E1C8D9" w14:textId="77777777" w:rsidR="00BA4CEE" w:rsidRDefault="00BA4CEE" w:rsidP="00E10037">
      <w:pPr>
        <w:ind w:firstLine="709"/>
        <w:jc w:val="right"/>
      </w:pPr>
    </w:p>
    <w:p w14:paraId="5A7FAC0F" w14:textId="77777777" w:rsidR="00BA4CEE" w:rsidRDefault="00BA4CEE" w:rsidP="00E10037">
      <w:pPr>
        <w:ind w:firstLine="709"/>
        <w:jc w:val="right"/>
      </w:pPr>
    </w:p>
    <w:p w14:paraId="2A3F7002" w14:textId="77777777" w:rsidR="00BA4CEE" w:rsidRDefault="00BA4CEE" w:rsidP="00E10037">
      <w:pPr>
        <w:ind w:firstLine="709"/>
        <w:jc w:val="right"/>
      </w:pPr>
    </w:p>
    <w:p w14:paraId="49527655" w14:textId="77777777" w:rsidR="00BA4CEE" w:rsidRDefault="00BA4CEE" w:rsidP="00E10037">
      <w:pPr>
        <w:ind w:firstLine="709"/>
        <w:jc w:val="right"/>
      </w:pPr>
    </w:p>
    <w:p w14:paraId="57552FC6" w14:textId="77777777" w:rsidR="00BA4CEE" w:rsidRDefault="00BA4CEE" w:rsidP="00E10037">
      <w:pPr>
        <w:ind w:firstLine="709"/>
        <w:jc w:val="right"/>
      </w:pPr>
    </w:p>
    <w:p w14:paraId="2F64EA93" w14:textId="77777777" w:rsidR="00BA4CEE" w:rsidRDefault="00BA4CEE" w:rsidP="00E10037">
      <w:pPr>
        <w:ind w:firstLine="709"/>
        <w:jc w:val="right"/>
      </w:pPr>
    </w:p>
    <w:p w14:paraId="687B0BD4" w14:textId="49C5413F" w:rsidR="00E10037" w:rsidRPr="00894E92" w:rsidRDefault="00E10037" w:rsidP="00E10037">
      <w:pPr>
        <w:ind w:firstLine="709"/>
        <w:jc w:val="right"/>
      </w:pPr>
      <w:r w:rsidRPr="00894E92">
        <w:t>Таблица №2 (тыс. руб.)</w:t>
      </w:r>
    </w:p>
    <w:bookmarkStart w:id="239" w:name="_MON_1637568518"/>
    <w:bookmarkEnd w:id="239"/>
    <w:p w14:paraId="5381C0FF" w14:textId="62E7C61C" w:rsidR="0008675B" w:rsidRDefault="006B1B7F" w:rsidP="004733BF">
      <w:pPr>
        <w:pStyle w:val="a5"/>
        <w:tabs>
          <w:tab w:val="left" w:pos="1134"/>
        </w:tabs>
        <w:rPr>
          <w:szCs w:val="24"/>
        </w:rPr>
      </w:pPr>
      <w:r w:rsidRPr="001463F5">
        <w:rPr>
          <w:szCs w:val="24"/>
        </w:rPr>
        <w:object w:dxaOrig="10775" w:dyaOrig="8476" w14:anchorId="310CFED4">
          <v:shape id="_x0000_i1026" type="#_x0000_t75" style="width:477pt;height:423.75pt" o:ole="">
            <v:imagedata r:id="rId14" o:title=""/>
          </v:shape>
          <o:OLEObject Type="Embed" ProgID="Excel.Sheet.12" ShapeID="_x0000_i1026" DrawAspect="Content" ObjectID="_1795850450" r:id="rId15"/>
        </w:object>
      </w:r>
    </w:p>
    <w:p w14:paraId="33D5CF94" w14:textId="2C8FF13D" w:rsidR="008463FD" w:rsidRPr="00AF6A2D" w:rsidRDefault="008463FD" w:rsidP="008463FD">
      <w:pPr>
        <w:ind w:firstLine="709"/>
        <w:jc w:val="both"/>
        <w:rPr>
          <w:sz w:val="26"/>
          <w:szCs w:val="26"/>
        </w:rPr>
      </w:pPr>
      <w:r w:rsidRPr="00AF6A2D">
        <w:rPr>
          <w:sz w:val="26"/>
          <w:szCs w:val="26"/>
        </w:rPr>
        <w:t xml:space="preserve">Согласно информации, представленной в пояснительной записке и в расчетах, в рамках целевой статьи 98.0.00.92010 «Обеспечение первичных мер пожарной безопасности» запланированы расходы в сумме </w:t>
      </w:r>
      <w:r w:rsidR="00CA6E7E">
        <w:rPr>
          <w:sz w:val="26"/>
          <w:szCs w:val="26"/>
        </w:rPr>
        <w:t>479,8</w:t>
      </w:r>
      <w:r w:rsidRPr="00AF6A2D">
        <w:rPr>
          <w:sz w:val="26"/>
          <w:szCs w:val="26"/>
        </w:rPr>
        <w:t> тыс. руб.</w:t>
      </w:r>
      <w:r w:rsidR="006B1B7F">
        <w:rPr>
          <w:sz w:val="26"/>
          <w:szCs w:val="26"/>
        </w:rPr>
        <w:t>,</w:t>
      </w:r>
      <w:r w:rsidRPr="00AF6A2D">
        <w:rPr>
          <w:sz w:val="26"/>
          <w:szCs w:val="26"/>
        </w:rPr>
        <w:t xml:space="preserve"> в том числе: </w:t>
      </w:r>
      <w:r w:rsidRPr="00AF6A2D">
        <w:rPr>
          <w:spacing w:val="-3"/>
          <w:sz w:val="26"/>
          <w:szCs w:val="26"/>
        </w:rPr>
        <w:t>зимнее содержание пожарных водоёмов и разворотных площадок, заполнение пожарных водоемов, расчистка подъездных путей к пожарным водоёмам, обслуживание пожарных прорубей в зимний период</w:t>
      </w:r>
      <w:r w:rsidR="00CA6E7E">
        <w:rPr>
          <w:sz w:val="26"/>
          <w:szCs w:val="26"/>
        </w:rPr>
        <w:t>, электроэнергию для обогрева.</w:t>
      </w:r>
    </w:p>
    <w:p w14:paraId="2C892B8C" w14:textId="77777777" w:rsidR="00483151" w:rsidRPr="00483151" w:rsidRDefault="00483151" w:rsidP="00483151">
      <w:pPr>
        <w:pStyle w:val="a3"/>
        <w:rPr>
          <w:i/>
          <w:iCs/>
          <w:sz w:val="26"/>
          <w:szCs w:val="26"/>
          <w:lang w:val="ru-RU" w:eastAsia="ru-RU"/>
        </w:rPr>
      </w:pPr>
      <w:r w:rsidRPr="00483151">
        <w:rPr>
          <w:bCs/>
          <w:i/>
          <w:sz w:val="26"/>
          <w:szCs w:val="26"/>
          <w:lang w:val="ru-RU" w:eastAsia="ru-RU"/>
        </w:rPr>
        <w:t xml:space="preserve">Проверить обоснованность предусмотренных </w:t>
      </w:r>
      <w:r w:rsidRPr="00483151">
        <w:rPr>
          <w:i/>
          <w:sz w:val="26"/>
          <w:szCs w:val="26"/>
          <w:lang w:val="ru-RU" w:eastAsia="ru-RU"/>
        </w:rPr>
        <w:t>расходов</w:t>
      </w:r>
      <w:r>
        <w:rPr>
          <w:i/>
          <w:sz w:val="26"/>
          <w:szCs w:val="26"/>
          <w:lang w:val="ru-RU" w:eastAsia="ru-RU"/>
        </w:rPr>
        <w:t xml:space="preserve"> за счет средств местного бюджета не представляется возможным</w:t>
      </w:r>
      <w:r w:rsidRPr="00483151">
        <w:rPr>
          <w:i/>
          <w:sz w:val="26"/>
          <w:szCs w:val="26"/>
          <w:lang w:val="ru-RU" w:eastAsia="ru-RU"/>
        </w:rPr>
        <w:t xml:space="preserve"> ввиду не предоставления подтверждающих документов (счета, договоры и др. документы, подтверждающие стоимость работ, услу</w:t>
      </w:r>
      <w:r w:rsidR="00AF3BEC">
        <w:rPr>
          <w:i/>
          <w:sz w:val="26"/>
          <w:szCs w:val="26"/>
          <w:lang w:val="ru-RU" w:eastAsia="ru-RU"/>
        </w:rPr>
        <w:t>г и товаров) к проекту решения.</w:t>
      </w:r>
    </w:p>
    <w:p w14:paraId="255857FA" w14:textId="77777777" w:rsidR="001E0E43" w:rsidRPr="000D6D4E" w:rsidRDefault="001E0E43" w:rsidP="00F01717">
      <w:pPr>
        <w:pStyle w:val="a5"/>
        <w:jc w:val="center"/>
        <w:rPr>
          <w:b/>
          <w:sz w:val="26"/>
          <w:szCs w:val="26"/>
          <w:highlight w:val="yellow"/>
          <w:lang w:val="ru-RU"/>
        </w:rPr>
      </w:pPr>
    </w:p>
    <w:p w14:paraId="4933DB8D" w14:textId="77777777" w:rsidR="00797CA3" w:rsidRPr="00B03E8C" w:rsidRDefault="00F01717" w:rsidP="00F01717">
      <w:pPr>
        <w:pStyle w:val="a5"/>
        <w:jc w:val="center"/>
        <w:rPr>
          <w:b/>
          <w:sz w:val="26"/>
          <w:szCs w:val="26"/>
        </w:rPr>
      </w:pPr>
      <w:r w:rsidRPr="00B03E8C">
        <w:rPr>
          <w:b/>
          <w:sz w:val="26"/>
          <w:szCs w:val="26"/>
        </w:rPr>
        <w:t>Раздел </w:t>
      </w:r>
      <w:r w:rsidR="00797CA3" w:rsidRPr="00B03E8C">
        <w:rPr>
          <w:b/>
          <w:sz w:val="26"/>
          <w:szCs w:val="26"/>
        </w:rPr>
        <w:t>04 «Национальная экономика»</w:t>
      </w:r>
    </w:p>
    <w:p w14:paraId="657A7FDF" w14:textId="77777777" w:rsidR="001D319F" w:rsidRPr="00B03E8C" w:rsidRDefault="001D319F" w:rsidP="00F01717">
      <w:pPr>
        <w:pStyle w:val="a5"/>
        <w:jc w:val="center"/>
        <w:rPr>
          <w:b/>
          <w:sz w:val="20"/>
        </w:rPr>
      </w:pPr>
    </w:p>
    <w:p w14:paraId="27886B13" w14:textId="77777777" w:rsidR="00303ADC" w:rsidRPr="00B03E8C" w:rsidRDefault="00FB40F4" w:rsidP="00303ADC">
      <w:pPr>
        <w:pStyle w:val="a5"/>
        <w:ind w:firstLine="709"/>
        <w:jc w:val="both"/>
        <w:rPr>
          <w:sz w:val="26"/>
          <w:szCs w:val="26"/>
        </w:rPr>
      </w:pPr>
      <w:r w:rsidRPr="00B03E8C">
        <w:rPr>
          <w:sz w:val="26"/>
          <w:szCs w:val="26"/>
        </w:rPr>
        <w:t>П</w:t>
      </w:r>
      <w:r w:rsidR="00303ADC" w:rsidRPr="00B03E8C">
        <w:rPr>
          <w:sz w:val="26"/>
          <w:szCs w:val="26"/>
        </w:rPr>
        <w:t xml:space="preserve">о разделу 04 «Национальная экономика» </w:t>
      </w:r>
      <w:r w:rsidRPr="00B03E8C">
        <w:rPr>
          <w:sz w:val="26"/>
          <w:szCs w:val="26"/>
        </w:rPr>
        <w:t xml:space="preserve">местным бюджетом на </w:t>
      </w:r>
      <w:r w:rsidR="00894E92" w:rsidRPr="00B03E8C">
        <w:rPr>
          <w:sz w:val="26"/>
          <w:szCs w:val="26"/>
          <w:lang w:val="ru-RU"/>
        </w:rPr>
        <w:t>2025</w:t>
      </w:r>
      <w:r w:rsidRPr="00B03E8C">
        <w:rPr>
          <w:sz w:val="26"/>
          <w:szCs w:val="26"/>
        </w:rPr>
        <w:t xml:space="preserve"> год п</w:t>
      </w:r>
      <w:r w:rsidR="00303ADC" w:rsidRPr="00B03E8C">
        <w:rPr>
          <w:sz w:val="26"/>
          <w:szCs w:val="26"/>
        </w:rPr>
        <w:t xml:space="preserve">редусмотрены бюджетные ассигнования в сумме </w:t>
      </w:r>
      <w:r w:rsidR="00AF6A2D" w:rsidRPr="00B03E8C">
        <w:rPr>
          <w:sz w:val="26"/>
          <w:szCs w:val="26"/>
          <w:lang w:val="ru-RU"/>
        </w:rPr>
        <w:t>1</w:t>
      </w:r>
      <w:r w:rsidR="00B03E8C" w:rsidRPr="00B03E8C">
        <w:rPr>
          <w:sz w:val="26"/>
          <w:szCs w:val="26"/>
          <w:lang w:val="ru-RU"/>
        </w:rPr>
        <w:t> 636,7</w:t>
      </w:r>
      <w:r w:rsidR="004733BF" w:rsidRPr="00B03E8C">
        <w:rPr>
          <w:sz w:val="26"/>
          <w:szCs w:val="26"/>
          <w:lang w:val="ru-RU"/>
        </w:rPr>
        <w:t xml:space="preserve"> </w:t>
      </w:r>
      <w:r w:rsidR="00303ADC" w:rsidRPr="00B03E8C">
        <w:rPr>
          <w:sz w:val="26"/>
          <w:szCs w:val="26"/>
        </w:rPr>
        <w:t>тыс.</w:t>
      </w:r>
      <w:r w:rsidR="00D54271" w:rsidRPr="00B03E8C">
        <w:rPr>
          <w:sz w:val="26"/>
          <w:szCs w:val="26"/>
          <w:lang w:val="ru-RU"/>
        </w:rPr>
        <w:t> </w:t>
      </w:r>
      <w:r w:rsidR="00303ADC" w:rsidRPr="00B03E8C">
        <w:rPr>
          <w:sz w:val="26"/>
          <w:szCs w:val="26"/>
        </w:rPr>
        <w:t>руб</w:t>
      </w:r>
      <w:r w:rsidR="00544212" w:rsidRPr="00B03E8C">
        <w:rPr>
          <w:sz w:val="26"/>
          <w:szCs w:val="26"/>
          <w:lang w:val="ru-RU"/>
        </w:rPr>
        <w:t>.</w:t>
      </w:r>
      <w:r w:rsidR="00303ADC" w:rsidRPr="00B03E8C">
        <w:rPr>
          <w:sz w:val="26"/>
          <w:szCs w:val="26"/>
        </w:rPr>
        <w:t xml:space="preserve">, что </w:t>
      </w:r>
      <w:r w:rsidR="00A56DBE" w:rsidRPr="00B03E8C">
        <w:rPr>
          <w:sz w:val="26"/>
          <w:szCs w:val="26"/>
        </w:rPr>
        <w:t>меньше</w:t>
      </w:r>
      <w:r w:rsidR="00303ADC" w:rsidRPr="00B03E8C">
        <w:rPr>
          <w:sz w:val="26"/>
          <w:szCs w:val="26"/>
        </w:rPr>
        <w:t xml:space="preserve"> уточненного плана</w:t>
      </w:r>
      <w:r w:rsidR="00A52629" w:rsidRPr="00B03E8C">
        <w:rPr>
          <w:sz w:val="26"/>
          <w:szCs w:val="26"/>
          <w:lang w:val="ru-RU"/>
        </w:rPr>
        <w:t xml:space="preserve"> </w:t>
      </w:r>
      <w:r w:rsidR="00B03E8C" w:rsidRPr="00B03E8C">
        <w:rPr>
          <w:sz w:val="26"/>
          <w:szCs w:val="26"/>
          <w:lang w:val="ru-RU"/>
        </w:rPr>
        <w:t>2024</w:t>
      </w:r>
      <w:r w:rsidR="00A52629" w:rsidRPr="00B03E8C">
        <w:rPr>
          <w:sz w:val="26"/>
          <w:szCs w:val="26"/>
          <w:lang w:val="ru-RU"/>
        </w:rPr>
        <w:t xml:space="preserve"> года </w:t>
      </w:r>
      <w:r w:rsidR="00660FAC" w:rsidRPr="00B03E8C">
        <w:rPr>
          <w:sz w:val="26"/>
          <w:szCs w:val="26"/>
        </w:rPr>
        <w:t>и</w:t>
      </w:r>
      <w:r w:rsidR="00D54271" w:rsidRPr="00B03E8C">
        <w:rPr>
          <w:sz w:val="26"/>
          <w:szCs w:val="26"/>
          <w:lang w:val="ru-RU"/>
        </w:rPr>
        <w:t xml:space="preserve"> </w:t>
      </w:r>
      <w:r w:rsidR="00660FAC" w:rsidRPr="00B03E8C">
        <w:rPr>
          <w:sz w:val="26"/>
          <w:szCs w:val="26"/>
        </w:rPr>
        <w:t xml:space="preserve">ожидаемого исполнения </w:t>
      </w:r>
      <w:r w:rsidR="00B03E8C" w:rsidRPr="00B03E8C">
        <w:rPr>
          <w:sz w:val="26"/>
          <w:szCs w:val="26"/>
          <w:lang w:val="ru-RU"/>
        </w:rPr>
        <w:t>за 2024</w:t>
      </w:r>
      <w:r w:rsidR="00960C34" w:rsidRPr="00B03E8C">
        <w:rPr>
          <w:sz w:val="26"/>
          <w:szCs w:val="26"/>
          <w:lang w:val="ru-RU"/>
        </w:rPr>
        <w:t xml:space="preserve"> </w:t>
      </w:r>
      <w:r w:rsidR="00303ADC" w:rsidRPr="00B03E8C">
        <w:rPr>
          <w:sz w:val="26"/>
          <w:szCs w:val="26"/>
        </w:rPr>
        <w:t>год на</w:t>
      </w:r>
      <w:r w:rsidR="001017AF" w:rsidRPr="00B03E8C">
        <w:rPr>
          <w:sz w:val="26"/>
          <w:szCs w:val="26"/>
        </w:rPr>
        <w:t xml:space="preserve"> </w:t>
      </w:r>
      <w:r w:rsidR="00B03E8C" w:rsidRPr="00B03E8C">
        <w:rPr>
          <w:sz w:val="26"/>
          <w:szCs w:val="26"/>
          <w:lang w:val="ru-RU"/>
        </w:rPr>
        <w:t>10 567,5</w:t>
      </w:r>
      <w:r w:rsidR="00960C34" w:rsidRPr="00B03E8C">
        <w:rPr>
          <w:sz w:val="26"/>
          <w:szCs w:val="26"/>
          <w:lang w:val="ru-RU"/>
        </w:rPr>
        <w:t xml:space="preserve"> </w:t>
      </w:r>
      <w:r w:rsidR="00303ADC" w:rsidRPr="00B03E8C">
        <w:rPr>
          <w:sz w:val="26"/>
          <w:szCs w:val="26"/>
        </w:rPr>
        <w:t>тыс.</w:t>
      </w:r>
      <w:r w:rsidR="00D54271" w:rsidRPr="00B03E8C">
        <w:rPr>
          <w:sz w:val="26"/>
          <w:szCs w:val="26"/>
          <w:lang w:val="ru-RU"/>
        </w:rPr>
        <w:t> </w:t>
      </w:r>
      <w:r w:rsidR="00303ADC" w:rsidRPr="00B03E8C">
        <w:rPr>
          <w:sz w:val="26"/>
          <w:szCs w:val="26"/>
        </w:rPr>
        <w:t>руб</w:t>
      </w:r>
      <w:r w:rsidR="00544212" w:rsidRPr="00B03E8C">
        <w:rPr>
          <w:sz w:val="26"/>
          <w:szCs w:val="26"/>
          <w:lang w:val="ru-RU"/>
        </w:rPr>
        <w:t>.</w:t>
      </w:r>
      <w:r w:rsidR="001017AF" w:rsidRPr="00B03E8C">
        <w:rPr>
          <w:sz w:val="26"/>
          <w:szCs w:val="26"/>
        </w:rPr>
        <w:t xml:space="preserve"> или на </w:t>
      </w:r>
      <w:r w:rsidR="00B03E8C" w:rsidRPr="00B03E8C">
        <w:rPr>
          <w:sz w:val="26"/>
          <w:szCs w:val="26"/>
          <w:lang w:val="ru-RU"/>
        </w:rPr>
        <w:t>86,6</w:t>
      </w:r>
      <w:r w:rsidR="001017AF" w:rsidRPr="00B03E8C">
        <w:rPr>
          <w:sz w:val="26"/>
          <w:szCs w:val="26"/>
        </w:rPr>
        <w:t xml:space="preserve">%. </w:t>
      </w:r>
    </w:p>
    <w:p w14:paraId="3780824F" w14:textId="77777777" w:rsidR="007C3877" w:rsidRPr="00B03E8C" w:rsidRDefault="007C3877" w:rsidP="007C3877">
      <w:pPr>
        <w:ind w:firstLine="709"/>
        <w:jc w:val="both"/>
        <w:rPr>
          <w:sz w:val="26"/>
          <w:szCs w:val="26"/>
        </w:rPr>
      </w:pPr>
      <w:r w:rsidRPr="00B03E8C">
        <w:rPr>
          <w:sz w:val="26"/>
          <w:szCs w:val="26"/>
        </w:rPr>
        <w:lastRenderedPageBreak/>
        <w:t>Анализ расходов в разрезе подразделов представлен в таблице № 3.</w:t>
      </w:r>
    </w:p>
    <w:p w14:paraId="5813D256" w14:textId="77777777" w:rsidR="00AF6A2D" w:rsidRPr="000D6D4E" w:rsidRDefault="00AF6A2D" w:rsidP="007C3877">
      <w:pPr>
        <w:ind w:firstLine="709"/>
        <w:jc w:val="both"/>
        <w:rPr>
          <w:sz w:val="26"/>
          <w:szCs w:val="26"/>
          <w:highlight w:val="yellow"/>
        </w:rPr>
      </w:pPr>
    </w:p>
    <w:p w14:paraId="0B790B95" w14:textId="77777777" w:rsidR="0060007B" w:rsidRPr="000D6D4E" w:rsidRDefault="0060007B" w:rsidP="007C3877">
      <w:pPr>
        <w:ind w:firstLine="709"/>
        <w:jc w:val="both"/>
        <w:rPr>
          <w:sz w:val="26"/>
          <w:szCs w:val="26"/>
          <w:highlight w:val="yellow"/>
        </w:rPr>
      </w:pPr>
    </w:p>
    <w:p w14:paraId="3DBDFA8B" w14:textId="77777777" w:rsidR="007C3877" w:rsidRPr="00B03E8C" w:rsidRDefault="007C3877" w:rsidP="007C3877">
      <w:pPr>
        <w:pStyle w:val="a5"/>
        <w:jc w:val="right"/>
        <w:rPr>
          <w:sz w:val="20"/>
        </w:rPr>
      </w:pPr>
      <w:r w:rsidRPr="00B03E8C">
        <w:rPr>
          <w:sz w:val="20"/>
        </w:rPr>
        <w:t xml:space="preserve">Таблица </w:t>
      </w:r>
      <w:r w:rsidR="007C36B9" w:rsidRPr="00B03E8C">
        <w:rPr>
          <w:sz w:val="20"/>
          <w:lang w:val="ru-RU"/>
        </w:rPr>
        <w:t>№</w:t>
      </w:r>
      <w:r w:rsidRPr="00B03E8C">
        <w:rPr>
          <w:sz w:val="20"/>
        </w:rPr>
        <w:t>3 (тыс. руб.)</w:t>
      </w:r>
    </w:p>
    <w:bookmarkStart w:id="240" w:name="_MON_1637570455"/>
    <w:bookmarkEnd w:id="240"/>
    <w:p w14:paraId="3C416ECD" w14:textId="7F57A283" w:rsidR="007C3877" w:rsidRPr="000D6D4E" w:rsidRDefault="006B1B7F" w:rsidP="00E61A95">
      <w:pPr>
        <w:autoSpaceDE w:val="0"/>
        <w:autoSpaceDN w:val="0"/>
        <w:adjustRightInd w:val="0"/>
        <w:jc w:val="both"/>
        <w:outlineLvl w:val="0"/>
        <w:rPr>
          <w:sz w:val="26"/>
          <w:szCs w:val="26"/>
          <w:highlight w:val="yellow"/>
        </w:rPr>
      </w:pPr>
      <w:r w:rsidRPr="00B03E8C">
        <w:rPr>
          <w:sz w:val="26"/>
          <w:szCs w:val="26"/>
        </w:rPr>
        <w:object w:dxaOrig="10650" w:dyaOrig="6841" w14:anchorId="5A98DA23">
          <v:shape id="_x0000_i1027" type="#_x0000_t75" style="width:478.5pt;height:327.75pt" o:ole="">
            <v:imagedata r:id="rId16" o:title=""/>
          </v:shape>
          <o:OLEObject Type="Embed" ProgID="Excel.Sheet.12" ShapeID="_x0000_i1027" DrawAspect="Content" ObjectID="_1795850451" r:id="rId17"/>
        </w:object>
      </w:r>
    </w:p>
    <w:p w14:paraId="3544932D" w14:textId="77777777" w:rsidR="00CE3B8D" w:rsidRPr="0055791D" w:rsidRDefault="00CE3B8D" w:rsidP="00A6672F">
      <w:pPr>
        <w:pStyle w:val="a5"/>
        <w:ind w:firstLine="709"/>
        <w:jc w:val="both"/>
        <w:rPr>
          <w:sz w:val="26"/>
          <w:szCs w:val="26"/>
          <w:lang w:val="ru-RU"/>
        </w:rPr>
      </w:pPr>
      <w:r w:rsidRPr="00B03E8C">
        <w:rPr>
          <w:sz w:val="26"/>
          <w:szCs w:val="26"/>
        </w:rPr>
        <w:t xml:space="preserve">Расходы </w:t>
      </w:r>
      <w:r w:rsidRPr="00B03E8C">
        <w:rPr>
          <w:sz w:val="26"/>
          <w:szCs w:val="26"/>
          <w:lang w:val="ru-RU"/>
        </w:rPr>
        <w:t xml:space="preserve">на ремонт и содержание автомобильных дорог общего пользования местного значения </w:t>
      </w:r>
      <w:r w:rsidRPr="00B03E8C">
        <w:rPr>
          <w:sz w:val="26"/>
          <w:szCs w:val="26"/>
        </w:rPr>
        <w:t xml:space="preserve">за счет дорожного фонда муниципального образования </w:t>
      </w:r>
      <w:r w:rsidRPr="00B03E8C">
        <w:rPr>
          <w:sz w:val="26"/>
          <w:szCs w:val="26"/>
          <w:lang w:val="ru-RU"/>
        </w:rPr>
        <w:t xml:space="preserve">запланированы </w:t>
      </w:r>
      <w:r w:rsidRPr="00B03E8C">
        <w:rPr>
          <w:sz w:val="26"/>
          <w:szCs w:val="26"/>
        </w:rPr>
        <w:t xml:space="preserve">в бюджете </w:t>
      </w:r>
      <w:r w:rsidR="00B03E8C" w:rsidRPr="00B03E8C">
        <w:rPr>
          <w:sz w:val="26"/>
          <w:szCs w:val="26"/>
          <w:lang w:val="ru-RU"/>
        </w:rPr>
        <w:t>2025</w:t>
      </w:r>
      <w:r w:rsidRPr="00B03E8C">
        <w:rPr>
          <w:sz w:val="26"/>
          <w:szCs w:val="26"/>
        </w:rPr>
        <w:t xml:space="preserve"> года в </w:t>
      </w:r>
      <w:r w:rsidRPr="0055791D">
        <w:rPr>
          <w:sz w:val="26"/>
          <w:szCs w:val="26"/>
        </w:rPr>
        <w:t xml:space="preserve">сумме </w:t>
      </w:r>
      <w:r w:rsidR="00327433">
        <w:rPr>
          <w:sz w:val="26"/>
          <w:szCs w:val="26"/>
          <w:lang w:val="ru-RU"/>
        </w:rPr>
        <w:t>490,0</w:t>
      </w:r>
      <w:r w:rsidRPr="0055791D">
        <w:rPr>
          <w:sz w:val="26"/>
          <w:szCs w:val="26"/>
        </w:rPr>
        <w:t xml:space="preserve"> тыс. руб., что соответствует объему прогнозируемых поступлений от акцизов, запланированных в проекте бюджета</w:t>
      </w:r>
      <w:r w:rsidR="00A6672F" w:rsidRPr="0055791D">
        <w:rPr>
          <w:sz w:val="26"/>
          <w:szCs w:val="26"/>
          <w:lang w:val="ru-RU"/>
        </w:rPr>
        <w:t>.</w:t>
      </w:r>
    </w:p>
    <w:p w14:paraId="22CF03FC" w14:textId="77777777" w:rsidR="00FA58DC" w:rsidRPr="00AC15FC" w:rsidRDefault="00F01717" w:rsidP="00F01717">
      <w:pPr>
        <w:pStyle w:val="a5"/>
        <w:jc w:val="center"/>
        <w:rPr>
          <w:b/>
          <w:sz w:val="26"/>
          <w:szCs w:val="26"/>
        </w:rPr>
      </w:pPr>
      <w:r w:rsidRPr="00AC15FC">
        <w:rPr>
          <w:b/>
          <w:sz w:val="26"/>
          <w:szCs w:val="26"/>
        </w:rPr>
        <w:t>Раздел </w:t>
      </w:r>
      <w:r w:rsidR="00FA58DC" w:rsidRPr="00AC15FC">
        <w:rPr>
          <w:b/>
          <w:sz w:val="26"/>
          <w:szCs w:val="26"/>
        </w:rPr>
        <w:t>05 «</w:t>
      </w:r>
      <w:r w:rsidRPr="00AC15FC">
        <w:rPr>
          <w:b/>
          <w:sz w:val="26"/>
          <w:szCs w:val="26"/>
        </w:rPr>
        <w:t>Жилищно-коммунальное хозяйство»</w:t>
      </w:r>
    </w:p>
    <w:p w14:paraId="7AD89DD4" w14:textId="77777777" w:rsidR="00FA58DC" w:rsidRPr="00AC15FC" w:rsidRDefault="00FA58DC" w:rsidP="00FA58DC">
      <w:pPr>
        <w:ind w:firstLine="720"/>
        <w:jc w:val="both"/>
        <w:rPr>
          <w:sz w:val="26"/>
          <w:szCs w:val="26"/>
        </w:rPr>
      </w:pPr>
    </w:p>
    <w:p w14:paraId="632BD290" w14:textId="77777777" w:rsidR="00543AB5" w:rsidRPr="00AC15FC" w:rsidRDefault="005E7F0A" w:rsidP="00213B99">
      <w:pPr>
        <w:ind w:firstLine="709"/>
        <w:jc w:val="both"/>
        <w:rPr>
          <w:sz w:val="26"/>
          <w:szCs w:val="26"/>
        </w:rPr>
      </w:pPr>
      <w:r w:rsidRPr="00AC15FC">
        <w:rPr>
          <w:sz w:val="26"/>
          <w:szCs w:val="26"/>
        </w:rPr>
        <w:t xml:space="preserve">Проектом бюджета на </w:t>
      </w:r>
      <w:r w:rsidR="0055791D" w:rsidRPr="00AC15FC">
        <w:rPr>
          <w:sz w:val="26"/>
          <w:szCs w:val="26"/>
        </w:rPr>
        <w:t>2025</w:t>
      </w:r>
      <w:r w:rsidRPr="00AC15FC">
        <w:rPr>
          <w:sz w:val="26"/>
          <w:szCs w:val="26"/>
        </w:rPr>
        <w:t> год по разделу 05 «Жилищно-коммунальное хозяйство» предусмотрены расходы в сумме</w:t>
      </w:r>
      <w:r w:rsidR="00001438" w:rsidRPr="00AC15FC">
        <w:rPr>
          <w:sz w:val="26"/>
          <w:szCs w:val="26"/>
        </w:rPr>
        <w:t xml:space="preserve"> </w:t>
      </w:r>
      <w:r w:rsidR="0055791D" w:rsidRPr="00AC15FC">
        <w:rPr>
          <w:sz w:val="26"/>
          <w:szCs w:val="26"/>
        </w:rPr>
        <w:t xml:space="preserve">12 804,4 </w:t>
      </w:r>
      <w:r w:rsidRPr="00AC15FC">
        <w:rPr>
          <w:sz w:val="26"/>
          <w:szCs w:val="26"/>
        </w:rPr>
        <w:t>тыс.</w:t>
      </w:r>
      <w:r w:rsidR="00233BB5" w:rsidRPr="00AC15FC">
        <w:rPr>
          <w:sz w:val="26"/>
          <w:szCs w:val="26"/>
        </w:rPr>
        <w:t> </w:t>
      </w:r>
      <w:r w:rsidRPr="00AC15FC">
        <w:rPr>
          <w:sz w:val="26"/>
          <w:szCs w:val="26"/>
        </w:rPr>
        <w:t xml:space="preserve">руб. </w:t>
      </w:r>
      <w:r w:rsidR="00191C98" w:rsidRPr="00AC15FC">
        <w:rPr>
          <w:sz w:val="26"/>
          <w:szCs w:val="26"/>
        </w:rPr>
        <w:t>П</w:t>
      </w:r>
      <w:r w:rsidRPr="00AC15FC">
        <w:rPr>
          <w:sz w:val="26"/>
          <w:szCs w:val="26"/>
        </w:rPr>
        <w:t xml:space="preserve">о сравнению с показателями уточненного плана на </w:t>
      </w:r>
      <w:r w:rsidR="0055791D" w:rsidRPr="00AC15FC">
        <w:rPr>
          <w:sz w:val="26"/>
          <w:szCs w:val="26"/>
        </w:rPr>
        <w:t>2024</w:t>
      </w:r>
      <w:r w:rsidRPr="00AC15FC">
        <w:rPr>
          <w:sz w:val="26"/>
          <w:szCs w:val="26"/>
        </w:rPr>
        <w:t> год</w:t>
      </w:r>
      <w:r w:rsidR="00471DD9" w:rsidRPr="00AC15FC">
        <w:rPr>
          <w:sz w:val="26"/>
          <w:szCs w:val="26"/>
        </w:rPr>
        <w:t xml:space="preserve"> </w:t>
      </w:r>
      <w:r w:rsidR="00327433">
        <w:rPr>
          <w:sz w:val="26"/>
          <w:szCs w:val="26"/>
        </w:rPr>
        <w:t xml:space="preserve">расходы </w:t>
      </w:r>
      <w:r w:rsidR="0055791D" w:rsidRPr="00AC15FC">
        <w:rPr>
          <w:sz w:val="26"/>
          <w:szCs w:val="26"/>
        </w:rPr>
        <w:t xml:space="preserve">уменьшились на 7 339,5 тыс. руб. или </w:t>
      </w:r>
      <w:r w:rsidR="00AC15FC" w:rsidRPr="00AC15FC">
        <w:rPr>
          <w:sz w:val="26"/>
          <w:szCs w:val="26"/>
        </w:rPr>
        <w:t xml:space="preserve">36,4% </w:t>
      </w:r>
      <w:r w:rsidR="00471DD9" w:rsidRPr="00AC15FC">
        <w:rPr>
          <w:sz w:val="26"/>
          <w:szCs w:val="26"/>
        </w:rPr>
        <w:t xml:space="preserve">и ожидаемым исполнением бюджета за </w:t>
      </w:r>
      <w:r w:rsidR="00AC15FC" w:rsidRPr="00AC15FC">
        <w:rPr>
          <w:sz w:val="26"/>
          <w:szCs w:val="26"/>
        </w:rPr>
        <w:t>2024</w:t>
      </w:r>
      <w:r w:rsidR="00471DD9" w:rsidRPr="00AC15FC">
        <w:rPr>
          <w:sz w:val="26"/>
          <w:szCs w:val="26"/>
        </w:rPr>
        <w:t xml:space="preserve"> год </w:t>
      </w:r>
      <w:r w:rsidR="00AC15FC" w:rsidRPr="00AC15FC">
        <w:rPr>
          <w:sz w:val="26"/>
          <w:szCs w:val="26"/>
        </w:rPr>
        <w:t>уменьшение</w:t>
      </w:r>
      <w:r w:rsidR="00191C98" w:rsidRPr="00AC15FC">
        <w:rPr>
          <w:sz w:val="26"/>
          <w:szCs w:val="26"/>
        </w:rPr>
        <w:t xml:space="preserve"> суммы </w:t>
      </w:r>
      <w:r w:rsidRPr="00AC15FC">
        <w:rPr>
          <w:sz w:val="26"/>
          <w:szCs w:val="26"/>
        </w:rPr>
        <w:t>расход</w:t>
      </w:r>
      <w:r w:rsidR="00191C98" w:rsidRPr="00AC15FC">
        <w:rPr>
          <w:sz w:val="26"/>
          <w:szCs w:val="26"/>
        </w:rPr>
        <w:t>ов</w:t>
      </w:r>
      <w:r w:rsidRPr="00AC15FC">
        <w:rPr>
          <w:sz w:val="26"/>
          <w:szCs w:val="26"/>
        </w:rPr>
        <w:t xml:space="preserve"> </w:t>
      </w:r>
      <w:r w:rsidR="00191C98" w:rsidRPr="00AC15FC">
        <w:rPr>
          <w:sz w:val="26"/>
          <w:szCs w:val="26"/>
        </w:rPr>
        <w:t>составит</w:t>
      </w:r>
      <w:r w:rsidRPr="00AC15FC">
        <w:rPr>
          <w:sz w:val="26"/>
          <w:szCs w:val="26"/>
        </w:rPr>
        <w:t xml:space="preserve"> </w:t>
      </w:r>
      <w:r w:rsidR="00AC15FC" w:rsidRPr="00AC15FC">
        <w:rPr>
          <w:sz w:val="26"/>
          <w:szCs w:val="26"/>
        </w:rPr>
        <w:t>7 025,9</w:t>
      </w:r>
      <w:r w:rsidR="00075ACA" w:rsidRPr="00AC15FC">
        <w:rPr>
          <w:sz w:val="26"/>
          <w:szCs w:val="26"/>
        </w:rPr>
        <w:t> </w:t>
      </w:r>
      <w:r w:rsidR="003643C9" w:rsidRPr="00AC15FC">
        <w:rPr>
          <w:sz w:val="26"/>
          <w:szCs w:val="26"/>
        </w:rPr>
        <w:t>тыс.</w:t>
      </w:r>
      <w:r w:rsidR="00233BB5" w:rsidRPr="00AC15FC">
        <w:rPr>
          <w:sz w:val="26"/>
          <w:szCs w:val="26"/>
        </w:rPr>
        <w:t> </w:t>
      </w:r>
      <w:r w:rsidR="003643C9" w:rsidRPr="00AC15FC">
        <w:rPr>
          <w:sz w:val="26"/>
          <w:szCs w:val="26"/>
        </w:rPr>
        <w:t>руб</w:t>
      </w:r>
      <w:r w:rsidR="00182C3F" w:rsidRPr="00AC15FC">
        <w:rPr>
          <w:sz w:val="26"/>
          <w:szCs w:val="26"/>
        </w:rPr>
        <w:t>.</w:t>
      </w:r>
      <w:r w:rsidR="009A44EC" w:rsidRPr="00AC15FC">
        <w:rPr>
          <w:sz w:val="26"/>
          <w:szCs w:val="26"/>
        </w:rPr>
        <w:t xml:space="preserve"> или на </w:t>
      </w:r>
      <w:r w:rsidR="00AC15FC" w:rsidRPr="00AC15FC">
        <w:rPr>
          <w:sz w:val="26"/>
          <w:szCs w:val="26"/>
        </w:rPr>
        <w:t>35,4</w:t>
      </w:r>
      <w:r w:rsidR="009A44EC" w:rsidRPr="00AC15FC">
        <w:rPr>
          <w:sz w:val="26"/>
          <w:szCs w:val="26"/>
        </w:rPr>
        <w:t xml:space="preserve">%. </w:t>
      </w:r>
    </w:p>
    <w:p w14:paraId="2339C497" w14:textId="77777777" w:rsidR="00646276" w:rsidRPr="00AC15FC" w:rsidRDefault="00213B99" w:rsidP="00213B99">
      <w:pPr>
        <w:ind w:firstLine="709"/>
        <w:jc w:val="both"/>
        <w:rPr>
          <w:sz w:val="26"/>
          <w:szCs w:val="26"/>
        </w:rPr>
      </w:pPr>
      <w:r w:rsidRPr="00AC15FC">
        <w:rPr>
          <w:sz w:val="26"/>
          <w:szCs w:val="26"/>
        </w:rPr>
        <w:t>Анализ расходов в разрезе подразделов представлен в таблице</w:t>
      </w:r>
      <w:r w:rsidR="007C36B9" w:rsidRPr="00AC15FC">
        <w:rPr>
          <w:sz w:val="26"/>
          <w:szCs w:val="26"/>
        </w:rPr>
        <w:t xml:space="preserve"> №</w:t>
      </w:r>
      <w:r w:rsidR="00F52BA8" w:rsidRPr="00AC15FC">
        <w:rPr>
          <w:sz w:val="26"/>
          <w:szCs w:val="26"/>
        </w:rPr>
        <w:t>4</w:t>
      </w:r>
      <w:r w:rsidR="00182C3F" w:rsidRPr="00AC15FC">
        <w:rPr>
          <w:sz w:val="26"/>
          <w:szCs w:val="26"/>
        </w:rPr>
        <w:t>.</w:t>
      </w:r>
    </w:p>
    <w:p w14:paraId="7A37AC5E" w14:textId="77777777" w:rsidR="002D4E53" w:rsidRPr="000D6D4E" w:rsidRDefault="002D4E53" w:rsidP="00213B99">
      <w:pPr>
        <w:ind w:firstLine="709"/>
        <w:jc w:val="both"/>
        <w:rPr>
          <w:sz w:val="26"/>
          <w:szCs w:val="26"/>
          <w:highlight w:val="yellow"/>
        </w:rPr>
      </w:pPr>
    </w:p>
    <w:p w14:paraId="44DC9858" w14:textId="77777777" w:rsidR="00471DD9" w:rsidRPr="000D6D4E" w:rsidRDefault="00471DD9" w:rsidP="00213B99">
      <w:pPr>
        <w:ind w:firstLine="709"/>
        <w:jc w:val="both"/>
        <w:rPr>
          <w:sz w:val="26"/>
          <w:szCs w:val="26"/>
          <w:highlight w:val="yellow"/>
        </w:rPr>
      </w:pPr>
    </w:p>
    <w:p w14:paraId="5DCD4E18" w14:textId="77777777" w:rsidR="00471DD9" w:rsidRDefault="00471DD9" w:rsidP="00213B99">
      <w:pPr>
        <w:ind w:firstLine="709"/>
        <w:jc w:val="both"/>
        <w:rPr>
          <w:sz w:val="26"/>
          <w:szCs w:val="26"/>
          <w:highlight w:val="yellow"/>
        </w:rPr>
      </w:pPr>
    </w:p>
    <w:p w14:paraId="2839DEAA" w14:textId="77777777" w:rsidR="00AC15FC" w:rsidRDefault="00AC15FC" w:rsidP="00213B99">
      <w:pPr>
        <w:ind w:firstLine="709"/>
        <w:jc w:val="both"/>
        <w:rPr>
          <w:sz w:val="26"/>
          <w:szCs w:val="26"/>
          <w:highlight w:val="yellow"/>
        </w:rPr>
      </w:pPr>
    </w:p>
    <w:p w14:paraId="4F1FE178" w14:textId="77777777" w:rsidR="00AC15FC" w:rsidRDefault="00AC15FC" w:rsidP="00213B99">
      <w:pPr>
        <w:ind w:firstLine="709"/>
        <w:jc w:val="both"/>
        <w:rPr>
          <w:sz w:val="26"/>
          <w:szCs w:val="26"/>
          <w:highlight w:val="yellow"/>
        </w:rPr>
      </w:pPr>
    </w:p>
    <w:p w14:paraId="15199DE6" w14:textId="77777777" w:rsidR="00AC15FC" w:rsidRDefault="00AC15FC" w:rsidP="00213B99">
      <w:pPr>
        <w:ind w:firstLine="709"/>
        <w:jc w:val="both"/>
        <w:rPr>
          <w:sz w:val="26"/>
          <w:szCs w:val="26"/>
          <w:highlight w:val="yellow"/>
        </w:rPr>
      </w:pPr>
    </w:p>
    <w:p w14:paraId="12CB4A36" w14:textId="77777777" w:rsidR="000D6D4E" w:rsidRPr="000D6D4E" w:rsidRDefault="000D6D4E" w:rsidP="00AF3BEC">
      <w:pPr>
        <w:pStyle w:val="a5"/>
        <w:tabs>
          <w:tab w:val="left" w:pos="1134"/>
        </w:tabs>
        <w:rPr>
          <w:sz w:val="20"/>
          <w:highlight w:val="yellow"/>
        </w:rPr>
      </w:pPr>
    </w:p>
    <w:p w14:paraId="1BEAC24D" w14:textId="41F79B4B" w:rsidR="00101C93" w:rsidRPr="00483151" w:rsidRDefault="00646276" w:rsidP="00483151">
      <w:pPr>
        <w:pStyle w:val="a5"/>
        <w:tabs>
          <w:tab w:val="left" w:pos="1134"/>
        </w:tabs>
        <w:jc w:val="right"/>
        <w:rPr>
          <w:sz w:val="20"/>
          <w:lang w:val="ru-RU"/>
        </w:rPr>
      </w:pPr>
      <w:r w:rsidRPr="00483151">
        <w:rPr>
          <w:sz w:val="20"/>
        </w:rPr>
        <w:lastRenderedPageBreak/>
        <w:t xml:space="preserve">Таблица </w:t>
      </w:r>
      <w:r w:rsidR="007C36B9" w:rsidRPr="00483151">
        <w:rPr>
          <w:sz w:val="20"/>
          <w:lang w:val="ru-RU"/>
        </w:rPr>
        <w:t>№</w:t>
      </w:r>
      <w:r w:rsidR="00F52BA8" w:rsidRPr="00483151">
        <w:rPr>
          <w:sz w:val="20"/>
          <w:lang w:val="ru-RU"/>
        </w:rPr>
        <w:t>4</w:t>
      </w:r>
      <w:r w:rsidRPr="00483151">
        <w:rPr>
          <w:sz w:val="20"/>
        </w:rPr>
        <w:t xml:space="preserve"> </w:t>
      </w:r>
      <w:r w:rsidR="00213B99" w:rsidRPr="00483151">
        <w:rPr>
          <w:sz w:val="20"/>
        </w:rPr>
        <w:t>(тыс.</w:t>
      </w:r>
      <w:r w:rsidR="00DB49E9" w:rsidRPr="00483151">
        <w:rPr>
          <w:sz w:val="20"/>
          <w:lang w:val="ru-RU"/>
        </w:rPr>
        <w:t xml:space="preserve"> </w:t>
      </w:r>
      <w:r w:rsidR="00213B99" w:rsidRPr="00483151">
        <w:rPr>
          <w:sz w:val="20"/>
        </w:rPr>
        <w:t>руб</w:t>
      </w:r>
      <w:r w:rsidR="009A44EC" w:rsidRPr="00483151">
        <w:rPr>
          <w:sz w:val="20"/>
        </w:rPr>
        <w:t>.</w:t>
      </w:r>
      <w:r w:rsidR="00213B99" w:rsidRPr="00483151">
        <w:rPr>
          <w:sz w:val="20"/>
        </w:rPr>
        <w:t>)</w:t>
      </w:r>
      <w:bookmarkStart w:id="241" w:name="_MON_1701002345"/>
      <w:bookmarkEnd w:id="241"/>
      <w:r w:rsidR="006B1B7F" w:rsidRPr="00483151">
        <w:rPr>
          <w:sz w:val="20"/>
          <w:lang w:val="ru-RU"/>
        </w:rPr>
        <w:object w:dxaOrig="10650" w:dyaOrig="13786" w14:anchorId="34F569BA">
          <v:shape id="_x0000_i1028" type="#_x0000_t75" style="width:478.5pt;height:688.5pt" o:ole="">
            <v:imagedata r:id="rId18" o:title=""/>
          </v:shape>
          <o:OLEObject Type="Embed" ProgID="Excel.Sheet.12" ShapeID="_x0000_i1028" DrawAspect="Content" ObjectID="_1795850452" r:id="rId19"/>
        </w:object>
      </w:r>
    </w:p>
    <w:p w14:paraId="182CBECB" w14:textId="77777777" w:rsidR="00CA6E7E" w:rsidRPr="002B1C5E" w:rsidRDefault="00CA6E7E" w:rsidP="00CA6E7E">
      <w:pPr>
        <w:tabs>
          <w:tab w:val="left" w:pos="993"/>
        </w:tabs>
        <w:ind w:left="709"/>
        <w:jc w:val="both"/>
        <w:rPr>
          <w:sz w:val="26"/>
          <w:szCs w:val="26"/>
        </w:rPr>
      </w:pPr>
      <w:bookmarkStart w:id="242" w:name="_MON_1511609146"/>
      <w:bookmarkStart w:id="243" w:name="_MON_1511609281"/>
      <w:bookmarkStart w:id="244" w:name="_MON_1511609905"/>
      <w:bookmarkStart w:id="245" w:name="_MON_1511610403"/>
      <w:bookmarkStart w:id="246" w:name="_MON_1511616738"/>
      <w:bookmarkStart w:id="247" w:name="_MON_1511767010"/>
      <w:bookmarkStart w:id="248" w:name="_MON_1543152159"/>
      <w:bookmarkStart w:id="249" w:name="_MON_1543153247"/>
      <w:bookmarkStart w:id="250" w:name="_MON_1543153264"/>
      <w:bookmarkStart w:id="251" w:name="_MON_1543153289"/>
      <w:bookmarkStart w:id="252" w:name="_MON_1543153353"/>
      <w:bookmarkStart w:id="253" w:name="_MON_1543153392"/>
      <w:bookmarkStart w:id="254" w:name="_MON_1543153459"/>
      <w:bookmarkStart w:id="255" w:name="_MON_1543667330"/>
      <w:bookmarkStart w:id="256" w:name="_MON_1543667400"/>
      <w:bookmarkStart w:id="257" w:name="_MON_1543667586"/>
      <w:bookmarkStart w:id="258" w:name="_MON_1543667650"/>
      <w:bookmarkStart w:id="259" w:name="_MON_1543667724"/>
      <w:bookmarkStart w:id="260" w:name="_MON_1543667779"/>
      <w:bookmarkStart w:id="261" w:name="_MON_1543667818"/>
      <w:bookmarkStart w:id="262" w:name="_MON_1543667827"/>
      <w:bookmarkStart w:id="263" w:name="_MON_1543927679"/>
      <w:bookmarkStart w:id="264" w:name="_MON_1543927939"/>
      <w:bookmarkStart w:id="265" w:name="_MON_1574780594"/>
      <w:bookmarkStart w:id="266" w:name="_MON_1574781475"/>
      <w:bookmarkStart w:id="267" w:name="_MON_1574841770"/>
      <w:bookmarkStart w:id="268" w:name="_MON_1575706946"/>
      <w:bookmarkStart w:id="269" w:name="_MON_1575706991"/>
      <w:bookmarkStart w:id="270" w:name="_MON_1575706999"/>
      <w:bookmarkStart w:id="271" w:name="_MON_1575707014"/>
      <w:bookmarkStart w:id="272" w:name="_MON_1575707064"/>
      <w:bookmarkStart w:id="273" w:name="_MON_1575708799"/>
      <w:bookmarkStart w:id="274" w:name="_MON_1606655266"/>
      <w:bookmarkStart w:id="275" w:name="_MON_1606655422"/>
      <w:bookmarkStart w:id="276" w:name="_MON_1606657143"/>
      <w:bookmarkStart w:id="277" w:name="_MON_1511264278"/>
      <w:bookmarkStart w:id="278" w:name="_MON_1511264665"/>
      <w:bookmarkStart w:id="279" w:name="_MON_1511264700"/>
      <w:bookmarkStart w:id="280" w:name="_MON_1511264718"/>
      <w:bookmarkStart w:id="281" w:name="_MON_1511264872"/>
      <w:bookmarkStart w:id="282" w:name="_MON_1511267056"/>
      <w:bookmarkStart w:id="283" w:name="_MON_1511606354"/>
      <w:bookmarkStart w:id="284" w:name="_MON_151160721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r w:rsidRPr="002B1C5E">
        <w:rPr>
          <w:sz w:val="26"/>
          <w:szCs w:val="26"/>
        </w:rPr>
        <w:t>Как следует из пояснительной записки:</w:t>
      </w:r>
    </w:p>
    <w:p w14:paraId="07A03BC7" w14:textId="77777777" w:rsidR="002B1C5E" w:rsidRPr="002B1C5E" w:rsidRDefault="00CA6E7E" w:rsidP="00871704">
      <w:pPr>
        <w:pStyle w:val="ae"/>
        <w:numPr>
          <w:ilvl w:val="0"/>
          <w:numId w:val="48"/>
        </w:numPr>
        <w:tabs>
          <w:tab w:val="left" w:pos="851"/>
          <w:tab w:val="left" w:pos="993"/>
        </w:tabs>
        <w:ind w:left="0" w:firstLine="709"/>
        <w:jc w:val="both"/>
        <w:rPr>
          <w:sz w:val="26"/>
          <w:szCs w:val="26"/>
        </w:rPr>
      </w:pPr>
      <w:r w:rsidRPr="002B1C5E">
        <w:rPr>
          <w:sz w:val="26"/>
          <w:szCs w:val="26"/>
        </w:rPr>
        <w:lastRenderedPageBreak/>
        <w:t>за счет средств местного бюджета запланированы расходы</w:t>
      </w:r>
      <w:r w:rsidRPr="002B1C5E">
        <w:rPr>
          <w:i/>
          <w:sz w:val="26"/>
          <w:szCs w:val="26"/>
        </w:rPr>
        <w:t xml:space="preserve"> </w:t>
      </w:r>
      <w:r w:rsidRPr="002B1C5E">
        <w:rPr>
          <w:sz w:val="26"/>
          <w:szCs w:val="26"/>
        </w:rPr>
        <w:t xml:space="preserve">на текущий ремонт муниципального жилищного фонда в сумме </w:t>
      </w:r>
      <w:r w:rsidR="002B1C5E" w:rsidRPr="002B1C5E">
        <w:rPr>
          <w:sz w:val="26"/>
          <w:szCs w:val="26"/>
        </w:rPr>
        <w:t xml:space="preserve">1 658,0 тыс. руб. в том числе: </w:t>
      </w:r>
    </w:p>
    <w:p w14:paraId="29220674" w14:textId="77777777" w:rsidR="00CA6E7E" w:rsidRPr="002B1C5E" w:rsidRDefault="002B1C5E" w:rsidP="002B1C5E">
      <w:pPr>
        <w:tabs>
          <w:tab w:val="left" w:pos="993"/>
        </w:tabs>
        <w:ind w:firstLine="709"/>
        <w:jc w:val="both"/>
        <w:rPr>
          <w:spacing w:val="-3"/>
          <w:sz w:val="26"/>
          <w:szCs w:val="26"/>
        </w:rPr>
      </w:pPr>
      <w:r w:rsidRPr="002B1C5E">
        <w:rPr>
          <w:spacing w:val="-3"/>
          <w:sz w:val="26"/>
          <w:szCs w:val="26"/>
        </w:rPr>
        <w:t>- п</w:t>
      </w:r>
      <w:r w:rsidR="00CA6E7E" w:rsidRPr="002B1C5E">
        <w:rPr>
          <w:spacing w:val="-3"/>
          <w:sz w:val="26"/>
          <w:szCs w:val="26"/>
        </w:rPr>
        <w:t>о результатам осмотра муниципальной жилищной комиссии, в рамках подготовки к осенне-зимнему периоду, необходимо провести текущий ремонт муниципального жилого фонда</w:t>
      </w:r>
      <w:r w:rsidRPr="002B1C5E">
        <w:rPr>
          <w:spacing w:val="-3"/>
          <w:sz w:val="26"/>
          <w:szCs w:val="26"/>
        </w:rPr>
        <w:t xml:space="preserve"> на сумму 350,0 тыс. руб.;</w:t>
      </w:r>
    </w:p>
    <w:p w14:paraId="195E5CB8" w14:textId="4717D4DD" w:rsidR="002B1C5E" w:rsidRPr="002B1C5E" w:rsidRDefault="002B1C5E" w:rsidP="002B1C5E">
      <w:pPr>
        <w:tabs>
          <w:tab w:val="left" w:pos="993"/>
        </w:tabs>
        <w:ind w:firstLine="709"/>
        <w:jc w:val="both"/>
        <w:rPr>
          <w:spacing w:val="-3"/>
          <w:sz w:val="26"/>
          <w:szCs w:val="26"/>
        </w:rPr>
      </w:pPr>
      <w:r w:rsidRPr="002B1C5E">
        <w:rPr>
          <w:spacing w:val="-3"/>
          <w:sz w:val="26"/>
          <w:szCs w:val="26"/>
        </w:rPr>
        <w:t>-</w:t>
      </w:r>
      <w:r w:rsidR="00871704">
        <w:rPr>
          <w:spacing w:val="-3"/>
          <w:sz w:val="26"/>
          <w:szCs w:val="26"/>
        </w:rPr>
        <w:t xml:space="preserve"> </w:t>
      </w:r>
      <w:r w:rsidRPr="002B1C5E">
        <w:rPr>
          <w:spacing w:val="-3"/>
          <w:sz w:val="26"/>
          <w:szCs w:val="26"/>
        </w:rPr>
        <w:t xml:space="preserve"> ремонт ограждения муниципального жилого фонда по улице Рохина д. 19 на сумму 1 082,0 тыс. руб.</w:t>
      </w:r>
      <w:r w:rsidR="006B1B7F">
        <w:rPr>
          <w:spacing w:val="-3"/>
          <w:sz w:val="26"/>
          <w:szCs w:val="26"/>
        </w:rPr>
        <w:t>;</w:t>
      </w:r>
    </w:p>
    <w:p w14:paraId="5417CABF" w14:textId="77777777" w:rsidR="002B1C5E" w:rsidRPr="002B1C5E" w:rsidRDefault="002B1C5E" w:rsidP="002B1C5E">
      <w:pPr>
        <w:tabs>
          <w:tab w:val="left" w:pos="993"/>
        </w:tabs>
        <w:ind w:firstLine="709"/>
        <w:jc w:val="both"/>
        <w:rPr>
          <w:sz w:val="26"/>
          <w:szCs w:val="26"/>
        </w:rPr>
      </w:pPr>
      <w:r w:rsidRPr="002B1C5E">
        <w:rPr>
          <w:spacing w:val="-3"/>
          <w:sz w:val="26"/>
          <w:szCs w:val="26"/>
        </w:rPr>
        <w:t xml:space="preserve">- </w:t>
      </w:r>
      <w:r w:rsidR="00871704">
        <w:rPr>
          <w:spacing w:val="-3"/>
          <w:sz w:val="26"/>
          <w:szCs w:val="26"/>
        </w:rPr>
        <w:t xml:space="preserve">  </w:t>
      </w:r>
      <w:r w:rsidRPr="002B1C5E">
        <w:rPr>
          <w:spacing w:val="-3"/>
          <w:sz w:val="26"/>
          <w:szCs w:val="26"/>
        </w:rPr>
        <w:t>приобретение строительных материалов на сумму 226,0 тыс. руб.</w:t>
      </w:r>
    </w:p>
    <w:p w14:paraId="2FC9DB4D" w14:textId="43BA5155" w:rsidR="00871704" w:rsidRPr="00871704" w:rsidRDefault="00CA6E7E" w:rsidP="00871704">
      <w:pPr>
        <w:pStyle w:val="ae"/>
        <w:numPr>
          <w:ilvl w:val="0"/>
          <w:numId w:val="48"/>
        </w:numPr>
        <w:tabs>
          <w:tab w:val="left" w:pos="709"/>
          <w:tab w:val="left" w:pos="993"/>
        </w:tabs>
        <w:ind w:left="0" w:firstLine="709"/>
        <w:jc w:val="both"/>
        <w:rPr>
          <w:sz w:val="26"/>
          <w:szCs w:val="26"/>
        </w:rPr>
      </w:pPr>
      <w:r w:rsidRPr="00871704">
        <w:rPr>
          <w:bCs/>
          <w:sz w:val="26"/>
          <w:szCs w:val="26"/>
        </w:rPr>
        <w:t xml:space="preserve">за счет средств местного бюджета </w:t>
      </w:r>
      <w:r w:rsidR="00871704" w:rsidRPr="00871704">
        <w:rPr>
          <w:bCs/>
          <w:sz w:val="26"/>
          <w:szCs w:val="26"/>
        </w:rPr>
        <w:t>запланированы мероприятия в области благоустройства на сумму 10 303,0 тыс. руб.</w:t>
      </w:r>
      <w:r w:rsidR="006B1B7F">
        <w:rPr>
          <w:bCs/>
          <w:sz w:val="26"/>
          <w:szCs w:val="26"/>
        </w:rPr>
        <w:t>,</w:t>
      </w:r>
      <w:r w:rsidR="00871704" w:rsidRPr="00871704">
        <w:rPr>
          <w:bCs/>
          <w:sz w:val="26"/>
          <w:szCs w:val="26"/>
        </w:rPr>
        <w:t xml:space="preserve"> в том числе:</w:t>
      </w:r>
    </w:p>
    <w:p w14:paraId="6DEEF19C" w14:textId="77777777" w:rsidR="00CA6E7E" w:rsidRDefault="00871704" w:rsidP="00871704">
      <w:pPr>
        <w:tabs>
          <w:tab w:val="left" w:pos="709"/>
          <w:tab w:val="left" w:pos="1134"/>
        </w:tabs>
        <w:jc w:val="both"/>
        <w:rPr>
          <w:bCs/>
          <w:sz w:val="26"/>
          <w:szCs w:val="26"/>
        </w:rPr>
      </w:pPr>
      <w:r w:rsidRPr="00871704">
        <w:rPr>
          <w:bCs/>
          <w:sz w:val="26"/>
          <w:szCs w:val="26"/>
        </w:rPr>
        <w:t xml:space="preserve">           -  </w:t>
      </w:r>
      <w:r w:rsidR="00CA6E7E" w:rsidRPr="00871704">
        <w:rPr>
          <w:bCs/>
          <w:sz w:val="26"/>
          <w:szCs w:val="26"/>
        </w:rPr>
        <w:t xml:space="preserve">уличное освещение </w:t>
      </w:r>
      <w:r w:rsidR="006059C1">
        <w:rPr>
          <w:bCs/>
          <w:sz w:val="26"/>
          <w:szCs w:val="26"/>
        </w:rPr>
        <w:t>на сумму</w:t>
      </w:r>
      <w:r w:rsidR="00CA6E7E" w:rsidRPr="00871704">
        <w:rPr>
          <w:bCs/>
          <w:sz w:val="26"/>
          <w:szCs w:val="26"/>
        </w:rPr>
        <w:t xml:space="preserve"> </w:t>
      </w:r>
      <w:r w:rsidRPr="00871704">
        <w:rPr>
          <w:bCs/>
          <w:sz w:val="26"/>
          <w:szCs w:val="26"/>
        </w:rPr>
        <w:t>2 083,6</w:t>
      </w:r>
      <w:r w:rsidR="00CA6E7E" w:rsidRPr="00871704">
        <w:rPr>
          <w:bCs/>
          <w:sz w:val="26"/>
          <w:szCs w:val="26"/>
        </w:rPr>
        <w:t xml:space="preserve"> тыс. руб. Средства запланированы на </w:t>
      </w:r>
      <w:r w:rsidR="00CA6E7E" w:rsidRPr="00871704">
        <w:rPr>
          <w:spacing w:val="-3"/>
          <w:sz w:val="26"/>
          <w:szCs w:val="26"/>
        </w:rPr>
        <w:t>приобретение и монтаж светодиодных светильников, выравнивание опор ЛЭП, услуги электромонтёра, оплата электроэнергии по уличному освещению</w:t>
      </w:r>
      <w:r w:rsidR="00CA6E7E" w:rsidRPr="00871704">
        <w:rPr>
          <w:bCs/>
          <w:sz w:val="26"/>
          <w:szCs w:val="26"/>
        </w:rPr>
        <w:t>;</w:t>
      </w:r>
    </w:p>
    <w:p w14:paraId="02B7E94F" w14:textId="4FEB7513" w:rsidR="00871704" w:rsidRDefault="00871704" w:rsidP="00871704">
      <w:pPr>
        <w:tabs>
          <w:tab w:val="left" w:pos="709"/>
          <w:tab w:val="left" w:pos="1134"/>
        </w:tabs>
        <w:jc w:val="both"/>
        <w:rPr>
          <w:bCs/>
          <w:sz w:val="26"/>
          <w:szCs w:val="26"/>
        </w:rPr>
      </w:pPr>
      <w:r>
        <w:rPr>
          <w:bCs/>
          <w:sz w:val="26"/>
          <w:szCs w:val="26"/>
        </w:rPr>
        <w:t xml:space="preserve">           -  озеленение </w:t>
      </w:r>
      <w:r w:rsidR="006059C1">
        <w:rPr>
          <w:bCs/>
          <w:sz w:val="26"/>
          <w:szCs w:val="26"/>
        </w:rPr>
        <w:t>на</w:t>
      </w:r>
      <w:r>
        <w:rPr>
          <w:bCs/>
          <w:sz w:val="26"/>
          <w:szCs w:val="26"/>
        </w:rPr>
        <w:t xml:space="preserve"> сумм</w:t>
      </w:r>
      <w:r w:rsidR="00C42CF2">
        <w:rPr>
          <w:bCs/>
          <w:sz w:val="26"/>
          <w:szCs w:val="26"/>
        </w:rPr>
        <w:t>у</w:t>
      </w:r>
      <w:r>
        <w:rPr>
          <w:bCs/>
          <w:sz w:val="26"/>
          <w:szCs w:val="26"/>
        </w:rPr>
        <w:t xml:space="preserve"> 150,0 тыс. рублей (приобретение рассады однолетних цветов, кустарников);</w:t>
      </w:r>
    </w:p>
    <w:p w14:paraId="647E2415" w14:textId="77777777" w:rsidR="00871704" w:rsidRDefault="00871704" w:rsidP="00871704">
      <w:pPr>
        <w:tabs>
          <w:tab w:val="left" w:pos="709"/>
          <w:tab w:val="left" w:pos="1134"/>
        </w:tabs>
        <w:jc w:val="both"/>
        <w:rPr>
          <w:bCs/>
          <w:sz w:val="26"/>
          <w:szCs w:val="26"/>
        </w:rPr>
      </w:pPr>
      <w:r>
        <w:rPr>
          <w:bCs/>
          <w:sz w:val="26"/>
          <w:szCs w:val="26"/>
        </w:rPr>
        <w:t xml:space="preserve">           - организаци</w:t>
      </w:r>
      <w:r w:rsidR="006059C1">
        <w:rPr>
          <w:bCs/>
          <w:sz w:val="26"/>
          <w:szCs w:val="26"/>
        </w:rPr>
        <w:t>я</w:t>
      </w:r>
      <w:r>
        <w:rPr>
          <w:bCs/>
          <w:sz w:val="26"/>
          <w:szCs w:val="26"/>
        </w:rPr>
        <w:t xml:space="preserve"> и содержание мест захоронения </w:t>
      </w:r>
      <w:r w:rsidR="006059C1">
        <w:rPr>
          <w:bCs/>
          <w:sz w:val="26"/>
          <w:szCs w:val="26"/>
        </w:rPr>
        <w:t>на</w:t>
      </w:r>
      <w:r>
        <w:rPr>
          <w:bCs/>
          <w:sz w:val="26"/>
          <w:szCs w:val="26"/>
        </w:rPr>
        <w:t xml:space="preserve"> сумм</w:t>
      </w:r>
      <w:r w:rsidR="006059C1">
        <w:rPr>
          <w:bCs/>
          <w:sz w:val="26"/>
          <w:szCs w:val="26"/>
        </w:rPr>
        <w:t>у</w:t>
      </w:r>
      <w:r>
        <w:rPr>
          <w:bCs/>
          <w:sz w:val="26"/>
          <w:szCs w:val="26"/>
        </w:rPr>
        <w:t xml:space="preserve"> 320,0 тыс. руб. (ремонт ограждения кладбища);</w:t>
      </w:r>
    </w:p>
    <w:p w14:paraId="563B3629" w14:textId="77777777" w:rsidR="00871704" w:rsidRPr="006059C1" w:rsidRDefault="00871704" w:rsidP="00871704">
      <w:pPr>
        <w:tabs>
          <w:tab w:val="left" w:pos="709"/>
          <w:tab w:val="left" w:pos="1134"/>
        </w:tabs>
        <w:jc w:val="both"/>
        <w:rPr>
          <w:sz w:val="26"/>
          <w:szCs w:val="26"/>
        </w:rPr>
      </w:pPr>
      <w:r>
        <w:rPr>
          <w:sz w:val="26"/>
          <w:szCs w:val="26"/>
        </w:rPr>
        <w:t xml:space="preserve">           </w:t>
      </w:r>
      <w:r w:rsidRPr="006059C1">
        <w:rPr>
          <w:sz w:val="26"/>
          <w:szCs w:val="26"/>
        </w:rPr>
        <w:t xml:space="preserve">-   </w:t>
      </w:r>
      <w:r w:rsidR="006059C1" w:rsidRPr="006059C1">
        <w:rPr>
          <w:sz w:val="26"/>
          <w:szCs w:val="26"/>
        </w:rPr>
        <w:t>на прочие мероприятия по благоустройству на сумму 7 749,4 тыс. руб.</w:t>
      </w:r>
    </w:p>
    <w:p w14:paraId="3899AF64" w14:textId="77777777" w:rsidR="00CA6E7E" w:rsidRPr="00327433" w:rsidRDefault="00CA6E7E" w:rsidP="00127AE3">
      <w:pPr>
        <w:pStyle w:val="a3"/>
        <w:numPr>
          <w:ilvl w:val="0"/>
          <w:numId w:val="45"/>
        </w:numPr>
        <w:tabs>
          <w:tab w:val="left" w:pos="993"/>
        </w:tabs>
        <w:ind w:left="0" w:firstLine="709"/>
        <w:rPr>
          <w:bCs/>
          <w:sz w:val="26"/>
          <w:szCs w:val="26"/>
        </w:rPr>
      </w:pPr>
      <w:r w:rsidRPr="00327433">
        <w:rPr>
          <w:bCs/>
          <w:sz w:val="26"/>
          <w:szCs w:val="26"/>
          <w:lang w:val="ru-RU"/>
        </w:rPr>
        <w:t xml:space="preserve">за счет средств местного бюджета на </w:t>
      </w:r>
      <w:r w:rsidRPr="00327433">
        <w:rPr>
          <w:bCs/>
          <w:sz w:val="26"/>
          <w:szCs w:val="26"/>
        </w:rPr>
        <w:t>прочие мероприятия по благоустройству</w:t>
      </w:r>
      <w:r w:rsidRPr="00327433">
        <w:rPr>
          <w:bCs/>
          <w:sz w:val="26"/>
          <w:szCs w:val="26"/>
          <w:lang w:val="ru-RU"/>
        </w:rPr>
        <w:t xml:space="preserve"> запланированы расходы в сумме 1 751,4 тыс. руб.</w:t>
      </w:r>
      <w:r w:rsidRPr="00327433">
        <w:rPr>
          <w:bCs/>
          <w:sz w:val="26"/>
          <w:szCs w:val="26"/>
        </w:rPr>
        <w:t xml:space="preserve"> </w:t>
      </w:r>
      <w:r w:rsidRPr="00327433">
        <w:rPr>
          <w:bCs/>
          <w:sz w:val="26"/>
          <w:szCs w:val="26"/>
          <w:lang w:val="ru-RU"/>
        </w:rPr>
        <w:t xml:space="preserve">Средства запланированы </w:t>
      </w:r>
      <w:r w:rsidRPr="00327433">
        <w:rPr>
          <w:sz w:val="26"/>
          <w:szCs w:val="26"/>
        </w:rPr>
        <w:t xml:space="preserve">на </w:t>
      </w:r>
      <w:r w:rsidRPr="00327433">
        <w:rPr>
          <w:sz w:val="26"/>
          <w:szCs w:val="26"/>
          <w:lang w:val="ru-RU"/>
        </w:rPr>
        <w:t>следующие мероприятия:</w:t>
      </w:r>
      <w:r w:rsidRPr="00327433">
        <w:rPr>
          <w:sz w:val="26"/>
          <w:szCs w:val="26"/>
        </w:rPr>
        <w:t xml:space="preserve">  зимнее и летнее</w:t>
      </w:r>
      <w:r w:rsidRPr="00327433">
        <w:rPr>
          <w:b/>
          <w:sz w:val="26"/>
          <w:szCs w:val="26"/>
        </w:rPr>
        <w:t xml:space="preserve"> </w:t>
      </w:r>
      <w:r w:rsidRPr="00327433">
        <w:rPr>
          <w:color w:val="000000"/>
          <w:sz w:val="26"/>
          <w:szCs w:val="26"/>
        </w:rPr>
        <w:t>соде</w:t>
      </w:r>
      <w:r w:rsidR="006059C1" w:rsidRPr="00327433">
        <w:rPr>
          <w:color w:val="000000"/>
          <w:sz w:val="26"/>
          <w:szCs w:val="26"/>
        </w:rPr>
        <w:t>ржание игровых уличных площадок</w:t>
      </w:r>
      <w:r w:rsidR="006059C1" w:rsidRPr="00327433">
        <w:rPr>
          <w:color w:val="000000"/>
          <w:sz w:val="26"/>
          <w:szCs w:val="26"/>
          <w:lang w:val="ru-RU"/>
        </w:rPr>
        <w:t>;</w:t>
      </w:r>
      <w:r w:rsidRPr="00327433">
        <w:rPr>
          <w:color w:val="000000"/>
          <w:sz w:val="26"/>
          <w:szCs w:val="26"/>
        </w:rPr>
        <w:t xml:space="preserve"> санитарная уборка общественных территорий от</w:t>
      </w:r>
      <w:r w:rsidR="006059C1" w:rsidRPr="00327433">
        <w:rPr>
          <w:color w:val="000000"/>
          <w:sz w:val="26"/>
          <w:szCs w:val="26"/>
        </w:rPr>
        <w:t xml:space="preserve"> бытового мусора в летнее время</w:t>
      </w:r>
      <w:r w:rsidR="006059C1" w:rsidRPr="00327433">
        <w:rPr>
          <w:color w:val="000000"/>
          <w:sz w:val="26"/>
          <w:szCs w:val="26"/>
          <w:lang w:val="ru-RU"/>
        </w:rPr>
        <w:t>;</w:t>
      </w:r>
      <w:r w:rsidRPr="00327433">
        <w:rPr>
          <w:color w:val="000000"/>
          <w:sz w:val="26"/>
          <w:szCs w:val="26"/>
        </w:rPr>
        <w:t xml:space="preserve">  м</w:t>
      </w:r>
      <w:r w:rsidR="006059C1" w:rsidRPr="00327433">
        <w:rPr>
          <w:color w:val="000000"/>
          <w:sz w:val="26"/>
          <w:szCs w:val="26"/>
        </w:rPr>
        <w:t>онтаж, демонтаж новогодней елки</w:t>
      </w:r>
      <w:r w:rsidR="006059C1" w:rsidRPr="00327433">
        <w:rPr>
          <w:color w:val="000000"/>
          <w:sz w:val="26"/>
          <w:szCs w:val="26"/>
          <w:lang w:val="ru-RU"/>
        </w:rPr>
        <w:t>;</w:t>
      </w:r>
      <w:r w:rsidRPr="00327433">
        <w:rPr>
          <w:color w:val="000000"/>
          <w:sz w:val="26"/>
          <w:szCs w:val="26"/>
        </w:rPr>
        <w:t xml:space="preserve">  </w:t>
      </w:r>
      <w:r w:rsidRPr="00327433">
        <w:rPr>
          <w:sz w:val="26"/>
          <w:szCs w:val="26"/>
        </w:rPr>
        <w:t>приобретение и установка двух детских уличных городков с учётом доставки (ул. Озёрная, ул. Бамовская); по улице Рокина планируется демонтаж детской площадки и установка зоны отдыха</w:t>
      </w:r>
      <w:r w:rsidRPr="00327433">
        <w:rPr>
          <w:color w:val="000000"/>
          <w:sz w:val="26"/>
          <w:szCs w:val="26"/>
        </w:rPr>
        <w:t xml:space="preserve">, </w:t>
      </w:r>
      <w:r w:rsidR="006059C1" w:rsidRPr="00327433">
        <w:rPr>
          <w:color w:val="000000"/>
          <w:sz w:val="26"/>
          <w:szCs w:val="26"/>
        </w:rPr>
        <w:t>устройство детской площадки по улице Озёрная, приобретение хозяйственных материалов, уличные гирлянды, приобретение «Арт-объекта «Пламя», фотозоны «Победа», топиари</w:t>
      </w:r>
      <w:r w:rsidR="006059C1" w:rsidRPr="00327433">
        <w:rPr>
          <w:color w:val="000000"/>
          <w:sz w:val="26"/>
          <w:szCs w:val="26"/>
          <w:lang w:val="ru-RU"/>
        </w:rPr>
        <w:t>й</w:t>
      </w:r>
      <w:r w:rsidR="006059C1" w:rsidRPr="00327433">
        <w:rPr>
          <w:color w:val="000000"/>
          <w:sz w:val="26"/>
          <w:szCs w:val="26"/>
        </w:rPr>
        <w:t>, светоди</w:t>
      </w:r>
      <w:r w:rsidR="006059C1" w:rsidRPr="00327433">
        <w:rPr>
          <w:color w:val="000000"/>
          <w:sz w:val="26"/>
          <w:szCs w:val="26"/>
          <w:lang w:val="ru-RU"/>
        </w:rPr>
        <w:t>о</w:t>
      </w:r>
      <w:r w:rsidR="006059C1" w:rsidRPr="00327433">
        <w:rPr>
          <w:color w:val="000000"/>
          <w:sz w:val="26"/>
          <w:szCs w:val="26"/>
        </w:rPr>
        <w:t>дной конструкции «Чум», приобретение фигур «Северный олень»)</w:t>
      </w:r>
      <w:r w:rsidRPr="00327433">
        <w:rPr>
          <w:sz w:val="26"/>
          <w:szCs w:val="26"/>
          <w:lang w:val="ru-RU"/>
        </w:rPr>
        <w:t>.</w:t>
      </w:r>
    </w:p>
    <w:p w14:paraId="7AEA69C3" w14:textId="77777777" w:rsidR="005905C6" w:rsidRPr="00483151" w:rsidRDefault="005905C6" w:rsidP="00E16599">
      <w:pPr>
        <w:tabs>
          <w:tab w:val="left" w:pos="709"/>
        </w:tabs>
        <w:ind w:firstLine="708"/>
        <w:jc w:val="both"/>
        <w:rPr>
          <w:i/>
          <w:sz w:val="26"/>
          <w:szCs w:val="26"/>
        </w:rPr>
      </w:pPr>
      <w:r w:rsidRPr="00483151">
        <w:rPr>
          <w:i/>
          <w:sz w:val="26"/>
          <w:szCs w:val="26"/>
        </w:rPr>
        <w:t xml:space="preserve">Проверить обоснованность запланированных расходов за счет средств местного бюджета не представляется возможным в связи с </w:t>
      </w:r>
      <w:r w:rsidR="00E462C3" w:rsidRPr="00483151">
        <w:rPr>
          <w:i/>
          <w:sz w:val="26"/>
          <w:szCs w:val="26"/>
        </w:rPr>
        <w:t>непредставлением</w:t>
      </w:r>
      <w:r w:rsidRPr="00483151">
        <w:rPr>
          <w:i/>
          <w:sz w:val="26"/>
          <w:szCs w:val="26"/>
        </w:rPr>
        <w:t xml:space="preserve"> к проекту решения финансово-экономического обоснования указанных расходов</w:t>
      </w:r>
      <w:r w:rsidR="00FA37B2" w:rsidRPr="00483151">
        <w:rPr>
          <w:i/>
          <w:sz w:val="26"/>
          <w:szCs w:val="26"/>
        </w:rPr>
        <w:t>.</w:t>
      </w:r>
      <w:r w:rsidR="00E16599" w:rsidRPr="00483151">
        <w:rPr>
          <w:i/>
          <w:sz w:val="26"/>
          <w:szCs w:val="26"/>
        </w:rPr>
        <w:t xml:space="preserve"> </w:t>
      </w:r>
    </w:p>
    <w:p w14:paraId="0DE86743" w14:textId="77777777" w:rsidR="00AF4392" w:rsidRPr="000D6D4E" w:rsidRDefault="00AF4392" w:rsidP="00833CF0">
      <w:pPr>
        <w:pStyle w:val="a5"/>
        <w:jc w:val="center"/>
        <w:rPr>
          <w:b/>
          <w:sz w:val="26"/>
          <w:szCs w:val="26"/>
          <w:highlight w:val="yellow"/>
          <w:lang w:val="ru-RU"/>
        </w:rPr>
      </w:pPr>
    </w:p>
    <w:p w14:paraId="27CE2DEA" w14:textId="77777777" w:rsidR="00C37EA0" w:rsidRPr="00483151" w:rsidRDefault="00C37EA0" w:rsidP="00833CF0">
      <w:pPr>
        <w:pStyle w:val="a5"/>
        <w:jc w:val="center"/>
        <w:rPr>
          <w:b/>
          <w:sz w:val="26"/>
          <w:szCs w:val="26"/>
          <w:lang w:val="ru-RU"/>
        </w:rPr>
      </w:pPr>
      <w:r w:rsidRPr="00483151">
        <w:rPr>
          <w:b/>
          <w:sz w:val="26"/>
          <w:szCs w:val="26"/>
          <w:lang w:val="ru-RU"/>
        </w:rPr>
        <w:t>Раздел 07 «Образование»</w:t>
      </w:r>
    </w:p>
    <w:p w14:paraId="2BC422CE" w14:textId="77777777" w:rsidR="002379EA" w:rsidRPr="00483151" w:rsidRDefault="002379EA" w:rsidP="00833CF0">
      <w:pPr>
        <w:pStyle w:val="a5"/>
        <w:jc w:val="center"/>
        <w:rPr>
          <w:b/>
          <w:sz w:val="26"/>
          <w:szCs w:val="26"/>
          <w:lang w:val="ru-RU"/>
        </w:rPr>
      </w:pPr>
    </w:p>
    <w:p w14:paraId="1E78068A" w14:textId="77777777" w:rsidR="002379EA" w:rsidRPr="00483151" w:rsidRDefault="002379EA" w:rsidP="002379EA">
      <w:pPr>
        <w:pStyle w:val="a5"/>
        <w:ind w:firstLine="709"/>
        <w:jc w:val="both"/>
        <w:rPr>
          <w:sz w:val="26"/>
          <w:szCs w:val="26"/>
        </w:rPr>
      </w:pPr>
      <w:r w:rsidRPr="00483151">
        <w:rPr>
          <w:iCs/>
          <w:sz w:val="26"/>
          <w:szCs w:val="26"/>
        </w:rPr>
        <w:t xml:space="preserve">По данному разделу на </w:t>
      </w:r>
      <w:r w:rsidR="00483151" w:rsidRPr="00483151">
        <w:rPr>
          <w:iCs/>
          <w:sz w:val="26"/>
          <w:szCs w:val="26"/>
          <w:lang w:val="ru-RU"/>
        </w:rPr>
        <w:t>2025</w:t>
      </w:r>
      <w:r w:rsidRPr="00483151">
        <w:rPr>
          <w:sz w:val="26"/>
          <w:szCs w:val="26"/>
        </w:rPr>
        <w:t> </w:t>
      </w:r>
      <w:r w:rsidRPr="00483151">
        <w:rPr>
          <w:iCs/>
          <w:sz w:val="26"/>
          <w:szCs w:val="26"/>
        </w:rPr>
        <w:t xml:space="preserve">год запланированы расходы в сумме </w:t>
      </w:r>
      <w:r w:rsidR="00E65264" w:rsidRPr="00483151">
        <w:rPr>
          <w:iCs/>
          <w:sz w:val="26"/>
          <w:szCs w:val="26"/>
          <w:lang w:val="ru-RU"/>
        </w:rPr>
        <w:t>189</w:t>
      </w:r>
      <w:r w:rsidRPr="00483151">
        <w:rPr>
          <w:iCs/>
          <w:sz w:val="26"/>
          <w:szCs w:val="26"/>
        </w:rPr>
        <w:t>,0</w:t>
      </w:r>
      <w:r w:rsidRPr="00483151">
        <w:rPr>
          <w:sz w:val="26"/>
          <w:szCs w:val="26"/>
        </w:rPr>
        <w:t> </w:t>
      </w:r>
      <w:r w:rsidRPr="00483151">
        <w:rPr>
          <w:iCs/>
          <w:sz w:val="26"/>
          <w:szCs w:val="26"/>
        </w:rPr>
        <w:t xml:space="preserve">тыс. руб. </w:t>
      </w:r>
      <w:r w:rsidRPr="00483151">
        <w:rPr>
          <w:sz w:val="26"/>
          <w:szCs w:val="26"/>
        </w:rPr>
        <w:t>Планируемые расходы</w:t>
      </w:r>
      <w:r w:rsidRPr="00483151">
        <w:rPr>
          <w:b/>
          <w:sz w:val="26"/>
          <w:szCs w:val="26"/>
        </w:rPr>
        <w:t xml:space="preserve"> </w:t>
      </w:r>
      <w:r w:rsidRPr="00483151">
        <w:rPr>
          <w:sz w:val="26"/>
          <w:szCs w:val="26"/>
        </w:rPr>
        <w:t xml:space="preserve">относительно показателей уточненного плана и показателей ожидаемого исполнения </w:t>
      </w:r>
      <w:r w:rsidR="00483151" w:rsidRPr="00483151">
        <w:rPr>
          <w:sz w:val="26"/>
          <w:szCs w:val="26"/>
          <w:lang w:val="ru-RU"/>
        </w:rPr>
        <w:t>2024</w:t>
      </w:r>
      <w:r w:rsidRPr="00483151">
        <w:rPr>
          <w:sz w:val="26"/>
          <w:szCs w:val="26"/>
        </w:rPr>
        <w:t xml:space="preserve"> года </w:t>
      </w:r>
      <w:r w:rsidR="00483151" w:rsidRPr="00483151">
        <w:rPr>
          <w:sz w:val="26"/>
          <w:szCs w:val="26"/>
          <w:lang w:val="ru-RU"/>
        </w:rPr>
        <w:t>останутся на том же уровне.</w:t>
      </w:r>
    </w:p>
    <w:p w14:paraId="7D9F9D78" w14:textId="77777777" w:rsidR="002379EA" w:rsidRPr="00483151" w:rsidRDefault="002379EA" w:rsidP="002379EA">
      <w:pPr>
        <w:pStyle w:val="a5"/>
        <w:ind w:firstLine="709"/>
        <w:jc w:val="both"/>
        <w:rPr>
          <w:sz w:val="26"/>
          <w:szCs w:val="26"/>
        </w:rPr>
      </w:pPr>
      <w:r w:rsidRPr="00483151">
        <w:rPr>
          <w:sz w:val="26"/>
          <w:szCs w:val="26"/>
        </w:rPr>
        <w:t xml:space="preserve">В рамках подраздела 0705 «Профессиональная подготовка, переподготовка и повышение квалификации» </w:t>
      </w:r>
      <w:r w:rsidR="00483151" w:rsidRPr="00483151">
        <w:rPr>
          <w:sz w:val="26"/>
          <w:szCs w:val="26"/>
          <w:lang w:val="ru-RU"/>
        </w:rPr>
        <w:t>запланированы</w:t>
      </w:r>
      <w:r w:rsidRPr="00483151">
        <w:rPr>
          <w:sz w:val="26"/>
          <w:szCs w:val="26"/>
        </w:rPr>
        <w:t xml:space="preserve"> расходы на оплату </w:t>
      </w:r>
      <w:r w:rsidR="002071EB" w:rsidRPr="00483151">
        <w:rPr>
          <w:sz w:val="26"/>
          <w:szCs w:val="26"/>
          <w:lang w:val="ru-RU"/>
        </w:rPr>
        <w:t>выездных курсов повышения квалификации.</w:t>
      </w:r>
      <w:r w:rsidRPr="00483151">
        <w:rPr>
          <w:sz w:val="26"/>
          <w:szCs w:val="26"/>
        </w:rPr>
        <w:t xml:space="preserve"> </w:t>
      </w:r>
    </w:p>
    <w:p w14:paraId="6F68ED6A" w14:textId="77777777" w:rsidR="002379EA" w:rsidRPr="00483151" w:rsidRDefault="002379EA" w:rsidP="002379EA">
      <w:pPr>
        <w:pStyle w:val="a5"/>
        <w:ind w:firstLine="709"/>
        <w:jc w:val="both"/>
        <w:rPr>
          <w:b/>
          <w:sz w:val="26"/>
          <w:szCs w:val="26"/>
        </w:rPr>
      </w:pPr>
      <w:r w:rsidRPr="00483151">
        <w:rPr>
          <w:sz w:val="26"/>
          <w:szCs w:val="26"/>
        </w:rPr>
        <w:t>По подразделу 0707 «Молодежная политика» предусмотрены назначения по реализации</w:t>
      </w:r>
      <w:r w:rsidR="00483151" w:rsidRPr="00483151">
        <w:rPr>
          <w:sz w:val="26"/>
          <w:szCs w:val="26"/>
          <w:lang w:val="ru-RU"/>
        </w:rPr>
        <w:t xml:space="preserve"> мероприятий</w:t>
      </w:r>
      <w:r w:rsidRPr="00483151">
        <w:rPr>
          <w:sz w:val="26"/>
          <w:szCs w:val="26"/>
        </w:rPr>
        <w:t xml:space="preserve"> в рамках муниципальной программы «Молодежная политика в Сельском поселении «</w:t>
      </w:r>
      <w:r w:rsidR="002071EB" w:rsidRPr="00483151">
        <w:rPr>
          <w:sz w:val="26"/>
          <w:szCs w:val="26"/>
          <w:lang w:val="ru-RU"/>
        </w:rPr>
        <w:t>Хорей-Верский</w:t>
      </w:r>
      <w:r w:rsidRPr="00483151">
        <w:rPr>
          <w:sz w:val="26"/>
          <w:szCs w:val="26"/>
        </w:rPr>
        <w:t xml:space="preserve"> сельсовет» ЗР НАО на 202</w:t>
      </w:r>
      <w:r w:rsidR="002071EB" w:rsidRPr="00483151">
        <w:rPr>
          <w:sz w:val="26"/>
          <w:szCs w:val="26"/>
          <w:lang w:val="ru-RU"/>
        </w:rPr>
        <w:t>4</w:t>
      </w:r>
      <w:r w:rsidRPr="00483151">
        <w:rPr>
          <w:sz w:val="26"/>
          <w:szCs w:val="26"/>
        </w:rPr>
        <w:t>-202</w:t>
      </w:r>
      <w:r w:rsidR="002071EB" w:rsidRPr="00483151">
        <w:rPr>
          <w:sz w:val="26"/>
          <w:szCs w:val="26"/>
          <w:lang w:val="ru-RU"/>
        </w:rPr>
        <w:t>6</w:t>
      </w:r>
      <w:r w:rsidR="00393B2B" w:rsidRPr="00483151">
        <w:rPr>
          <w:sz w:val="26"/>
          <w:szCs w:val="26"/>
        </w:rPr>
        <w:t xml:space="preserve"> годы».</w:t>
      </w:r>
    </w:p>
    <w:p w14:paraId="27690035" w14:textId="77777777" w:rsidR="002379EA" w:rsidRDefault="002379EA" w:rsidP="002379EA">
      <w:pPr>
        <w:pStyle w:val="a3"/>
        <w:rPr>
          <w:i/>
          <w:sz w:val="26"/>
          <w:szCs w:val="26"/>
          <w:lang w:val="ru-RU" w:eastAsia="ru-RU"/>
        </w:rPr>
      </w:pPr>
      <w:r w:rsidRPr="00483151">
        <w:rPr>
          <w:bCs/>
          <w:i/>
          <w:sz w:val="26"/>
          <w:szCs w:val="26"/>
          <w:lang w:val="ru-RU" w:eastAsia="ru-RU"/>
        </w:rPr>
        <w:t xml:space="preserve">Проверить обоснованность предусмотренных </w:t>
      </w:r>
      <w:r w:rsidRPr="00483151">
        <w:rPr>
          <w:i/>
          <w:sz w:val="26"/>
          <w:szCs w:val="26"/>
          <w:lang w:val="ru-RU" w:eastAsia="ru-RU"/>
        </w:rPr>
        <w:t>расходов ввиду не предоставления подтверждающих документов (счета, договоры и др. документы, подтверждающие стоимость работ, услуг и товаров) к проекту решения, не представляется возможным.</w:t>
      </w:r>
    </w:p>
    <w:p w14:paraId="0239BF1C" w14:textId="77777777" w:rsidR="00AF3BEC" w:rsidRDefault="00AF3BEC" w:rsidP="002379EA">
      <w:pPr>
        <w:pStyle w:val="a3"/>
        <w:rPr>
          <w:i/>
          <w:sz w:val="26"/>
          <w:szCs w:val="26"/>
          <w:lang w:val="ru-RU" w:eastAsia="ru-RU"/>
        </w:rPr>
      </w:pPr>
    </w:p>
    <w:p w14:paraId="7C653E14" w14:textId="77777777" w:rsidR="00AF3BEC" w:rsidRDefault="00AF3BEC" w:rsidP="00AF3BEC">
      <w:pPr>
        <w:pStyle w:val="a3"/>
        <w:jc w:val="center"/>
        <w:rPr>
          <w:b/>
          <w:sz w:val="26"/>
          <w:szCs w:val="26"/>
          <w:lang w:val="ru-RU" w:eastAsia="ru-RU"/>
        </w:rPr>
      </w:pPr>
      <w:r>
        <w:rPr>
          <w:b/>
          <w:sz w:val="26"/>
          <w:szCs w:val="26"/>
          <w:lang w:val="ru-RU" w:eastAsia="ru-RU"/>
        </w:rPr>
        <w:lastRenderedPageBreak/>
        <w:t>Раздел 08 «Культура, кинематография»</w:t>
      </w:r>
    </w:p>
    <w:p w14:paraId="530B8C37" w14:textId="77777777" w:rsidR="00AF3BEC" w:rsidRDefault="00AF3BEC" w:rsidP="00AF3BEC">
      <w:pPr>
        <w:pStyle w:val="a3"/>
        <w:jc w:val="center"/>
        <w:rPr>
          <w:b/>
          <w:sz w:val="26"/>
          <w:szCs w:val="26"/>
          <w:lang w:val="ru-RU" w:eastAsia="ru-RU"/>
        </w:rPr>
      </w:pPr>
    </w:p>
    <w:p w14:paraId="7D0EE9A0" w14:textId="77777777" w:rsidR="00AF3BEC" w:rsidRDefault="00D221A0" w:rsidP="00D221A0">
      <w:pPr>
        <w:pStyle w:val="a3"/>
        <w:rPr>
          <w:iCs/>
          <w:sz w:val="26"/>
          <w:szCs w:val="26"/>
          <w:lang w:val="ru-RU" w:eastAsia="ru-RU"/>
        </w:rPr>
      </w:pPr>
      <w:r>
        <w:rPr>
          <w:iCs/>
          <w:sz w:val="26"/>
          <w:szCs w:val="26"/>
          <w:lang w:val="ru-RU" w:eastAsia="ru-RU"/>
        </w:rPr>
        <w:t>Проектом местного бюджета на 2025 год запланированы расходы по данному разделу в сумме 448,8 тыс. руб. в рамках муниципальной программы «Развитие культуры на территории муниципального района «Заполярный район» на 2025-2035 годы» на организацию культурно-досуговой деятельности населения.</w:t>
      </w:r>
    </w:p>
    <w:p w14:paraId="4025A28D" w14:textId="77777777" w:rsidR="00D221A0" w:rsidRPr="00D221A0" w:rsidRDefault="00D221A0" w:rsidP="00D221A0">
      <w:pPr>
        <w:pStyle w:val="a3"/>
        <w:rPr>
          <w:iCs/>
          <w:sz w:val="26"/>
          <w:szCs w:val="26"/>
          <w:lang w:val="ru-RU" w:eastAsia="ru-RU"/>
        </w:rPr>
      </w:pPr>
      <w:r>
        <w:rPr>
          <w:iCs/>
          <w:sz w:val="26"/>
          <w:szCs w:val="26"/>
          <w:lang w:val="ru-RU" w:eastAsia="ru-RU"/>
        </w:rPr>
        <w:t>Сумма планируемых расходов соответствует проекту районного бюджета на 2025 год и плановый период 2026-2027 годов.</w:t>
      </w:r>
    </w:p>
    <w:p w14:paraId="7ED9C5C6" w14:textId="77777777" w:rsidR="00C37EA0" w:rsidRPr="000D6D4E" w:rsidRDefault="00C37EA0" w:rsidP="00833CF0">
      <w:pPr>
        <w:pStyle w:val="a5"/>
        <w:jc w:val="center"/>
        <w:rPr>
          <w:b/>
          <w:sz w:val="26"/>
          <w:szCs w:val="26"/>
          <w:highlight w:val="yellow"/>
          <w:lang w:val="ru-RU"/>
        </w:rPr>
      </w:pPr>
    </w:p>
    <w:p w14:paraId="038532DF" w14:textId="77777777" w:rsidR="00343B27" w:rsidRPr="00D221A0" w:rsidRDefault="00343B27" w:rsidP="00833CF0">
      <w:pPr>
        <w:pStyle w:val="a5"/>
        <w:jc w:val="center"/>
        <w:rPr>
          <w:b/>
          <w:sz w:val="26"/>
          <w:szCs w:val="26"/>
        </w:rPr>
      </w:pPr>
      <w:r w:rsidRPr="00D221A0">
        <w:rPr>
          <w:b/>
          <w:sz w:val="26"/>
          <w:szCs w:val="26"/>
        </w:rPr>
        <w:t>Раздел</w:t>
      </w:r>
      <w:r w:rsidR="00F01717" w:rsidRPr="00D221A0">
        <w:rPr>
          <w:b/>
          <w:sz w:val="26"/>
          <w:szCs w:val="26"/>
        </w:rPr>
        <w:t> </w:t>
      </w:r>
      <w:r w:rsidRPr="00D221A0">
        <w:rPr>
          <w:b/>
          <w:sz w:val="26"/>
          <w:szCs w:val="26"/>
        </w:rPr>
        <w:t>10 «</w:t>
      </w:r>
      <w:r w:rsidRPr="00D221A0">
        <w:rPr>
          <w:b/>
          <w:bCs/>
          <w:sz w:val="26"/>
          <w:szCs w:val="26"/>
        </w:rPr>
        <w:t>Социальная политика</w:t>
      </w:r>
      <w:r w:rsidR="00F01717" w:rsidRPr="00D221A0">
        <w:rPr>
          <w:b/>
          <w:sz w:val="26"/>
          <w:szCs w:val="26"/>
        </w:rPr>
        <w:t>»</w:t>
      </w:r>
    </w:p>
    <w:p w14:paraId="27FD44E5" w14:textId="77777777" w:rsidR="00F01717" w:rsidRPr="00D221A0" w:rsidRDefault="00F01717" w:rsidP="00F01717">
      <w:pPr>
        <w:pStyle w:val="a5"/>
        <w:ind w:firstLine="720"/>
        <w:jc w:val="center"/>
        <w:rPr>
          <w:b/>
          <w:sz w:val="26"/>
          <w:szCs w:val="26"/>
        </w:rPr>
      </w:pPr>
    </w:p>
    <w:p w14:paraId="3A48BB4A" w14:textId="77777777" w:rsidR="00EA5D9D" w:rsidRPr="00D221A0" w:rsidRDefault="00EA5D9D" w:rsidP="00EA5D9D">
      <w:pPr>
        <w:pStyle w:val="a3"/>
        <w:rPr>
          <w:sz w:val="26"/>
          <w:szCs w:val="26"/>
          <w:lang w:val="ru-RU"/>
        </w:rPr>
      </w:pPr>
      <w:r w:rsidRPr="00D221A0">
        <w:rPr>
          <w:sz w:val="26"/>
          <w:szCs w:val="26"/>
        </w:rPr>
        <w:t xml:space="preserve">Проектом местного бюджета на </w:t>
      </w:r>
      <w:r w:rsidR="00D221A0" w:rsidRPr="00D221A0">
        <w:rPr>
          <w:sz w:val="26"/>
          <w:szCs w:val="26"/>
          <w:lang w:val="ru-RU"/>
        </w:rPr>
        <w:t>2025</w:t>
      </w:r>
      <w:r w:rsidRPr="00D221A0">
        <w:rPr>
          <w:sz w:val="26"/>
          <w:szCs w:val="26"/>
        </w:rPr>
        <w:t xml:space="preserve"> год по данному разделу планируются расходы в сумме </w:t>
      </w:r>
      <w:r w:rsidR="00D221A0" w:rsidRPr="00D221A0">
        <w:rPr>
          <w:sz w:val="26"/>
          <w:szCs w:val="26"/>
          <w:lang w:val="ru-RU"/>
        </w:rPr>
        <w:t>4 121,2</w:t>
      </w:r>
      <w:r w:rsidR="00C07B9D" w:rsidRPr="00D221A0">
        <w:rPr>
          <w:sz w:val="26"/>
          <w:szCs w:val="26"/>
          <w:lang w:val="ru-RU"/>
        </w:rPr>
        <w:t> </w:t>
      </w:r>
      <w:r w:rsidR="000301B5" w:rsidRPr="00D221A0">
        <w:rPr>
          <w:sz w:val="26"/>
          <w:szCs w:val="26"/>
          <w:lang w:val="ru-RU"/>
        </w:rPr>
        <w:t>тыс.</w:t>
      </w:r>
      <w:r w:rsidR="00FA37B2" w:rsidRPr="00D221A0">
        <w:rPr>
          <w:sz w:val="26"/>
          <w:szCs w:val="26"/>
          <w:lang w:val="ru-RU"/>
        </w:rPr>
        <w:t> </w:t>
      </w:r>
      <w:r w:rsidRPr="00D221A0">
        <w:rPr>
          <w:sz w:val="26"/>
          <w:szCs w:val="26"/>
        </w:rPr>
        <w:t>руб. По сравнению с показателями уточненного плана</w:t>
      </w:r>
      <w:r w:rsidR="00FA37B2" w:rsidRPr="00D221A0">
        <w:rPr>
          <w:sz w:val="26"/>
          <w:szCs w:val="26"/>
          <w:lang w:val="ru-RU" w:eastAsia="ru-RU"/>
        </w:rPr>
        <w:t xml:space="preserve"> </w:t>
      </w:r>
      <w:r w:rsidR="009A4A77" w:rsidRPr="00D221A0">
        <w:rPr>
          <w:sz w:val="26"/>
          <w:szCs w:val="26"/>
          <w:lang w:val="ru-RU" w:eastAsia="ru-RU"/>
        </w:rPr>
        <w:t xml:space="preserve">на </w:t>
      </w:r>
      <w:r w:rsidR="00D221A0" w:rsidRPr="00D221A0">
        <w:rPr>
          <w:sz w:val="26"/>
          <w:szCs w:val="26"/>
          <w:lang w:val="ru-RU" w:eastAsia="ru-RU"/>
        </w:rPr>
        <w:t>2024</w:t>
      </w:r>
      <w:r w:rsidR="009A4A77" w:rsidRPr="00D221A0">
        <w:rPr>
          <w:sz w:val="26"/>
          <w:szCs w:val="26"/>
          <w:lang w:val="ru-RU" w:eastAsia="ru-RU"/>
        </w:rPr>
        <w:t xml:space="preserve"> год </w:t>
      </w:r>
      <w:r w:rsidR="00D221A0" w:rsidRPr="00D221A0">
        <w:rPr>
          <w:sz w:val="26"/>
          <w:szCs w:val="26"/>
          <w:lang w:val="ru-RU" w:eastAsia="ru-RU"/>
        </w:rPr>
        <w:t xml:space="preserve">увеличились на 664,9 тыс. руб. (19,2%) </w:t>
      </w:r>
      <w:r w:rsidR="00FA37B2" w:rsidRPr="00D221A0">
        <w:rPr>
          <w:sz w:val="26"/>
          <w:szCs w:val="26"/>
          <w:lang w:val="ru-RU" w:eastAsia="ru-RU"/>
        </w:rPr>
        <w:t xml:space="preserve">и </w:t>
      </w:r>
      <w:r w:rsidR="00FA37B2" w:rsidRPr="00D221A0">
        <w:rPr>
          <w:sz w:val="26"/>
          <w:szCs w:val="26"/>
          <w:lang w:val="ru-RU"/>
        </w:rPr>
        <w:t xml:space="preserve">показателями ожидаемого исполнения </w:t>
      </w:r>
      <w:r w:rsidR="00D221A0" w:rsidRPr="00D221A0">
        <w:rPr>
          <w:sz w:val="26"/>
          <w:szCs w:val="26"/>
          <w:lang w:val="ru-RU"/>
        </w:rPr>
        <w:t>2024</w:t>
      </w:r>
      <w:r w:rsidR="00FA37B2" w:rsidRPr="00D221A0">
        <w:rPr>
          <w:sz w:val="26"/>
          <w:szCs w:val="26"/>
          <w:lang w:val="ru-RU"/>
        </w:rPr>
        <w:t xml:space="preserve"> года</w:t>
      </w:r>
      <w:r w:rsidRPr="00D221A0">
        <w:rPr>
          <w:sz w:val="26"/>
          <w:szCs w:val="26"/>
        </w:rPr>
        <w:t xml:space="preserve"> бюджетные ассигнования </w:t>
      </w:r>
      <w:r w:rsidR="00D221A0" w:rsidRPr="00D221A0">
        <w:rPr>
          <w:sz w:val="26"/>
          <w:szCs w:val="26"/>
          <w:lang w:val="ru-RU"/>
        </w:rPr>
        <w:t xml:space="preserve">увеличились </w:t>
      </w:r>
      <w:r w:rsidRPr="00D221A0">
        <w:rPr>
          <w:sz w:val="26"/>
          <w:szCs w:val="26"/>
        </w:rPr>
        <w:t xml:space="preserve">на </w:t>
      </w:r>
      <w:r w:rsidR="00D221A0" w:rsidRPr="00D221A0">
        <w:rPr>
          <w:sz w:val="26"/>
          <w:szCs w:val="26"/>
          <w:lang w:val="ru-RU"/>
        </w:rPr>
        <w:t>429,3</w:t>
      </w:r>
      <w:r w:rsidR="000301B5" w:rsidRPr="00D221A0">
        <w:rPr>
          <w:sz w:val="26"/>
          <w:szCs w:val="26"/>
          <w:lang w:val="ru-RU"/>
        </w:rPr>
        <w:t xml:space="preserve"> </w:t>
      </w:r>
      <w:r w:rsidRPr="00D221A0">
        <w:rPr>
          <w:sz w:val="26"/>
          <w:szCs w:val="26"/>
        </w:rPr>
        <w:t>тыс.</w:t>
      </w:r>
      <w:r w:rsidR="00543AB5" w:rsidRPr="00D221A0">
        <w:rPr>
          <w:sz w:val="26"/>
          <w:szCs w:val="26"/>
          <w:lang w:val="ru-RU"/>
        </w:rPr>
        <w:t> </w:t>
      </w:r>
      <w:r w:rsidRPr="00D221A0">
        <w:rPr>
          <w:sz w:val="26"/>
          <w:szCs w:val="26"/>
        </w:rPr>
        <w:t>руб</w:t>
      </w:r>
      <w:r w:rsidR="008F0CF6" w:rsidRPr="00D221A0">
        <w:rPr>
          <w:sz w:val="26"/>
          <w:szCs w:val="26"/>
          <w:lang w:val="ru-RU"/>
        </w:rPr>
        <w:t>.</w:t>
      </w:r>
      <w:r w:rsidRPr="00D221A0">
        <w:rPr>
          <w:sz w:val="26"/>
          <w:szCs w:val="26"/>
        </w:rPr>
        <w:t xml:space="preserve"> </w:t>
      </w:r>
      <w:r w:rsidR="00157852" w:rsidRPr="00D221A0">
        <w:rPr>
          <w:sz w:val="26"/>
          <w:szCs w:val="26"/>
          <w:lang w:val="ru-RU"/>
        </w:rPr>
        <w:t>(н</w:t>
      </w:r>
      <w:r w:rsidRPr="00D221A0">
        <w:rPr>
          <w:sz w:val="26"/>
          <w:szCs w:val="26"/>
        </w:rPr>
        <w:t xml:space="preserve">а </w:t>
      </w:r>
      <w:r w:rsidR="00D221A0" w:rsidRPr="00D221A0">
        <w:rPr>
          <w:sz w:val="26"/>
          <w:szCs w:val="26"/>
          <w:lang w:val="ru-RU"/>
        </w:rPr>
        <w:t>11,6</w:t>
      </w:r>
      <w:r w:rsidRPr="00D221A0">
        <w:rPr>
          <w:sz w:val="26"/>
          <w:szCs w:val="26"/>
        </w:rPr>
        <w:t>%</w:t>
      </w:r>
      <w:r w:rsidR="00157852" w:rsidRPr="00D221A0">
        <w:rPr>
          <w:sz w:val="26"/>
          <w:szCs w:val="26"/>
          <w:lang w:val="ru-RU"/>
        </w:rPr>
        <w:t>)</w:t>
      </w:r>
      <w:r w:rsidR="00FA37B2" w:rsidRPr="00D221A0">
        <w:rPr>
          <w:sz w:val="26"/>
          <w:szCs w:val="26"/>
          <w:lang w:val="ru-RU"/>
        </w:rPr>
        <w:t>.</w:t>
      </w:r>
      <w:r w:rsidR="00157852" w:rsidRPr="00D221A0">
        <w:rPr>
          <w:sz w:val="26"/>
          <w:szCs w:val="26"/>
          <w:lang w:val="ru-RU" w:eastAsia="ru-RU"/>
        </w:rPr>
        <w:t xml:space="preserve"> </w:t>
      </w:r>
    </w:p>
    <w:p w14:paraId="1345E545" w14:textId="77777777" w:rsidR="00C43B7A" w:rsidRPr="00D221A0" w:rsidRDefault="00EA5D9D" w:rsidP="00EF18DA">
      <w:pPr>
        <w:autoSpaceDE w:val="0"/>
        <w:autoSpaceDN w:val="0"/>
        <w:adjustRightInd w:val="0"/>
        <w:ind w:firstLine="709"/>
        <w:jc w:val="both"/>
        <w:outlineLvl w:val="1"/>
        <w:rPr>
          <w:sz w:val="26"/>
          <w:szCs w:val="26"/>
        </w:rPr>
      </w:pPr>
      <w:r w:rsidRPr="00D221A0">
        <w:rPr>
          <w:sz w:val="26"/>
          <w:szCs w:val="26"/>
        </w:rPr>
        <w:t xml:space="preserve">Анализ </w:t>
      </w:r>
      <w:r w:rsidR="000301B5" w:rsidRPr="00D221A0">
        <w:rPr>
          <w:sz w:val="26"/>
          <w:szCs w:val="26"/>
        </w:rPr>
        <w:t>расходов представлен в таблице</w:t>
      </w:r>
      <w:r w:rsidRPr="00D221A0">
        <w:rPr>
          <w:sz w:val="26"/>
          <w:szCs w:val="26"/>
        </w:rPr>
        <w:t xml:space="preserve"> </w:t>
      </w:r>
      <w:r w:rsidR="00B5551F" w:rsidRPr="00D221A0">
        <w:rPr>
          <w:sz w:val="26"/>
          <w:szCs w:val="26"/>
        </w:rPr>
        <w:t>№</w:t>
      </w:r>
      <w:r w:rsidR="00F52BA8" w:rsidRPr="00D221A0">
        <w:rPr>
          <w:sz w:val="26"/>
          <w:szCs w:val="26"/>
        </w:rPr>
        <w:t>5</w:t>
      </w:r>
      <w:r w:rsidRPr="00D221A0">
        <w:rPr>
          <w:sz w:val="26"/>
          <w:szCs w:val="26"/>
        </w:rPr>
        <w:t>.</w:t>
      </w:r>
    </w:p>
    <w:p w14:paraId="7B79444E" w14:textId="77777777" w:rsidR="002379EA" w:rsidRDefault="002379EA" w:rsidP="00EF18DA">
      <w:pPr>
        <w:autoSpaceDE w:val="0"/>
        <w:autoSpaceDN w:val="0"/>
        <w:adjustRightInd w:val="0"/>
        <w:ind w:firstLine="709"/>
        <w:jc w:val="both"/>
        <w:outlineLvl w:val="1"/>
        <w:rPr>
          <w:sz w:val="26"/>
          <w:szCs w:val="26"/>
          <w:highlight w:val="yellow"/>
        </w:rPr>
      </w:pPr>
    </w:p>
    <w:p w14:paraId="763E6609" w14:textId="77777777" w:rsidR="001A1820" w:rsidRDefault="001A1820" w:rsidP="00EF18DA">
      <w:pPr>
        <w:autoSpaceDE w:val="0"/>
        <w:autoSpaceDN w:val="0"/>
        <w:adjustRightInd w:val="0"/>
        <w:ind w:firstLine="709"/>
        <w:jc w:val="both"/>
        <w:outlineLvl w:val="1"/>
        <w:rPr>
          <w:sz w:val="26"/>
          <w:szCs w:val="26"/>
          <w:highlight w:val="yellow"/>
        </w:rPr>
      </w:pPr>
    </w:p>
    <w:p w14:paraId="52DD514B" w14:textId="77777777" w:rsidR="001A1820" w:rsidRDefault="001A1820" w:rsidP="00EF18DA">
      <w:pPr>
        <w:autoSpaceDE w:val="0"/>
        <w:autoSpaceDN w:val="0"/>
        <w:adjustRightInd w:val="0"/>
        <w:ind w:firstLine="709"/>
        <w:jc w:val="both"/>
        <w:outlineLvl w:val="1"/>
        <w:rPr>
          <w:sz w:val="26"/>
          <w:szCs w:val="26"/>
          <w:highlight w:val="yellow"/>
        </w:rPr>
      </w:pPr>
    </w:p>
    <w:p w14:paraId="0F8484FD" w14:textId="77777777" w:rsidR="001A1820" w:rsidRDefault="001A1820" w:rsidP="00EF18DA">
      <w:pPr>
        <w:autoSpaceDE w:val="0"/>
        <w:autoSpaceDN w:val="0"/>
        <w:adjustRightInd w:val="0"/>
        <w:ind w:firstLine="709"/>
        <w:jc w:val="both"/>
        <w:outlineLvl w:val="1"/>
        <w:rPr>
          <w:sz w:val="26"/>
          <w:szCs w:val="26"/>
          <w:highlight w:val="yellow"/>
        </w:rPr>
      </w:pPr>
    </w:p>
    <w:p w14:paraId="69EE901C" w14:textId="77777777" w:rsidR="001A1820" w:rsidRDefault="001A1820" w:rsidP="00EF18DA">
      <w:pPr>
        <w:autoSpaceDE w:val="0"/>
        <w:autoSpaceDN w:val="0"/>
        <w:adjustRightInd w:val="0"/>
        <w:ind w:firstLine="709"/>
        <w:jc w:val="both"/>
        <w:outlineLvl w:val="1"/>
        <w:rPr>
          <w:sz w:val="26"/>
          <w:szCs w:val="26"/>
          <w:highlight w:val="yellow"/>
        </w:rPr>
      </w:pPr>
    </w:p>
    <w:p w14:paraId="001B76D7" w14:textId="77777777" w:rsidR="001A1820" w:rsidRDefault="001A1820" w:rsidP="00EF18DA">
      <w:pPr>
        <w:autoSpaceDE w:val="0"/>
        <w:autoSpaceDN w:val="0"/>
        <w:adjustRightInd w:val="0"/>
        <w:ind w:firstLine="709"/>
        <w:jc w:val="both"/>
        <w:outlineLvl w:val="1"/>
        <w:rPr>
          <w:sz w:val="26"/>
          <w:szCs w:val="26"/>
          <w:highlight w:val="yellow"/>
        </w:rPr>
      </w:pPr>
    </w:p>
    <w:p w14:paraId="38AAC277" w14:textId="77777777" w:rsidR="001A1820" w:rsidRDefault="001A1820" w:rsidP="00EF18DA">
      <w:pPr>
        <w:autoSpaceDE w:val="0"/>
        <w:autoSpaceDN w:val="0"/>
        <w:adjustRightInd w:val="0"/>
        <w:ind w:firstLine="709"/>
        <w:jc w:val="both"/>
        <w:outlineLvl w:val="1"/>
        <w:rPr>
          <w:sz w:val="26"/>
          <w:szCs w:val="26"/>
          <w:highlight w:val="yellow"/>
        </w:rPr>
      </w:pPr>
    </w:p>
    <w:p w14:paraId="09F31717" w14:textId="77777777" w:rsidR="001A1820" w:rsidRDefault="001A1820" w:rsidP="00EF18DA">
      <w:pPr>
        <w:autoSpaceDE w:val="0"/>
        <w:autoSpaceDN w:val="0"/>
        <w:adjustRightInd w:val="0"/>
        <w:ind w:firstLine="709"/>
        <w:jc w:val="both"/>
        <w:outlineLvl w:val="1"/>
        <w:rPr>
          <w:sz w:val="26"/>
          <w:szCs w:val="26"/>
          <w:highlight w:val="yellow"/>
        </w:rPr>
      </w:pPr>
    </w:p>
    <w:p w14:paraId="4DC996A3" w14:textId="77777777" w:rsidR="001A1820" w:rsidRDefault="001A1820" w:rsidP="00EF18DA">
      <w:pPr>
        <w:autoSpaceDE w:val="0"/>
        <w:autoSpaceDN w:val="0"/>
        <w:adjustRightInd w:val="0"/>
        <w:ind w:firstLine="709"/>
        <w:jc w:val="both"/>
        <w:outlineLvl w:val="1"/>
        <w:rPr>
          <w:sz w:val="26"/>
          <w:szCs w:val="26"/>
          <w:highlight w:val="yellow"/>
        </w:rPr>
      </w:pPr>
    </w:p>
    <w:p w14:paraId="49A4B76B" w14:textId="77777777" w:rsidR="00632F3D" w:rsidRDefault="00632F3D" w:rsidP="00EF18DA">
      <w:pPr>
        <w:autoSpaceDE w:val="0"/>
        <w:autoSpaceDN w:val="0"/>
        <w:adjustRightInd w:val="0"/>
        <w:ind w:firstLine="709"/>
        <w:jc w:val="both"/>
        <w:outlineLvl w:val="1"/>
        <w:rPr>
          <w:sz w:val="26"/>
          <w:szCs w:val="26"/>
          <w:highlight w:val="yellow"/>
        </w:rPr>
      </w:pPr>
    </w:p>
    <w:p w14:paraId="4F1D534B" w14:textId="77777777" w:rsidR="00632F3D" w:rsidRDefault="00632F3D" w:rsidP="00EF18DA">
      <w:pPr>
        <w:autoSpaceDE w:val="0"/>
        <w:autoSpaceDN w:val="0"/>
        <w:adjustRightInd w:val="0"/>
        <w:ind w:firstLine="709"/>
        <w:jc w:val="both"/>
        <w:outlineLvl w:val="1"/>
        <w:rPr>
          <w:sz w:val="26"/>
          <w:szCs w:val="26"/>
          <w:highlight w:val="yellow"/>
        </w:rPr>
      </w:pPr>
    </w:p>
    <w:p w14:paraId="331152C4" w14:textId="77777777" w:rsidR="00632F3D" w:rsidRDefault="00632F3D" w:rsidP="00EF18DA">
      <w:pPr>
        <w:autoSpaceDE w:val="0"/>
        <w:autoSpaceDN w:val="0"/>
        <w:adjustRightInd w:val="0"/>
        <w:ind w:firstLine="709"/>
        <w:jc w:val="both"/>
        <w:outlineLvl w:val="1"/>
        <w:rPr>
          <w:sz w:val="26"/>
          <w:szCs w:val="26"/>
          <w:highlight w:val="yellow"/>
        </w:rPr>
      </w:pPr>
    </w:p>
    <w:p w14:paraId="3AA0FFF9" w14:textId="77777777" w:rsidR="00632F3D" w:rsidRDefault="00632F3D" w:rsidP="00EF18DA">
      <w:pPr>
        <w:autoSpaceDE w:val="0"/>
        <w:autoSpaceDN w:val="0"/>
        <w:adjustRightInd w:val="0"/>
        <w:ind w:firstLine="709"/>
        <w:jc w:val="both"/>
        <w:outlineLvl w:val="1"/>
        <w:rPr>
          <w:sz w:val="26"/>
          <w:szCs w:val="26"/>
          <w:highlight w:val="yellow"/>
        </w:rPr>
      </w:pPr>
    </w:p>
    <w:p w14:paraId="4D88B3F8" w14:textId="77777777" w:rsidR="00632F3D" w:rsidRDefault="00632F3D" w:rsidP="00EF18DA">
      <w:pPr>
        <w:autoSpaceDE w:val="0"/>
        <w:autoSpaceDN w:val="0"/>
        <w:adjustRightInd w:val="0"/>
        <w:ind w:firstLine="709"/>
        <w:jc w:val="both"/>
        <w:outlineLvl w:val="1"/>
        <w:rPr>
          <w:sz w:val="26"/>
          <w:szCs w:val="26"/>
          <w:highlight w:val="yellow"/>
        </w:rPr>
      </w:pPr>
    </w:p>
    <w:p w14:paraId="106D19FF" w14:textId="77777777" w:rsidR="00632F3D" w:rsidRDefault="00632F3D" w:rsidP="00EF18DA">
      <w:pPr>
        <w:autoSpaceDE w:val="0"/>
        <w:autoSpaceDN w:val="0"/>
        <w:adjustRightInd w:val="0"/>
        <w:ind w:firstLine="709"/>
        <w:jc w:val="both"/>
        <w:outlineLvl w:val="1"/>
        <w:rPr>
          <w:sz w:val="26"/>
          <w:szCs w:val="26"/>
          <w:highlight w:val="yellow"/>
        </w:rPr>
      </w:pPr>
    </w:p>
    <w:p w14:paraId="448B0A80" w14:textId="77777777" w:rsidR="00632F3D" w:rsidRDefault="00632F3D" w:rsidP="00EF18DA">
      <w:pPr>
        <w:autoSpaceDE w:val="0"/>
        <w:autoSpaceDN w:val="0"/>
        <w:adjustRightInd w:val="0"/>
        <w:ind w:firstLine="709"/>
        <w:jc w:val="both"/>
        <w:outlineLvl w:val="1"/>
        <w:rPr>
          <w:sz w:val="26"/>
          <w:szCs w:val="26"/>
          <w:highlight w:val="yellow"/>
        </w:rPr>
      </w:pPr>
    </w:p>
    <w:p w14:paraId="251EB98D" w14:textId="77777777" w:rsidR="00632F3D" w:rsidRDefault="00632F3D" w:rsidP="00EF18DA">
      <w:pPr>
        <w:autoSpaceDE w:val="0"/>
        <w:autoSpaceDN w:val="0"/>
        <w:adjustRightInd w:val="0"/>
        <w:ind w:firstLine="709"/>
        <w:jc w:val="both"/>
        <w:outlineLvl w:val="1"/>
        <w:rPr>
          <w:sz w:val="26"/>
          <w:szCs w:val="26"/>
          <w:highlight w:val="yellow"/>
        </w:rPr>
      </w:pPr>
    </w:p>
    <w:p w14:paraId="26C12307" w14:textId="77777777" w:rsidR="00632F3D" w:rsidRDefault="00632F3D" w:rsidP="00EF18DA">
      <w:pPr>
        <w:autoSpaceDE w:val="0"/>
        <w:autoSpaceDN w:val="0"/>
        <w:adjustRightInd w:val="0"/>
        <w:ind w:firstLine="709"/>
        <w:jc w:val="both"/>
        <w:outlineLvl w:val="1"/>
        <w:rPr>
          <w:sz w:val="26"/>
          <w:szCs w:val="26"/>
          <w:highlight w:val="yellow"/>
        </w:rPr>
      </w:pPr>
    </w:p>
    <w:p w14:paraId="5A697DFC" w14:textId="77777777" w:rsidR="00632F3D" w:rsidRDefault="00632F3D" w:rsidP="00EF18DA">
      <w:pPr>
        <w:autoSpaceDE w:val="0"/>
        <w:autoSpaceDN w:val="0"/>
        <w:adjustRightInd w:val="0"/>
        <w:ind w:firstLine="709"/>
        <w:jc w:val="both"/>
        <w:outlineLvl w:val="1"/>
        <w:rPr>
          <w:sz w:val="26"/>
          <w:szCs w:val="26"/>
          <w:highlight w:val="yellow"/>
        </w:rPr>
      </w:pPr>
    </w:p>
    <w:p w14:paraId="1C132077" w14:textId="77777777" w:rsidR="00632F3D" w:rsidRDefault="00632F3D" w:rsidP="00EF18DA">
      <w:pPr>
        <w:autoSpaceDE w:val="0"/>
        <w:autoSpaceDN w:val="0"/>
        <w:adjustRightInd w:val="0"/>
        <w:ind w:firstLine="709"/>
        <w:jc w:val="both"/>
        <w:outlineLvl w:val="1"/>
        <w:rPr>
          <w:sz w:val="26"/>
          <w:szCs w:val="26"/>
          <w:highlight w:val="yellow"/>
        </w:rPr>
      </w:pPr>
    </w:p>
    <w:p w14:paraId="24D128A2" w14:textId="77777777" w:rsidR="00632F3D" w:rsidRDefault="00632F3D" w:rsidP="00EF18DA">
      <w:pPr>
        <w:autoSpaceDE w:val="0"/>
        <w:autoSpaceDN w:val="0"/>
        <w:adjustRightInd w:val="0"/>
        <w:ind w:firstLine="709"/>
        <w:jc w:val="both"/>
        <w:outlineLvl w:val="1"/>
        <w:rPr>
          <w:sz w:val="26"/>
          <w:szCs w:val="26"/>
          <w:highlight w:val="yellow"/>
        </w:rPr>
      </w:pPr>
    </w:p>
    <w:p w14:paraId="0710998F" w14:textId="77777777" w:rsidR="00632F3D" w:rsidRDefault="00632F3D" w:rsidP="00EF18DA">
      <w:pPr>
        <w:autoSpaceDE w:val="0"/>
        <w:autoSpaceDN w:val="0"/>
        <w:adjustRightInd w:val="0"/>
        <w:ind w:firstLine="709"/>
        <w:jc w:val="both"/>
        <w:outlineLvl w:val="1"/>
        <w:rPr>
          <w:sz w:val="26"/>
          <w:szCs w:val="26"/>
          <w:highlight w:val="yellow"/>
        </w:rPr>
      </w:pPr>
    </w:p>
    <w:p w14:paraId="22DFBA19" w14:textId="4BF72ABA" w:rsidR="00632F3D" w:rsidRDefault="00632F3D" w:rsidP="00EF18DA">
      <w:pPr>
        <w:autoSpaceDE w:val="0"/>
        <w:autoSpaceDN w:val="0"/>
        <w:adjustRightInd w:val="0"/>
        <w:ind w:firstLine="709"/>
        <w:jc w:val="both"/>
        <w:outlineLvl w:val="1"/>
        <w:rPr>
          <w:sz w:val="26"/>
          <w:szCs w:val="26"/>
          <w:highlight w:val="yellow"/>
        </w:rPr>
      </w:pPr>
    </w:p>
    <w:p w14:paraId="642F0466" w14:textId="5DFF0BF5" w:rsidR="00BA4CEE" w:rsidRDefault="00BA4CEE" w:rsidP="00EF18DA">
      <w:pPr>
        <w:autoSpaceDE w:val="0"/>
        <w:autoSpaceDN w:val="0"/>
        <w:adjustRightInd w:val="0"/>
        <w:ind w:firstLine="709"/>
        <w:jc w:val="both"/>
        <w:outlineLvl w:val="1"/>
        <w:rPr>
          <w:sz w:val="26"/>
          <w:szCs w:val="26"/>
          <w:highlight w:val="yellow"/>
        </w:rPr>
      </w:pPr>
    </w:p>
    <w:p w14:paraId="1C7A8EF2" w14:textId="77777777" w:rsidR="00BA4CEE" w:rsidRDefault="00BA4CEE" w:rsidP="00EF18DA">
      <w:pPr>
        <w:autoSpaceDE w:val="0"/>
        <w:autoSpaceDN w:val="0"/>
        <w:adjustRightInd w:val="0"/>
        <w:ind w:firstLine="709"/>
        <w:jc w:val="both"/>
        <w:outlineLvl w:val="1"/>
        <w:rPr>
          <w:sz w:val="26"/>
          <w:szCs w:val="26"/>
          <w:highlight w:val="yellow"/>
        </w:rPr>
      </w:pPr>
    </w:p>
    <w:p w14:paraId="7BF31EEE" w14:textId="77777777" w:rsidR="00632F3D" w:rsidRDefault="00632F3D" w:rsidP="00EF18DA">
      <w:pPr>
        <w:autoSpaceDE w:val="0"/>
        <w:autoSpaceDN w:val="0"/>
        <w:adjustRightInd w:val="0"/>
        <w:ind w:firstLine="709"/>
        <w:jc w:val="both"/>
        <w:outlineLvl w:val="1"/>
        <w:rPr>
          <w:sz w:val="26"/>
          <w:szCs w:val="26"/>
          <w:highlight w:val="yellow"/>
        </w:rPr>
      </w:pPr>
    </w:p>
    <w:p w14:paraId="38F68619" w14:textId="46FCA77C" w:rsidR="00632F3D" w:rsidRDefault="00632F3D" w:rsidP="00EF18DA">
      <w:pPr>
        <w:autoSpaceDE w:val="0"/>
        <w:autoSpaceDN w:val="0"/>
        <w:adjustRightInd w:val="0"/>
        <w:ind w:firstLine="709"/>
        <w:jc w:val="both"/>
        <w:outlineLvl w:val="1"/>
        <w:rPr>
          <w:sz w:val="26"/>
          <w:szCs w:val="26"/>
          <w:highlight w:val="yellow"/>
        </w:rPr>
      </w:pPr>
    </w:p>
    <w:p w14:paraId="65B223D9" w14:textId="206E7F6B" w:rsidR="0042455A" w:rsidRDefault="0042455A" w:rsidP="00EF18DA">
      <w:pPr>
        <w:autoSpaceDE w:val="0"/>
        <w:autoSpaceDN w:val="0"/>
        <w:adjustRightInd w:val="0"/>
        <w:ind w:firstLine="709"/>
        <w:jc w:val="both"/>
        <w:outlineLvl w:val="1"/>
        <w:rPr>
          <w:sz w:val="26"/>
          <w:szCs w:val="26"/>
          <w:highlight w:val="yellow"/>
        </w:rPr>
      </w:pPr>
    </w:p>
    <w:p w14:paraId="4A1ADF59" w14:textId="2690F6B5" w:rsidR="0042455A" w:rsidRDefault="0042455A" w:rsidP="00EF18DA">
      <w:pPr>
        <w:autoSpaceDE w:val="0"/>
        <w:autoSpaceDN w:val="0"/>
        <w:adjustRightInd w:val="0"/>
        <w:ind w:firstLine="709"/>
        <w:jc w:val="both"/>
        <w:outlineLvl w:val="1"/>
        <w:rPr>
          <w:sz w:val="26"/>
          <w:szCs w:val="26"/>
          <w:highlight w:val="yellow"/>
        </w:rPr>
      </w:pPr>
    </w:p>
    <w:p w14:paraId="22555366" w14:textId="77777777" w:rsidR="0042455A" w:rsidRPr="000D6D4E" w:rsidRDefault="0042455A" w:rsidP="00EF18DA">
      <w:pPr>
        <w:autoSpaceDE w:val="0"/>
        <w:autoSpaceDN w:val="0"/>
        <w:adjustRightInd w:val="0"/>
        <w:ind w:firstLine="709"/>
        <w:jc w:val="both"/>
        <w:outlineLvl w:val="1"/>
        <w:rPr>
          <w:sz w:val="26"/>
          <w:szCs w:val="26"/>
          <w:highlight w:val="yellow"/>
        </w:rPr>
      </w:pPr>
    </w:p>
    <w:p w14:paraId="64834DD0" w14:textId="77777777" w:rsidR="002547CC" w:rsidRPr="000D6D4E" w:rsidRDefault="002547CC" w:rsidP="00EF18DA">
      <w:pPr>
        <w:autoSpaceDE w:val="0"/>
        <w:autoSpaceDN w:val="0"/>
        <w:adjustRightInd w:val="0"/>
        <w:ind w:firstLine="709"/>
        <w:jc w:val="both"/>
        <w:outlineLvl w:val="1"/>
        <w:rPr>
          <w:sz w:val="26"/>
          <w:szCs w:val="26"/>
          <w:highlight w:val="yellow"/>
        </w:rPr>
      </w:pPr>
    </w:p>
    <w:p w14:paraId="1C4D1183" w14:textId="77777777" w:rsidR="00EA5D9D" w:rsidRPr="00E071A6" w:rsidRDefault="000301B5" w:rsidP="00EA5D9D">
      <w:pPr>
        <w:ind w:right="113" w:firstLine="709"/>
        <w:jc w:val="right"/>
      </w:pPr>
      <w:r w:rsidRPr="00E071A6">
        <w:lastRenderedPageBreak/>
        <w:t>Таблица</w:t>
      </w:r>
      <w:r w:rsidR="00EA5D9D" w:rsidRPr="00E071A6">
        <w:t xml:space="preserve"> </w:t>
      </w:r>
      <w:r w:rsidR="00B5551F" w:rsidRPr="00E071A6">
        <w:t>№</w:t>
      </w:r>
      <w:r w:rsidR="00F52BA8" w:rsidRPr="00E071A6">
        <w:t>5</w:t>
      </w:r>
      <w:r w:rsidR="00EA5D9D" w:rsidRPr="00E071A6">
        <w:t xml:space="preserve"> (тыс.</w:t>
      </w:r>
      <w:r w:rsidR="00E23125" w:rsidRPr="00E071A6">
        <w:t xml:space="preserve"> </w:t>
      </w:r>
      <w:r w:rsidR="00EA5D9D" w:rsidRPr="00E071A6">
        <w:t>руб.)</w:t>
      </w:r>
    </w:p>
    <w:bookmarkStart w:id="285" w:name="_MON_1511264902"/>
    <w:bookmarkStart w:id="286" w:name="_MON_1511272710"/>
    <w:bookmarkStart w:id="287" w:name="_MON_1511696858"/>
    <w:bookmarkStart w:id="288" w:name="_MON_1511942203"/>
    <w:bookmarkStart w:id="289" w:name="_MON_1512374259"/>
    <w:bookmarkStart w:id="290" w:name="_MON_1512374310"/>
    <w:bookmarkStart w:id="291" w:name="_MON_1541858910"/>
    <w:bookmarkStart w:id="292" w:name="_MON_1541920378"/>
    <w:bookmarkStart w:id="293" w:name="_MON_1541920476"/>
    <w:bookmarkStart w:id="294" w:name="_MON_1541920497"/>
    <w:bookmarkStart w:id="295" w:name="_MON_1543143323"/>
    <w:bookmarkStart w:id="296" w:name="_MON_1573907350"/>
    <w:bookmarkStart w:id="297" w:name="_MON_1574154091"/>
    <w:bookmarkStart w:id="298" w:name="_MON_1574154762"/>
    <w:bookmarkStart w:id="299" w:name="_MON_1574781947"/>
    <w:bookmarkStart w:id="300" w:name="_MON_1574782040"/>
    <w:bookmarkStart w:id="301" w:name="_MON_1574842175"/>
    <w:bookmarkStart w:id="302" w:name="_MON_1575099590"/>
    <w:bookmarkStart w:id="303" w:name="_MON_1575709384"/>
    <w:bookmarkStart w:id="304" w:name="_MON_1606658232"/>
    <w:bookmarkStart w:id="305" w:name="_MON_1606658660"/>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Start w:id="306" w:name="_MON_1606658678"/>
    <w:bookmarkEnd w:id="306"/>
    <w:p w14:paraId="53A5861C" w14:textId="1C8EDBCA" w:rsidR="00517C03" w:rsidRPr="000D6D4E" w:rsidRDefault="006B1B7F" w:rsidP="00883640">
      <w:pPr>
        <w:autoSpaceDE w:val="0"/>
        <w:autoSpaceDN w:val="0"/>
        <w:adjustRightInd w:val="0"/>
        <w:jc w:val="both"/>
        <w:outlineLvl w:val="1"/>
        <w:rPr>
          <w:sz w:val="26"/>
          <w:szCs w:val="26"/>
          <w:highlight w:val="yellow"/>
        </w:rPr>
      </w:pPr>
      <w:r w:rsidRPr="00E071A6">
        <w:rPr>
          <w:sz w:val="26"/>
          <w:szCs w:val="26"/>
        </w:rPr>
        <w:object w:dxaOrig="9752" w:dyaOrig="8344" w14:anchorId="45E5C575">
          <v:shape id="_x0000_i1029" type="#_x0000_t75" style="width:473.25pt;height:395.25pt" o:ole="">
            <v:imagedata r:id="rId20" o:title=""/>
          </v:shape>
          <o:OLEObject Type="Embed" ProgID="Excel.Sheet.12" ShapeID="_x0000_i1029" DrawAspect="Content" ObjectID="_1795850453" r:id="rId21"/>
        </w:object>
      </w:r>
    </w:p>
    <w:p w14:paraId="1016D0DE" w14:textId="77777777" w:rsidR="006D073C" w:rsidRPr="000D6D4E" w:rsidRDefault="006D073C" w:rsidP="00A36F3B">
      <w:pPr>
        <w:autoSpaceDE w:val="0"/>
        <w:autoSpaceDN w:val="0"/>
        <w:adjustRightInd w:val="0"/>
        <w:ind w:firstLine="709"/>
        <w:jc w:val="both"/>
        <w:rPr>
          <w:bCs/>
          <w:sz w:val="26"/>
          <w:szCs w:val="26"/>
          <w:highlight w:val="yellow"/>
        </w:rPr>
      </w:pPr>
    </w:p>
    <w:p w14:paraId="56578F51" w14:textId="77777777" w:rsidR="005F30FA" w:rsidRPr="00894E92" w:rsidRDefault="005F30FA" w:rsidP="005F30FA">
      <w:pPr>
        <w:tabs>
          <w:tab w:val="num" w:pos="0"/>
        </w:tabs>
        <w:ind w:firstLine="851"/>
        <w:jc w:val="both"/>
        <w:rPr>
          <w:sz w:val="26"/>
          <w:szCs w:val="26"/>
        </w:rPr>
      </w:pPr>
      <w:r>
        <w:rPr>
          <w:sz w:val="26"/>
          <w:szCs w:val="26"/>
        </w:rPr>
        <w:t>Сумма расходов, запланированных в рамках муниципальной программы и субсидии из окружного бюджета, соответствуют проекту районного бюджета и закону округа об окружном бюджете.</w:t>
      </w:r>
    </w:p>
    <w:p w14:paraId="7821F8E1" w14:textId="77777777" w:rsidR="00271006" w:rsidRPr="00632F3D" w:rsidRDefault="00271006" w:rsidP="00271006">
      <w:pPr>
        <w:tabs>
          <w:tab w:val="num" w:pos="0"/>
        </w:tabs>
        <w:ind w:firstLine="851"/>
        <w:jc w:val="both"/>
        <w:rPr>
          <w:i/>
          <w:sz w:val="26"/>
          <w:szCs w:val="26"/>
        </w:rPr>
      </w:pPr>
      <w:r w:rsidRPr="00014C88">
        <w:rPr>
          <w:bCs/>
          <w:i/>
          <w:sz w:val="26"/>
          <w:szCs w:val="26"/>
        </w:rPr>
        <w:t xml:space="preserve">Проверить обоснованность запланированных </w:t>
      </w:r>
      <w:r w:rsidRPr="00014C88">
        <w:rPr>
          <w:i/>
          <w:sz w:val="26"/>
          <w:szCs w:val="26"/>
        </w:rPr>
        <w:t>расходов</w:t>
      </w:r>
      <w:r>
        <w:rPr>
          <w:i/>
          <w:sz w:val="26"/>
          <w:szCs w:val="26"/>
        </w:rPr>
        <w:t xml:space="preserve"> по расходам в рамках муниципальной программы «Старшее поколение» в сельском поселении «Хорей-Верский сельсовет» ЗР НАО на 2025 год»</w:t>
      </w:r>
      <w:r w:rsidR="005F30FA">
        <w:rPr>
          <w:i/>
          <w:sz w:val="26"/>
          <w:szCs w:val="26"/>
        </w:rPr>
        <w:t xml:space="preserve"> </w:t>
      </w:r>
      <w:r w:rsidRPr="00014C88">
        <w:rPr>
          <w:i/>
          <w:sz w:val="26"/>
          <w:szCs w:val="26"/>
        </w:rPr>
        <w:t xml:space="preserve">(счета, договоры и др. документы, подтверждающие стоимость работ, услуг и товаров) из представленных с проектом решения </w:t>
      </w:r>
      <w:r w:rsidR="005F30FA" w:rsidRPr="00632F3D">
        <w:rPr>
          <w:i/>
          <w:sz w:val="26"/>
          <w:szCs w:val="26"/>
        </w:rPr>
        <w:t>документов</w:t>
      </w:r>
      <w:r w:rsidRPr="00632F3D">
        <w:rPr>
          <w:i/>
          <w:sz w:val="26"/>
          <w:szCs w:val="26"/>
        </w:rPr>
        <w:t xml:space="preserve"> не представляется возможным.</w:t>
      </w:r>
    </w:p>
    <w:p w14:paraId="4A55C381" w14:textId="77777777" w:rsidR="005D7561" w:rsidRPr="00632F3D" w:rsidRDefault="005D7561" w:rsidP="00271006">
      <w:pPr>
        <w:tabs>
          <w:tab w:val="num" w:pos="0"/>
        </w:tabs>
        <w:ind w:firstLine="851"/>
        <w:jc w:val="both"/>
        <w:rPr>
          <w:i/>
          <w:sz w:val="26"/>
          <w:szCs w:val="26"/>
        </w:rPr>
      </w:pPr>
    </w:p>
    <w:p w14:paraId="5739F7C4" w14:textId="77777777" w:rsidR="00F16BA6" w:rsidRPr="00561932" w:rsidRDefault="004B451B" w:rsidP="008F0CF6">
      <w:pPr>
        <w:pStyle w:val="ae"/>
        <w:tabs>
          <w:tab w:val="left" w:pos="-284"/>
        </w:tabs>
        <w:ind w:left="0"/>
        <w:jc w:val="center"/>
        <w:rPr>
          <w:b/>
          <w:sz w:val="26"/>
          <w:szCs w:val="26"/>
        </w:rPr>
      </w:pPr>
      <w:r w:rsidRPr="00632F3D">
        <w:rPr>
          <w:b/>
          <w:sz w:val="26"/>
          <w:szCs w:val="26"/>
          <w:lang w:val="en-US"/>
        </w:rPr>
        <w:t>V</w:t>
      </w:r>
      <w:r w:rsidRPr="00632F3D">
        <w:rPr>
          <w:b/>
          <w:sz w:val="26"/>
          <w:szCs w:val="26"/>
        </w:rPr>
        <w:t xml:space="preserve">. </w:t>
      </w:r>
      <w:r w:rsidR="00F16BA6" w:rsidRPr="00632F3D">
        <w:rPr>
          <w:b/>
          <w:sz w:val="26"/>
          <w:szCs w:val="26"/>
        </w:rPr>
        <w:t>Выводы</w:t>
      </w:r>
      <w:r w:rsidR="002A2F26" w:rsidRPr="00632F3D">
        <w:rPr>
          <w:b/>
          <w:sz w:val="26"/>
          <w:szCs w:val="26"/>
        </w:rPr>
        <w:t xml:space="preserve"> и предложения</w:t>
      </w:r>
    </w:p>
    <w:p w14:paraId="65E2F41D" w14:textId="77777777" w:rsidR="00F16BA6" w:rsidRPr="00561932" w:rsidRDefault="00F16BA6" w:rsidP="002A2F26">
      <w:pPr>
        <w:pStyle w:val="ae"/>
        <w:tabs>
          <w:tab w:val="left" w:pos="1080"/>
        </w:tabs>
        <w:ind w:left="0"/>
        <w:rPr>
          <w:sz w:val="26"/>
          <w:szCs w:val="26"/>
        </w:rPr>
      </w:pPr>
    </w:p>
    <w:p w14:paraId="4EBBFB8A" w14:textId="77777777" w:rsidR="00F926E6" w:rsidRPr="00845909" w:rsidRDefault="00F926E6" w:rsidP="00F926E6">
      <w:pPr>
        <w:pStyle w:val="a3"/>
        <w:rPr>
          <w:bCs/>
          <w:sz w:val="26"/>
          <w:szCs w:val="26"/>
        </w:rPr>
      </w:pPr>
      <w:r w:rsidRPr="00561932">
        <w:rPr>
          <w:bCs/>
          <w:sz w:val="26"/>
          <w:szCs w:val="26"/>
        </w:rPr>
        <w:t>При проведении экспертизы проекта решения Совета</w:t>
      </w:r>
      <w:r w:rsidRPr="00561932">
        <w:rPr>
          <w:sz w:val="26"/>
          <w:szCs w:val="26"/>
        </w:rPr>
        <w:t xml:space="preserve"> </w:t>
      </w:r>
      <w:r w:rsidR="000A5673" w:rsidRPr="00561932">
        <w:rPr>
          <w:sz w:val="26"/>
          <w:szCs w:val="26"/>
          <w:lang w:val="ru-RU"/>
        </w:rPr>
        <w:t>Сельского поселения</w:t>
      </w:r>
      <w:r w:rsidRPr="00561932">
        <w:rPr>
          <w:sz w:val="26"/>
          <w:szCs w:val="26"/>
        </w:rPr>
        <w:t xml:space="preserve"> «</w:t>
      </w:r>
      <w:r w:rsidR="00423C2F" w:rsidRPr="00561932">
        <w:rPr>
          <w:sz w:val="26"/>
          <w:szCs w:val="26"/>
        </w:rPr>
        <w:t>Хорей-Верский</w:t>
      </w:r>
      <w:r w:rsidR="00172F84" w:rsidRPr="00561932">
        <w:rPr>
          <w:sz w:val="26"/>
          <w:szCs w:val="26"/>
        </w:rPr>
        <w:t xml:space="preserve"> </w:t>
      </w:r>
      <w:r w:rsidRPr="00561932">
        <w:rPr>
          <w:sz w:val="26"/>
          <w:szCs w:val="26"/>
        </w:rPr>
        <w:t>сельсовет»</w:t>
      </w:r>
      <w:r w:rsidR="000A5673" w:rsidRPr="00561932">
        <w:rPr>
          <w:sz w:val="26"/>
          <w:szCs w:val="26"/>
          <w:lang w:val="ru-RU"/>
        </w:rPr>
        <w:t xml:space="preserve"> ЗР</w:t>
      </w:r>
      <w:r w:rsidRPr="00561932">
        <w:rPr>
          <w:sz w:val="26"/>
          <w:szCs w:val="26"/>
        </w:rPr>
        <w:t xml:space="preserve"> НАО </w:t>
      </w:r>
      <w:r w:rsidRPr="00561932">
        <w:rPr>
          <w:bCs/>
          <w:sz w:val="26"/>
          <w:szCs w:val="26"/>
        </w:rPr>
        <w:t xml:space="preserve">«О местном бюджете на </w:t>
      </w:r>
      <w:r w:rsidR="005F30FA" w:rsidRPr="00561932">
        <w:rPr>
          <w:bCs/>
          <w:sz w:val="26"/>
          <w:szCs w:val="26"/>
          <w:lang w:val="ru-RU"/>
        </w:rPr>
        <w:t>2025</w:t>
      </w:r>
      <w:r w:rsidRPr="00561932">
        <w:rPr>
          <w:bCs/>
          <w:sz w:val="26"/>
          <w:szCs w:val="26"/>
        </w:rPr>
        <w:t xml:space="preserve"> год» установлено </w:t>
      </w:r>
      <w:r w:rsidRPr="00845909">
        <w:rPr>
          <w:bCs/>
          <w:sz w:val="26"/>
          <w:szCs w:val="26"/>
        </w:rPr>
        <w:t>следующее</w:t>
      </w:r>
      <w:r w:rsidR="008C761A" w:rsidRPr="00845909">
        <w:rPr>
          <w:bCs/>
          <w:sz w:val="26"/>
          <w:szCs w:val="26"/>
        </w:rPr>
        <w:t>:</w:t>
      </w:r>
    </w:p>
    <w:p w14:paraId="1CADB267" w14:textId="77777777" w:rsidR="000A5673" w:rsidRPr="00845909" w:rsidRDefault="000A5673" w:rsidP="003D697E">
      <w:pPr>
        <w:pStyle w:val="a3"/>
        <w:numPr>
          <w:ilvl w:val="0"/>
          <w:numId w:val="5"/>
        </w:numPr>
        <w:tabs>
          <w:tab w:val="num" w:pos="1260"/>
          <w:tab w:val="num" w:pos="2868"/>
        </w:tabs>
        <w:ind w:left="0" w:firstLine="709"/>
        <w:rPr>
          <w:bCs/>
          <w:sz w:val="26"/>
          <w:szCs w:val="26"/>
        </w:rPr>
      </w:pPr>
      <w:r w:rsidRPr="00845909">
        <w:rPr>
          <w:bCs/>
          <w:sz w:val="26"/>
          <w:szCs w:val="26"/>
        </w:rPr>
        <w:t>Проектом бюджета установлены основные характеристики и показатели, предусмотренные пунктом 3 статьи 184.1 БК РФ</w:t>
      </w:r>
      <w:r w:rsidRPr="00845909">
        <w:rPr>
          <w:sz w:val="26"/>
          <w:szCs w:val="26"/>
        </w:rPr>
        <w:t>.</w:t>
      </w:r>
    </w:p>
    <w:p w14:paraId="4EA1E804" w14:textId="77777777" w:rsidR="003B5BC9" w:rsidRPr="00845909" w:rsidRDefault="007474A8" w:rsidP="003D697E">
      <w:pPr>
        <w:pStyle w:val="a3"/>
        <w:numPr>
          <w:ilvl w:val="0"/>
          <w:numId w:val="5"/>
        </w:numPr>
        <w:tabs>
          <w:tab w:val="num" w:pos="1260"/>
          <w:tab w:val="num" w:pos="2868"/>
        </w:tabs>
        <w:ind w:left="0" w:firstLine="709"/>
        <w:rPr>
          <w:bCs/>
          <w:sz w:val="26"/>
          <w:szCs w:val="26"/>
        </w:rPr>
      </w:pPr>
      <w:r w:rsidRPr="00845909">
        <w:rPr>
          <w:sz w:val="26"/>
          <w:szCs w:val="26"/>
        </w:rPr>
        <w:t>Перечень документов, представленных одновременно с проектом решения о бюджете, не в полной мере соответствуют требованиям статьи 184.2 БК РФ</w:t>
      </w:r>
      <w:r w:rsidR="00A36F3B" w:rsidRPr="00845909">
        <w:rPr>
          <w:sz w:val="26"/>
          <w:szCs w:val="26"/>
          <w:lang w:val="ru-RU" w:eastAsia="ru-RU"/>
        </w:rPr>
        <w:t xml:space="preserve"> </w:t>
      </w:r>
      <w:r w:rsidR="00A36F3B" w:rsidRPr="00845909">
        <w:rPr>
          <w:sz w:val="26"/>
          <w:szCs w:val="26"/>
          <w:lang w:val="ru-RU"/>
        </w:rPr>
        <w:t>и Положени</w:t>
      </w:r>
      <w:r w:rsidR="00845909" w:rsidRPr="00845909">
        <w:rPr>
          <w:sz w:val="26"/>
          <w:szCs w:val="26"/>
          <w:lang w:val="ru-RU"/>
        </w:rPr>
        <w:t>ю</w:t>
      </w:r>
      <w:r w:rsidR="00A36F3B" w:rsidRPr="00845909">
        <w:rPr>
          <w:sz w:val="26"/>
          <w:szCs w:val="26"/>
          <w:lang w:val="ru-RU"/>
        </w:rPr>
        <w:t xml:space="preserve"> о бюджетном процессе</w:t>
      </w:r>
      <w:r w:rsidRPr="00845909">
        <w:rPr>
          <w:sz w:val="26"/>
          <w:szCs w:val="26"/>
        </w:rPr>
        <w:t>.</w:t>
      </w:r>
      <w:r w:rsidR="009C6B27" w:rsidRPr="00845909">
        <w:rPr>
          <w:bCs/>
          <w:sz w:val="26"/>
          <w:szCs w:val="26"/>
        </w:rPr>
        <w:t xml:space="preserve"> </w:t>
      </w:r>
    </w:p>
    <w:p w14:paraId="344ED00C" w14:textId="2BC77845" w:rsidR="009E5AB9" w:rsidRPr="00845909" w:rsidRDefault="004204DF" w:rsidP="00561932">
      <w:pPr>
        <w:pStyle w:val="a3"/>
        <w:numPr>
          <w:ilvl w:val="0"/>
          <w:numId w:val="5"/>
        </w:numPr>
        <w:tabs>
          <w:tab w:val="num" w:pos="1260"/>
          <w:tab w:val="num" w:pos="2868"/>
        </w:tabs>
        <w:ind w:left="0" w:firstLine="709"/>
        <w:rPr>
          <w:iCs/>
          <w:sz w:val="26"/>
          <w:szCs w:val="26"/>
        </w:rPr>
      </w:pPr>
      <w:r>
        <w:rPr>
          <w:sz w:val="26"/>
          <w:szCs w:val="26"/>
          <w:lang w:val="ru-RU"/>
        </w:rPr>
        <w:lastRenderedPageBreak/>
        <w:t>В связи с отсутствием информации о размере и источнике прогнозируемых остатков на счетах на 01 января 2025, не представляется возможным подтвердить соблюдение принципа сбалансированности (статья 33 БК РФ)</w:t>
      </w:r>
      <w:r w:rsidR="00F926E6" w:rsidRPr="00845909">
        <w:rPr>
          <w:sz w:val="26"/>
          <w:szCs w:val="26"/>
        </w:rPr>
        <w:t>.</w:t>
      </w:r>
    </w:p>
    <w:p w14:paraId="4E903A18" w14:textId="77777777" w:rsidR="009C6B27" w:rsidRPr="00845909" w:rsidRDefault="009E5AB9" w:rsidP="003D697E">
      <w:pPr>
        <w:pStyle w:val="a3"/>
        <w:numPr>
          <w:ilvl w:val="0"/>
          <w:numId w:val="5"/>
        </w:numPr>
        <w:tabs>
          <w:tab w:val="num" w:pos="1260"/>
          <w:tab w:val="num" w:pos="2868"/>
        </w:tabs>
        <w:ind w:left="0" w:firstLine="709"/>
        <w:rPr>
          <w:iCs/>
          <w:sz w:val="26"/>
          <w:szCs w:val="26"/>
        </w:rPr>
      </w:pPr>
      <w:r w:rsidRPr="00845909">
        <w:rPr>
          <w:bCs/>
          <w:iCs/>
          <w:sz w:val="26"/>
          <w:szCs w:val="26"/>
          <w:lang w:val="ru-RU"/>
        </w:rPr>
        <w:t>В связи с непредставлением расчетов по отдельным доходным источникам и финансово-экономических обоснований по отдельным бюджетным ассигнованиям не представляется возможным подтвердить соблюдение принципа достоверности бюджета (статья 37 БК РФ).</w:t>
      </w:r>
    </w:p>
    <w:p w14:paraId="0E118D7A" w14:textId="19010546" w:rsidR="003B5BC9" w:rsidRPr="000E4719" w:rsidRDefault="00872B80" w:rsidP="008E208E">
      <w:pPr>
        <w:pStyle w:val="ae"/>
        <w:numPr>
          <w:ilvl w:val="0"/>
          <w:numId w:val="5"/>
        </w:numPr>
        <w:ind w:left="0" w:firstLine="709"/>
        <w:jc w:val="both"/>
        <w:rPr>
          <w:iCs/>
          <w:sz w:val="26"/>
          <w:szCs w:val="26"/>
          <w:lang w:val="x-none" w:eastAsia="x-none"/>
        </w:rPr>
      </w:pPr>
      <w:r w:rsidRPr="00845909">
        <w:rPr>
          <w:sz w:val="26"/>
          <w:szCs w:val="26"/>
        </w:rPr>
        <w:t xml:space="preserve"> </w:t>
      </w:r>
      <w:r w:rsidR="008E208E" w:rsidRPr="00845909">
        <w:rPr>
          <w:iCs/>
          <w:sz w:val="26"/>
          <w:szCs w:val="26"/>
          <w:lang w:eastAsia="x-none"/>
        </w:rPr>
        <w:t xml:space="preserve">Ввиду не предоставления пояснительной записки и расчетов к проекту решения, провести достоверный анализ </w:t>
      </w:r>
      <w:r w:rsidR="008E208E" w:rsidRPr="00845909">
        <w:rPr>
          <w:iCs/>
          <w:sz w:val="26"/>
          <w:szCs w:val="26"/>
          <w:lang w:val="x-none" w:eastAsia="x-none"/>
        </w:rPr>
        <w:t xml:space="preserve">соблюдения в </w:t>
      </w:r>
      <w:r w:rsidR="00845909" w:rsidRPr="00845909">
        <w:rPr>
          <w:iCs/>
          <w:sz w:val="26"/>
          <w:szCs w:val="26"/>
          <w:lang w:eastAsia="x-none"/>
        </w:rPr>
        <w:t>2025</w:t>
      </w:r>
      <w:r w:rsidR="008E208E" w:rsidRPr="00845909">
        <w:rPr>
          <w:iCs/>
          <w:sz w:val="26"/>
          <w:szCs w:val="26"/>
          <w:lang w:val="x-none" w:eastAsia="x-none"/>
        </w:rPr>
        <w:t xml:space="preserve"> году норматива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w:t>
      </w:r>
      <w:r w:rsidR="008E208E" w:rsidRPr="00845909">
        <w:rPr>
          <w:iCs/>
          <w:sz w:val="26"/>
          <w:szCs w:val="26"/>
          <w:lang w:eastAsia="x-none"/>
        </w:rPr>
        <w:t xml:space="preserve"> в соответствии с Постановлением Администрации Ненецкого автономного округа </w:t>
      </w:r>
      <w:r w:rsidR="00A95527" w:rsidRPr="00845909">
        <w:rPr>
          <w:iCs/>
          <w:sz w:val="26"/>
          <w:szCs w:val="26"/>
          <w:lang w:eastAsia="x-none"/>
        </w:rPr>
        <w:t xml:space="preserve">от </w:t>
      </w:r>
      <w:r w:rsidR="00845909" w:rsidRPr="00845909">
        <w:rPr>
          <w:iCs/>
          <w:sz w:val="26"/>
          <w:szCs w:val="26"/>
          <w:lang w:eastAsia="x-none"/>
        </w:rPr>
        <w:t>02.12.2024 №277</w:t>
      </w:r>
      <w:r w:rsidR="00A95527" w:rsidRPr="00845909">
        <w:rPr>
          <w:iCs/>
          <w:sz w:val="26"/>
          <w:szCs w:val="26"/>
          <w:lang w:eastAsia="x-none"/>
        </w:rPr>
        <w:t>-п</w:t>
      </w:r>
      <w:r w:rsidR="00C42CF2">
        <w:rPr>
          <w:iCs/>
          <w:sz w:val="26"/>
          <w:szCs w:val="26"/>
          <w:lang w:eastAsia="x-none"/>
        </w:rPr>
        <w:t xml:space="preserve"> </w:t>
      </w:r>
      <w:r w:rsidR="00C42CF2" w:rsidRPr="00E829D3">
        <w:rPr>
          <w:rFonts w:eastAsia="Calibri"/>
          <w:sz w:val="26"/>
          <w:szCs w:val="26"/>
          <w:lang w:eastAsia="en-US"/>
        </w:rPr>
        <w:t xml:space="preserve">«О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в органах местного самоуправления муниципальных образований Ненецкого автономного округа на 2025 год» </w:t>
      </w:r>
      <w:r w:rsidR="008E208E" w:rsidRPr="00632F3D">
        <w:rPr>
          <w:iCs/>
          <w:sz w:val="26"/>
          <w:szCs w:val="26"/>
          <w:lang w:eastAsia="x-none"/>
        </w:rPr>
        <w:t>не предоставляется возможным</w:t>
      </w:r>
      <w:r w:rsidR="008E208E" w:rsidRPr="00632F3D">
        <w:rPr>
          <w:iCs/>
          <w:sz w:val="26"/>
          <w:szCs w:val="26"/>
          <w:lang w:val="x-none" w:eastAsia="x-none"/>
        </w:rPr>
        <w:t>.</w:t>
      </w:r>
      <w:r w:rsidR="008E208E" w:rsidRPr="00632F3D">
        <w:rPr>
          <w:iCs/>
          <w:sz w:val="26"/>
          <w:szCs w:val="26"/>
          <w:lang w:eastAsia="x-none"/>
        </w:rPr>
        <w:t xml:space="preserve"> </w:t>
      </w:r>
    </w:p>
    <w:p w14:paraId="526D443B" w14:textId="77777777" w:rsidR="000E4719" w:rsidRPr="000E4719" w:rsidRDefault="000E4719" w:rsidP="000E4719">
      <w:pPr>
        <w:pStyle w:val="a3"/>
        <w:numPr>
          <w:ilvl w:val="0"/>
          <w:numId w:val="5"/>
        </w:numPr>
        <w:ind w:left="0" w:firstLine="709"/>
        <w:rPr>
          <w:sz w:val="26"/>
          <w:szCs w:val="26"/>
        </w:rPr>
      </w:pPr>
      <w:r w:rsidRPr="00112DA1">
        <w:rPr>
          <w:sz w:val="26"/>
          <w:szCs w:val="26"/>
        </w:rPr>
        <w:t>В нарушение статьи 184.2 БК РФ одновременно с проектом решения не представлены паспорта государственных (муниципальных) программ (в т. ч. проекты изменений в указанные паспорта) в части согласно замечаниям в заключении.</w:t>
      </w:r>
    </w:p>
    <w:p w14:paraId="44DF6D24" w14:textId="77777777" w:rsidR="00EF782C" w:rsidRPr="00632F3D" w:rsidRDefault="00872B80" w:rsidP="003D697E">
      <w:pPr>
        <w:pStyle w:val="ae"/>
        <w:numPr>
          <w:ilvl w:val="0"/>
          <w:numId w:val="5"/>
        </w:numPr>
        <w:tabs>
          <w:tab w:val="left" w:pos="633"/>
        </w:tabs>
        <w:ind w:left="0" w:firstLine="633"/>
        <w:jc w:val="both"/>
        <w:rPr>
          <w:bCs/>
          <w:sz w:val="26"/>
          <w:szCs w:val="26"/>
        </w:rPr>
      </w:pPr>
      <w:r w:rsidRPr="00632F3D">
        <w:rPr>
          <w:rFonts w:eastAsia="Calibri"/>
          <w:sz w:val="26"/>
          <w:szCs w:val="26"/>
          <w:lang w:eastAsia="en-US"/>
        </w:rPr>
        <w:t xml:space="preserve"> </w:t>
      </w:r>
      <w:r w:rsidR="00EF782C" w:rsidRPr="00632F3D">
        <w:rPr>
          <w:bCs/>
          <w:iCs/>
          <w:sz w:val="26"/>
          <w:szCs w:val="26"/>
        </w:rPr>
        <w:t xml:space="preserve">В заключении приведены замечания к проекту решения (текстовая часть, приложения), а также </w:t>
      </w:r>
      <w:r w:rsidR="00D80460" w:rsidRPr="00632F3D">
        <w:rPr>
          <w:bCs/>
          <w:iCs/>
          <w:sz w:val="26"/>
          <w:szCs w:val="26"/>
        </w:rPr>
        <w:t xml:space="preserve">к </w:t>
      </w:r>
      <w:r w:rsidR="00EF782C" w:rsidRPr="00632F3D">
        <w:rPr>
          <w:bCs/>
          <w:iCs/>
          <w:sz w:val="26"/>
          <w:szCs w:val="26"/>
        </w:rPr>
        <w:t>документ</w:t>
      </w:r>
      <w:r w:rsidR="00D80460" w:rsidRPr="00632F3D">
        <w:rPr>
          <w:bCs/>
          <w:iCs/>
          <w:sz w:val="26"/>
          <w:szCs w:val="26"/>
        </w:rPr>
        <w:t>ам</w:t>
      </w:r>
      <w:r w:rsidR="00EF782C" w:rsidRPr="00632F3D">
        <w:rPr>
          <w:bCs/>
          <w:iCs/>
          <w:sz w:val="26"/>
          <w:szCs w:val="26"/>
        </w:rPr>
        <w:t>, представленны</w:t>
      </w:r>
      <w:r w:rsidR="00D80460" w:rsidRPr="00632F3D">
        <w:rPr>
          <w:bCs/>
          <w:iCs/>
          <w:sz w:val="26"/>
          <w:szCs w:val="26"/>
        </w:rPr>
        <w:t>м</w:t>
      </w:r>
      <w:r w:rsidR="00EF782C" w:rsidRPr="00632F3D">
        <w:rPr>
          <w:bCs/>
          <w:iCs/>
          <w:sz w:val="26"/>
          <w:szCs w:val="26"/>
        </w:rPr>
        <w:t xml:space="preserve"> с проектом решения.</w:t>
      </w:r>
    </w:p>
    <w:p w14:paraId="4A6AD286" w14:textId="77777777" w:rsidR="00E462C3" w:rsidRPr="00845909" w:rsidRDefault="00E462C3" w:rsidP="003D697E">
      <w:pPr>
        <w:pStyle w:val="21"/>
        <w:tabs>
          <w:tab w:val="left" w:pos="-284"/>
        </w:tabs>
        <w:suppressAutoHyphens/>
        <w:spacing w:after="0"/>
        <w:ind w:left="0" w:firstLine="709"/>
        <w:jc w:val="both"/>
        <w:rPr>
          <w:sz w:val="26"/>
          <w:szCs w:val="26"/>
        </w:rPr>
      </w:pPr>
      <w:r w:rsidRPr="00632F3D">
        <w:rPr>
          <w:iCs/>
          <w:sz w:val="26"/>
          <w:szCs w:val="26"/>
        </w:rPr>
        <w:t>Исходя из вышеизложенного Контрольно-счетная палата Заполярного района</w:t>
      </w:r>
      <w:r w:rsidRPr="00845909">
        <w:rPr>
          <w:iCs/>
          <w:sz w:val="26"/>
          <w:szCs w:val="26"/>
        </w:rPr>
        <w:t xml:space="preserve"> </w:t>
      </w:r>
      <w:r w:rsidRPr="00845909">
        <w:rPr>
          <w:iCs/>
          <w:sz w:val="26"/>
          <w:szCs w:val="26"/>
          <w:lang w:val="ru-RU"/>
        </w:rPr>
        <w:t xml:space="preserve">полагает, что </w:t>
      </w:r>
      <w:r w:rsidRPr="00845909">
        <w:rPr>
          <w:iCs/>
          <w:sz w:val="26"/>
          <w:szCs w:val="26"/>
        </w:rPr>
        <w:t>проект бюджета</w:t>
      </w:r>
      <w:r w:rsidRPr="00845909">
        <w:rPr>
          <w:iCs/>
          <w:sz w:val="26"/>
          <w:szCs w:val="26"/>
          <w:lang w:val="ru-RU"/>
        </w:rPr>
        <w:t xml:space="preserve"> может быть принят к дальнейшему рассмотрению </w:t>
      </w:r>
      <w:r w:rsidRPr="00845909">
        <w:rPr>
          <w:iCs/>
          <w:sz w:val="26"/>
          <w:szCs w:val="26"/>
        </w:rPr>
        <w:t xml:space="preserve"> Совет</w:t>
      </w:r>
      <w:r w:rsidRPr="00845909">
        <w:rPr>
          <w:iCs/>
          <w:sz w:val="26"/>
          <w:szCs w:val="26"/>
          <w:lang w:val="ru-RU"/>
        </w:rPr>
        <w:t>ом</w:t>
      </w:r>
      <w:r w:rsidRPr="00845909">
        <w:rPr>
          <w:iCs/>
          <w:sz w:val="26"/>
          <w:szCs w:val="26"/>
        </w:rPr>
        <w:t xml:space="preserve"> депутатов </w:t>
      </w:r>
      <w:r w:rsidR="000D5B0B" w:rsidRPr="00845909">
        <w:rPr>
          <w:iCs/>
          <w:sz w:val="26"/>
          <w:szCs w:val="26"/>
          <w:lang w:val="ru-RU"/>
        </w:rPr>
        <w:t>Сельского поселения</w:t>
      </w:r>
      <w:r w:rsidRPr="00845909">
        <w:rPr>
          <w:iCs/>
          <w:sz w:val="26"/>
          <w:szCs w:val="26"/>
        </w:rPr>
        <w:t xml:space="preserve"> «</w:t>
      </w:r>
      <w:r w:rsidRPr="00845909">
        <w:rPr>
          <w:iCs/>
          <w:sz w:val="26"/>
          <w:szCs w:val="26"/>
          <w:lang w:val="ru-RU"/>
        </w:rPr>
        <w:t>Хорей-Верский</w:t>
      </w:r>
      <w:r w:rsidRPr="00845909">
        <w:rPr>
          <w:iCs/>
          <w:sz w:val="26"/>
          <w:szCs w:val="26"/>
        </w:rPr>
        <w:t xml:space="preserve"> сельсовет» </w:t>
      </w:r>
      <w:r w:rsidR="000D5B0B" w:rsidRPr="00845909">
        <w:rPr>
          <w:iCs/>
          <w:sz w:val="26"/>
          <w:szCs w:val="26"/>
          <w:lang w:val="ru-RU"/>
        </w:rPr>
        <w:t xml:space="preserve">ЗР </w:t>
      </w:r>
      <w:r w:rsidRPr="00845909">
        <w:rPr>
          <w:iCs/>
          <w:sz w:val="26"/>
          <w:szCs w:val="26"/>
        </w:rPr>
        <w:t xml:space="preserve">НАО после его доработки Администрацией </w:t>
      </w:r>
      <w:r w:rsidR="000D5B0B" w:rsidRPr="00845909">
        <w:rPr>
          <w:iCs/>
          <w:sz w:val="26"/>
          <w:szCs w:val="26"/>
          <w:lang w:val="ru-RU"/>
        </w:rPr>
        <w:t>Сельского поселения</w:t>
      </w:r>
      <w:r w:rsidRPr="00845909">
        <w:rPr>
          <w:iCs/>
          <w:sz w:val="26"/>
          <w:szCs w:val="26"/>
        </w:rPr>
        <w:t xml:space="preserve"> «</w:t>
      </w:r>
      <w:r w:rsidRPr="00845909">
        <w:rPr>
          <w:iCs/>
          <w:sz w:val="26"/>
          <w:szCs w:val="26"/>
          <w:lang w:val="ru-RU"/>
        </w:rPr>
        <w:t>Хорей-Верский</w:t>
      </w:r>
      <w:r w:rsidRPr="00845909">
        <w:rPr>
          <w:iCs/>
          <w:sz w:val="26"/>
          <w:szCs w:val="26"/>
        </w:rPr>
        <w:t xml:space="preserve"> сельсовет» </w:t>
      </w:r>
      <w:r w:rsidR="000D5B0B" w:rsidRPr="00845909">
        <w:rPr>
          <w:iCs/>
          <w:sz w:val="26"/>
          <w:szCs w:val="26"/>
          <w:lang w:val="ru-RU"/>
        </w:rPr>
        <w:t xml:space="preserve">ЗР </w:t>
      </w:r>
      <w:r w:rsidRPr="00845909">
        <w:rPr>
          <w:iCs/>
          <w:sz w:val="26"/>
          <w:szCs w:val="26"/>
        </w:rPr>
        <w:t>НАО с учетом указанных в настоящем Заключении замечаний и рекомендаций.</w:t>
      </w:r>
    </w:p>
    <w:p w14:paraId="7F1B2D5A" w14:textId="77777777" w:rsidR="00EA5D70" w:rsidRDefault="00A95527" w:rsidP="009F3353">
      <w:pPr>
        <w:pStyle w:val="21"/>
        <w:tabs>
          <w:tab w:val="left" w:pos="-284"/>
        </w:tabs>
        <w:suppressAutoHyphens/>
        <w:spacing w:after="0"/>
        <w:ind w:left="0" w:firstLine="709"/>
        <w:jc w:val="both"/>
        <w:rPr>
          <w:iCs/>
          <w:sz w:val="26"/>
          <w:szCs w:val="26"/>
        </w:rPr>
      </w:pPr>
      <w:r w:rsidRPr="00845909">
        <w:rPr>
          <w:iCs/>
          <w:sz w:val="26"/>
          <w:szCs w:val="26"/>
        </w:rPr>
        <w:t xml:space="preserve">В процессе доработки проекта решения на </w:t>
      </w:r>
      <w:r w:rsidR="00845909" w:rsidRPr="00845909">
        <w:rPr>
          <w:iCs/>
          <w:sz w:val="26"/>
          <w:szCs w:val="26"/>
          <w:lang w:val="ru-RU"/>
        </w:rPr>
        <w:t>2025</w:t>
      </w:r>
      <w:r w:rsidRPr="00845909">
        <w:rPr>
          <w:iCs/>
          <w:sz w:val="26"/>
          <w:szCs w:val="26"/>
        </w:rPr>
        <w:t xml:space="preserve"> год </w:t>
      </w:r>
      <w:r w:rsidR="00AD3B90" w:rsidRPr="00845909">
        <w:rPr>
          <w:iCs/>
          <w:sz w:val="26"/>
          <w:szCs w:val="26"/>
          <w:lang w:val="ru-RU"/>
        </w:rPr>
        <w:t>и плановый период 202</w:t>
      </w:r>
      <w:r w:rsidR="00845909" w:rsidRPr="00845909">
        <w:rPr>
          <w:iCs/>
          <w:sz w:val="26"/>
          <w:szCs w:val="26"/>
          <w:lang w:val="ru-RU"/>
        </w:rPr>
        <w:t>6</w:t>
      </w:r>
      <w:r w:rsidR="00AD3B90" w:rsidRPr="00845909">
        <w:rPr>
          <w:iCs/>
          <w:sz w:val="26"/>
          <w:szCs w:val="26"/>
          <w:lang w:val="ru-RU"/>
        </w:rPr>
        <w:t>-202</w:t>
      </w:r>
      <w:r w:rsidR="00845909" w:rsidRPr="00845909">
        <w:rPr>
          <w:iCs/>
          <w:sz w:val="26"/>
          <w:szCs w:val="26"/>
          <w:lang w:val="ru-RU"/>
        </w:rPr>
        <w:t>7</w:t>
      </w:r>
      <w:r w:rsidR="00AD3B90" w:rsidRPr="00845909">
        <w:rPr>
          <w:iCs/>
          <w:sz w:val="26"/>
          <w:szCs w:val="26"/>
          <w:lang w:val="ru-RU"/>
        </w:rPr>
        <w:t xml:space="preserve"> годов </w:t>
      </w:r>
      <w:r w:rsidRPr="00845909">
        <w:rPr>
          <w:iCs/>
          <w:sz w:val="26"/>
          <w:szCs w:val="26"/>
        </w:rPr>
        <w:t xml:space="preserve">следует учесть решение о районном бюджете и закон округа об окружном бюджете на </w:t>
      </w:r>
      <w:r w:rsidR="00845909" w:rsidRPr="00845909">
        <w:rPr>
          <w:iCs/>
          <w:sz w:val="26"/>
          <w:szCs w:val="26"/>
          <w:lang w:val="ru-RU"/>
        </w:rPr>
        <w:t>2025</w:t>
      </w:r>
      <w:r w:rsidRPr="00845909">
        <w:rPr>
          <w:iCs/>
          <w:sz w:val="26"/>
          <w:szCs w:val="26"/>
        </w:rPr>
        <w:t xml:space="preserve"> год и плановый период 202</w:t>
      </w:r>
      <w:r w:rsidR="00845909" w:rsidRPr="00845909">
        <w:rPr>
          <w:iCs/>
          <w:sz w:val="26"/>
          <w:szCs w:val="26"/>
          <w:lang w:val="ru-RU"/>
        </w:rPr>
        <w:t>6</w:t>
      </w:r>
      <w:r w:rsidRPr="00845909">
        <w:rPr>
          <w:iCs/>
          <w:sz w:val="26"/>
          <w:szCs w:val="26"/>
        </w:rPr>
        <w:t xml:space="preserve"> – 202</w:t>
      </w:r>
      <w:r w:rsidR="00845909" w:rsidRPr="00845909">
        <w:rPr>
          <w:iCs/>
          <w:sz w:val="26"/>
          <w:szCs w:val="26"/>
          <w:lang w:val="ru-RU"/>
        </w:rPr>
        <w:t>7</w:t>
      </w:r>
      <w:r w:rsidRPr="00845909">
        <w:rPr>
          <w:iCs/>
          <w:sz w:val="26"/>
          <w:szCs w:val="26"/>
        </w:rPr>
        <w:t xml:space="preserve"> годов.</w:t>
      </w:r>
    </w:p>
    <w:p w14:paraId="50A7CB42" w14:textId="77777777" w:rsidR="00A95527" w:rsidRPr="004204DF" w:rsidRDefault="00A95527" w:rsidP="009F3353">
      <w:pPr>
        <w:pStyle w:val="21"/>
        <w:tabs>
          <w:tab w:val="left" w:pos="-284"/>
        </w:tabs>
        <w:suppressAutoHyphens/>
        <w:spacing w:after="0"/>
        <w:ind w:left="0" w:firstLine="709"/>
        <w:jc w:val="both"/>
        <w:rPr>
          <w:sz w:val="26"/>
          <w:szCs w:val="26"/>
          <w:lang w:val="ru-RU"/>
        </w:rPr>
      </w:pPr>
    </w:p>
    <w:p w14:paraId="502D7CAA" w14:textId="77777777" w:rsidR="009D15A0" w:rsidRPr="004204DF" w:rsidRDefault="009D15A0" w:rsidP="009F3353">
      <w:pPr>
        <w:pStyle w:val="21"/>
        <w:tabs>
          <w:tab w:val="left" w:pos="-284"/>
        </w:tabs>
        <w:suppressAutoHyphens/>
        <w:spacing w:after="0"/>
        <w:ind w:left="0" w:firstLine="709"/>
        <w:jc w:val="both"/>
        <w:rPr>
          <w:sz w:val="26"/>
          <w:szCs w:val="26"/>
          <w:lang w:val="ru-RU"/>
        </w:rPr>
      </w:pPr>
    </w:p>
    <w:p w14:paraId="7C146FDA" w14:textId="77777777" w:rsidR="009D15A0" w:rsidRPr="004204DF" w:rsidRDefault="009D15A0" w:rsidP="009F3353">
      <w:pPr>
        <w:pStyle w:val="21"/>
        <w:tabs>
          <w:tab w:val="left" w:pos="-284"/>
        </w:tabs>
        <w:suppressAutoHyphens/>
        <w:spacing w:after="0"/>
        <w:ind w:left="0" w:firstLine="709"/>
        <w:jc w:val="both"/>
        <w:rPr>
          <w:sz w:val="26"/>
          <w:szCs w:val="26"/>
          <w:lang w:val="ru-RU"/>
        </w:rPr>
      </w:pPr>
    </w:p>
    <w:p w14:paraId="37140631" w14:textId="77777777" w:rsidR="006156C2" w:rsidRPr="004204DF" w:rsidRDefault="004304D0" w:rsidP="00127802">
      <w:pPr>
        <w:rPr>
          <w:sz w:val="26"/>
          <w:szCs w:val="26"/>
        </w:rPr>
      </w:pPr>
      <w:r w:rsidRPr="004204DF">
        <w:rPr>
          <w:sz w:val="26"/>
          <w:szCs w:val="26"/>
        </w:rPr>
        <w:t>П</w:t>
      </w:r>
      <w:r w:rsidR="00127802" w:rsidRPr="004204DF">
        <w:rPr>
          <w:sz w:val="26"/>
          <w:szCs w:val="26"/>
        </w:rPr>
        <w:t>редседател</w:t>
      </w:r>
      <w:r w:rsidRPr="004204DF">
        <w:rPr>
          <w:sz w:val="26"/>
          <w:szCs w:val="26"/>
        </w:rPr>
        <w:t>ь</w:t>
      </w:r>
      <w:r w:rsidR="00127802" w:rsidRPr="004204DF">
        <w:rPr>
          <w:sz w:val="26"/>
          <w:szCs w:val="26"/>
        </w:rPr>
        <w:t xml:space="preserve"> </w:t>
      </w:r>
    </w:p>
    <w:p w14:paraId="163E535B" w14:textId="77777777" w:rsidR="006156C2" w:rsidRPr="00B11440" w:rsidRDefault="00127802" w:rsidP="00CA7981">
      <w:pPr>
        <w:rPr>
          <w:sz w:val="26"/>
          <w:szCs w:val="26"/>
        </w:rPr>
      </w:pPr>
      <w:r w:rsidRPr="00B11440">
        <w:rPr>
          <w:sz w:val="26"/>
          <w:szCs w:val="26"/>
        </w:rPr>
        <w:t>Контрольно-счетной</w:t>
      </w:r>
      <w:r w:rsidR="006156C2" w:rsidRPr="00B11440">
        <w:rPr>
          <w:sz w:val="26"/>
          <w:szCs w:val="26"/>
        </w:rPr>
        <w:t xml:space="preserve"> </w:t>
      </w:r>
      <w:r w:rsidR="00733D91" w:rsidRPr="00B11440">
        <w:rPr>
          <w:sz w:val="26"/>
          <w:szCs w:val="26"/>
        </w:rPr>
        <w:t>п</w:t>
      </w:r>
      <w:r w:rsidRPr="00B11440">
        <w:rPr>
          <w:sz w:val="26"/>
          <w:szCs w:val="26"/>
        </w:rPr>
        <w:t>алаты</w:t>
      </w:r>
      <w:r w:rsidR="00CA7981" w:rsidRPr="00B11440">
        <w:rPr>
          <w:sz w:val="26"/>
          <w:szCs w:val="26"/>
        </w:rPr>
        <w:t xml:space="preserve"> </w:t>
      </w:r>
    </w:p>
    <w:p w14:paraId="70107D75" w14:textId="77777777" w:rsidR="00127802" w:rsidRPr="00B11440" w:rsidRDefault="00127802" w:rsidP="00CA7981">
      <w:pPr>
        <w:rPr>
          <w:sz w:val="26"/>
          <w:szCs w:val="26"/>
        </w:rPr>
      </w:pPr>
      <w:r w:rsidRPr="00B11440">
        <w:rPr>
          <w:sz w:val="26"/>
          <w:szCs w:val="26"/>
        </w:rPr>
        <w:t>Заполярного района</w:t>
      </w:r>
      <w:r w:rsidRPr="00B11440">
        <w:rPr>
          <w:sz w:val="26"/>
          <w:szCs w:val="26"/>
        </w:rPr>
        <w:tab/>
      </w:r>
      <w:r w:rsidRPr="00B11440">
        <w:rPr>
          <w:sz w:val="26"/>
          <w:szCs w:val="26"/>
        </w:rPr>
        <w:tab/>
      </w:r>
      <w:r w:rsidRPr="00B11440">
        <w:rPr>
          <w:sz w:val="26"/>
          <w:szCs w:val="26"/>
        </w:rPr>
        <w:tab/>
      </w:r>
      <w:r w:rsidR="00B11440">
        <w:rPr>
          <w:sz w:val="26"/>
          <w:szCs w:val="26"/>
        </w:rPr>
        <w:t xml:space="preserve">                    </w:t>
      </w:r>
      <w:r w:rsidRPr="00B11440">
        <w:rPr>
          <w:sz w:val="26"/>
          <w:szCs w:val="26"/>
        </w:rPr>
        <w:tab/>
      </w:r>
      <w:r w:rsidRPr="00B11440">
        <w:rPr>
          <w:sz w:val="26"/>
          <w:szCs w:val="26"/>
        </w:rPr>
        <w:tab/>
      </w:r>
      <w:r w:rsidRPr="00B11440">
        <w:rPr>
          <w:sz w:val="26"/>
          <w:szCs w:val="26"/>
        </w:rPr>
        <w:tab/>
      </w:r>
      <w:r w:rsidR="00E90EDA" w:rsidRPr="00B11440">
        <w:rPr>
          <w:sz w:val="26"/>
          <w:szCs w:val="26"/>
        </w:rPr>
        <w:tab/>
      </w:r>
      <w:r w:rsidR="00B11440">
        <w:rPr>
          <w:sz w:val="26"/>
          <w:szCs w:val="26"/>
        </w:rPr>
        <w:t xml:space="preserve">       </w:t>
      </w:r>
      <w:r w:rsidR="00851327" w:rsidRPr="00B11440">
        <w:rPr>
          <w:sz w:val="26"/>
          <w:szCs w:val="26"/>
        </w:rPr>
        <w:t>Е.В.</w:t>
      </w:r>
      <w:r w:rsidR="000C2FCD">
        <w:rPr>
          <w:sz w:val="26"/>
          <w:szCs w:val="26"/>
        </w:rPr>
        <w:t xml:space="preserve"> </w:t>
      </w:r>
      <w:r w:rsidR="00851327" w:rsidRPr="00B11440">
        <w:rPr>
          <w:sz w:val="26"/>
          <w:szCs w:val="26"/>
        </w:rPr>
        <w:t>Субоч</w:t>
      </w:r>
    </w:p>
    <w:p w14:paraId="43A9E292" w14:textId="77777777" w:rsidR="00070A8F" w:rsidRDefault="00070A8F" w:rsidP="00CA7981">
      <w:pPr>
        <w:rPr>
          <w:sz w:val="26"/>
          <w:szCs w:val="26"/>
          <w:highlight w:val="yellow"/>
        </w:rPr>
      </w:pPr>
    </w:p>
    <w:p w14:paraId="6765D89F" w14:textId="77777777" w:rsidR="009D15A0" w:rsidRDefault="009D15A0" w:rsidP="00CA7981">
      <w:pPr>
        <w:rPr>
          <w:sz w:val="26"/>
          <w:szCs w:val="26"/>
          <w:highlight w:val="yellow"/>
        </w:rPr>
      </w:pPr>
    </w:p>
    <w:p w14:paraId="493446F2" w14:textId="77777777" w:rsidR="00632F3D" w:rsidRDefault="00632F3D" w:rsidP="00CA7981">
      <w:pPr>
        <w:rPr>
          <w:sz w:val="26"/>
          <w:szCs w:val="26"/>
          <w:highlight w:val="yellow"/>
        </w:rPr>
      </w:pPr>
    </w:p>
    <w:p w14:paraId="4D3AFDDF" w14:textId="77777777" w:rsidR="00632F3D" w:rsidRDefault="00632F3D" w:rsidP="00CA7981">
      <w:pPr>
        <w:rPr>
          <w:sz w:val="26"/>
          <w:szCs w:val="26"/>
          <w:highlight w:val="yellow"/>
        </w:rPr>
      </w:pPr>
    </w:p>
    <w:p w14:paraId="6B2A392A" w14:textId="77777777" w:rsidR="00632F3D" w:rsidRDefault="00632F3D" w:rsidP="00CA7981">
      <w:pPr>
        <w:rPr>
          <w:sz w:val="26"/>
          <w:szCs w:val="26"/>
          <w:highlight w:val="yellow"/>
        </w:rPr>
      </w:pPr>
    </w:p>
    <w:p w14:paraId="4DDFE257" w14:textId="77777777" w:rsidR="00632F3D" w:rsidRDefault="00632F3D" w:rsidP="00CA7981">
      <w:pPr>
        <w:rPr>
          <w:sz w:val="26"/>
          <w:szCs w:val="26"/>
          <w:highlight w:val="yellow"/>
        </w:rPr>
      </w:pPr>
    </w:p>
    <w:p w14:paraId="20FAF49B" w14:textId="77777777" w:rsidR="009D15A0" w:rsidRDefault="009D15A0" w:rsidP="00CA7981">
      <w:pPr>
        <w:rPr>
          <w:sz w:val="26"/>
          <w:szCs w:val="26"/>
          <w:highlight w:val="yellow"/>
        </w:rPr>
      </w:pPr>
    </w:p>
    <w:p w14:paraId="56869F58" w14:textId="77777777" w:rsidR="004E6774" w:rsidRPr="000A5673" w:rsidRDefault="006648A7" w:rsidP="00127802">
      <w:pPr>
        <w:pStyle w:val="21"/>
        <w:tabs>
          <w:tab w:val="left" w:pos="-284"/>
        </w:tabs>
        <w:suppressAutoHyphens/>
        <w:spacing w:after="0"/>
        <w:ind w:left="0" w:firstLine="0"/>
        <w:jc w:val="both"/>
        <w:rPr>
          <w:sz w:val="16"/>
          <w:szCs w:val="16"/>
        </w:rPr>
      </w:pPr>
      <w:r w:rsidRPr="000A5673">
        <w:rPr>
          <w:sz w:val="16"/>
          <w:szCs w:val="16"/>
          <w:lang w:val="ru-RU"/>
        </w:rPr>
        <w:t>И</w:t>
      </w:r>
      <w:r w:rsidR="006156C2" w:rsidRPr="000A5673">
        <w:rPr>
          <w:sz w:val="16"/>
          <w:szCs w:val="16"/>
          <w:lang w:val="ru-RU"/>
        </w:rPr>
        <w:t>сп:</w:t>
      </w:r>
      <w:r w:rsidR="00781C46" w:rsidRPr="000A5673">
        <w:rPr>
          <w:sz w:val="16"/>
          <w:szCs w:val="16"/>
          <w:lang w:val="ru-RU"/>
        </w:rPr>
        <w:t xml:space="preserve"> </w:t>
      </w:r>
      <w:r w:rsidR="00B11440" w:rsidRPr="000A5673">
        <w:rPr>
          <w:sz w:val="16"/>
          <w:szCs w:val="16"/>
          <w:lang w:val="ru-RU"/>
        </w:rPr>
        <w:t>Грабарчук Е.Н.</w:t>
      </w:r>
    </w:p>
    <w:p w14:paraId="059BE64A" w14:textId="368A5DCC" w:rsidR="00733D91" w:rsidRDefault="009715AD" w:rsidP="00127802">
      <w:pPr>
        <w:pStyle w:val="21"/>
        <w:tabs>
          <w:tab w:val="left" w:pos="-284"/>
        </w:tabs>
        <w:suppressAutoHyphens/>
        <w:spacing w:after="0"/>
        <w:ind w:left="0" w:firstLine="0"/>
        <w:jc w:val="both"/>
        <w:rPr>
          <w:sz w:val="16"/>
          <w:szCs w:val="16"/>
          <w:lang w:val="ru-RU"/>
        </w:rPr>
      </w:pPr>
      <w:r w:rsidRPr="000A5673">
        <w:rPr>
          <w:sz w:val="16"/>
          <w:szCs w:val="16"/>
        </w:rPr>
        <w:t xml:space="preserve">Тел.: </w:t>
      </w:r>
      <w:r w:rsidR="004E6774" w:rsidRPr="000A5673">
        <w:rPr>
          <w:sz w:val="16"/>
          <w:szCs w:val="16"/>
        </w:rPr>
        <w:t>(81853) 4-79-</w:t>
      </w:r>
      <w:r w:rsidR="004304D0" w:rsidRPr="000A5673">
        <w:rPr>
          <w:sz w:val="16"/>
          <w:szCs w:val="16"/>
        </w:rPr>
        <w:t>6</w:t>
      </w:r>
      <w:r w:rsidR="00FA37B2" w:rsidRPr="000A5673">
        <w:rPr>
          <w:sz w:val="16"/>
          <w:szCs w:val="16"/>
          <w:lang w:val="ru-RU"/>
        </w:rPr>
        <w:t>4</w:t>
      </w:r>
    </w:p>
    <w:p w14:paraId="23521EFC" w14:textId="77777777" w:rsidR="004204DF" w:rsidRDefault="004204DF" w:rsidP="004204DF">
      <w:pPr>
        <w:rPr>
          <w:sz w:val="14"/>
          <w:szCs w:val="14"/>
        </w:rPr>
      </w:pPr>
      <w:bookmarkStart w:id="307" w:name="_GoBack"/>
      <w:r>
        <w:rPr>
          <w:sz w:val="14"/>
          <w:szCs w:val="14"/>
        </w:rPr>
        <w:t>Согласовано:</w:t>
      </w:r>
    </w:p>
    <w:p w14:paraId="207B7AFF" w14:textId="77777777" w:rsidR="004204DF" w:rsidRDefault="004204DF" w:rsidP="004204DF">
      <w:pPr>
        <w:rPr>
          <w:sz w:val="14"/>
          <w:szCs w:val="14"/>
        </w:rPr>
      </w:pPr>
      <w:r>
        <w:rPr>
          <w:sz w:val="14"/>
          <w:szCs w:val="14"/>
        </w:rPr>
        <w:t>Ведущий инспектор</w:t>
      </w:r>
    </w:p>
    <w:p w14:paraId="3C2A4D1F" w14:textId="77777777" w:rsidR="004204DF" w:rsidRDefault="004204DF" w:rsidP="004204DF">
      <w:pPr>
        <w:rPr>
          <w:sz w:val="14"/>
          <w:szCs w:val="14"/>
        </w:rPr>
      </w:pPr>
      <w:r>
        <w:rPr>
          <w:sz w:val="14"/>
          <w:szCs w:val="14"/>
        </w:rPr>
        <w:t xml:space="preserve">КСП Заполярного района  </w:t>
      </w:r>
    </w:p>
    <w:p w14:paraId="3DDD78DA" w14:textId="77777777" w:rsidR="004204DF" w:rsidRDefault="004204DF" w:rsidP="004204DF">
      <w:pPr>
        <w:rPr>
          <w:sz w:val="14"/>
          <w:szCs w:val="14"/>
        </w:rPr>
      </w:pPr>
      <w:r>
        <w:rPr>
          <w:sz w:val="14"/>
          <w:szCs w:val="14"/>
        </w:rPr>
        <w:t>А.И. Белянин</w:t>
      </w:r>
    </w:p>
    <w:p w14:paraId="74720DD2" w14:textId="77777777" w:rsidR="004204DF" w:rsidRDefault="004204DF" w:rsidP="004204DF">
      <w:pPr>
        <w:rPr>
          <w:sz w:val="14"/>
          <w:szCs w:val="14"/>
        </w:rPr>
      </w:pPr>
    </w:p>
    <w:p w14:paraId="56892E32" w14:textId="77777777" w:rsidR="004204DF" w:rsidRPr="00864B65" w:rsidRDefault="004204DF" w:rsidP="004204DF">
      <w:pPr>
        <w:tabs>
          <w:tab w:val="left" w:pos="2835"/>
        </w:tabs>
        <w:rPr>
          <w:sz w:val="14"/>
          <w:szCs w:val="14"/>
        </w:rPr>
      </w:pPr>
      <w:r>
        <w:rPr>
          <w:sz w:val="14"/>
          <w:szCs w:val="14"/>
          <w:u w:val="single"/>
        </w:rPr>
        <w:t>_________________</w:t>
      </w:r>
      <w:r>
        <w:rPr>
          <w:sz w:val="14"/>
          <w:szCs w:val="14"/>
        </w:rPr>
        <w:t xml:space="preserve"> «       »</w:t>
      </w:r>
      <w:r>
        <w:rPr>
          <w:sz w:val="14"/>
          <w:szCs w:val="14"/>
          <w:u w:val="single"/>
        </w:rPr>
        <w:t xml:space="preserve"> ___________</w:t>
      </w:r>
      <w:r>
        <w:rPr>
          <w:sz w:val="14"/>
          <w:szCs w:val="14"/>
        </w:rPr>
        <w:t>2024 г.</w:t>
      </w:r>
    </w:p>
    <w:bookmarkEnd w:id="307"/>
    <w:p w14:paraId="753D383E" w14:textId="77777777" w:rsidR="004204DF" w:rsidRPr="000A5673" w:rsidRDefault="004204DF" w:rsidP="00127802">
      <w:pPr>
        <w:pStyle w:val="21"/>
        <w:tabs>
          <w:tab w:val="left" w:pos="-284"/>
        </w:tabs>
        <w:suppressAutoHyphens/>
        <w:spacing w:after="0"/>
        <w:ind w:left="0" w:firstLine="0"/>
        <w:jc w:val="both"/>
        <w:rPr>
          <w:sz w:val="16"/>
          <w:szCs w:val="16"/>
        </w:rPr>
      </w:pPr>
    </w:p>
    <w:sectPr w:rsidR="004204DF" w:rsidRPr="000A5673" w:rsidSect="005A6411">
      <w:headerReference w:type="default" r:id="rId22"/>
      <w:footerReference w:type="even" r:id="rId23"/>
      <w:pgSz w:w="11906" w:h="16838" w:code="9"/>
      <w:pgMar w:top="993" w:right="851" w:bottom="1134" w:left="1418" w:header="720" w:footer="4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EA7EF" w14:textId="77777777" w:rsidR="00EB2D24" w:rsidRDefault="00EB2D24">
      <w:r>
        <w:separator/>
      </w:r>
    </w:p>
  </w:endnote>
  <w:endnote w:type="continuationSeparator" w:id="0">
    <w:p w14:paraId="6D4DF455" w14:textId="77777777" w:rsidR="00EB2D24" w:rsidRDefault="00EB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7802C" w14:textId="77777777" w:rsidR="00EB2D24" w:rsidRDefault="00EB2D24" w:rsidP="00004DD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77CF0A0" w14:textId="77777777" w:rsidR="00EB2D24" w:rsidRDefault="00EB2D2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F2927" w14:textId="77777777" w:rsidR="00EB2D24" w:rsidRDefault="00EB2D24">
      <w:r>
        <w:separator/>
      </w:r>
    </w:p>
  </w:footnote>
  <w:footnote w:type="continuationSeparator" w:id="0">
    <w:p w14:paraId="54AE07E2" w14:textId="77777777" w:rsidR="00EB2D24" w:rsidRDefault="00EB2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2C8742" w14:textId="6F85B8D6" w:rsidR="00EB2D24" w:rsidRPr="006359E4" w:rsidRDefault="00EB2D24">
    <w:pPr>
      <w:pStyle w:val="aa"/>
      <w:jc w:val="right"/>
      <w:rPr>
        <w:sz w:val="24"/>
        <w:szCs w:val="24"/>
      </w:rPr>
    </w:pPr>
    <w:r w:rsidRPr="006359E4">
      <w:rPr>
        <w:sz w:val="24"/>
        <w:szCs w:val="24"/>
      </w:rPr>
      <w:fldChar w:fldCharType="begin"/>
    </w:r>
    <w:r w:rsidRPr="006359E4">
      <w:rPr>
        <w:sz w:val="24"/>
        <w:szCs w:val="24"/>
      </w:rPr>
      <w:instrText xml:space="preserve"> PAGE   \* MERGEFORMAT </w:instrText>
    </w:r>
    <w:r w:rsidRPr="006359E4">
      <w:rPr>
        <w:sz w:val="24"/>
        <w:szCs w:val="24"/>
      </w:rPr>
      <w:fldChar w:fldCharType="separate"/>
    </w:r>
    <w:r w:rsidR="004204DF">
      <w:rPr>
        <w:noProof/>
        <w:sz w:val="24"/>
        <w:szCs w:val="24"/>
      </w:rPr>
      <w:t>19</w:t>
    </w:r>
    <w:r w:rsidRPr="006359E4">
      <w:rPr>
        <w:sz w:val="24"/>
        <w:szCs w:val="24"/>
      </w:rPr>
      <w:fldChar w:fldCharType="end"/>
    </w:r>
  </w:p>
  <w:p w14:paraId="5A4DC332" w14:textId="77777777" w:rsidR="00EB2D24" w:rsidRDefault="00EB2D24">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5F1"/>
    <w:multiLevelType w:val="hybridMultilevel"/>
    <w:tmpl w:val="3572BAB6"/>
    <w:lvl w:ilvl="0" w:tplc="4E36C3CC">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 w15:restartNumberingAfterBreak="0">
    <w:nsid w:val="059855C0"/>
    <w:multiLevelType w:val="hybridMultilevel"/>
    <w:tmpl w:val="DC986F96"/>
    <w:lvl w:ilvl="0" w:tplc="7E028E5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8D032BB"/>
    <w:multiLevelType w:val="hybridMultilevel"/>
    <w:tmpl w:val="6B3A19F6"/>
    <w:lvl w:ilvl="0" w:tplc="3D3C9434">
      <w:start w:val="1"/>
      <w:numFmt w:val="decimal"/>
      <w:suff w:val="space"/>
      <w:lvlText w:val="%1."/>
      <w:lvlJc w:val="left"/>
      <w:pPr>
        <w:ind w:left="3600" w:hanging="360"/>
      </w:pPr>
      <w:rPr>
        <w:rFonts w:hint="default"/>
        <w:color w:val="auto"/>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F6763"/>
    <w:multiLevelType w:val="multilevel"/>
    <w:tmpl w:val="8938A4F4"/>
    <w:lvl w:ilvl="0">
      <w:start w:val="1"/>
      <w:numFmt w:val="decimal"/>
      <w:suff w:val="space"/>
      <w:lvlText w:val="%1."/>
      <w:lvlJc w:val="left"/>
      <w:pPr>
        <w:ind w:left="928" w:hanging="360"/>
      </w:pPr>
      <w:rPr>
        <w:rFonts w:hint="default"/>
      </w:rPr>
    </w:lvl>
    <w:lvl w:ilvl="1">
      <w:start w:val="1"/>
      <w:numFmt w:val="decimal"/>
      <w:isLgl/>
      <w:suff w:val="space"/>
      <w:lvlText w:val="%1.%2."/>
      <w:lvlJc w:val="left"/>
      <w:pPr>
        <w:ind w:left="1571"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 w15:restartNumberingAfterBreak="0">
    <w:nsid w:val="0C001529"/>
    <w:multiLevelType w:val="hybridMultilevel"/>
    <w:tmpl w:val="D778B934"/>
    <w:lvl w:ilvl="0" w:tplc="82E873EA">
      <w:start w:val="1"/>
      <w:numFmt w:val="decimal"/>
      <w:lvlText w:val="%1."/>
      <w:lvlJc w:val="left"/>
      <w:pPr>
        <w:tabs>
          <w:tab w:val="num" w:pos="848"/>
        </w:tabs>
        <w:ind w:left="548" w:firstLine="303"/>
      </w:pPr>
      <w:rPr>
        <w:rFonts w:hint="default"/>
      </w:rPr>
    </w:lvl>
    <w:lvl w:ilvl="1" w:tplc="04190019">
      <w:start w:val="1"/>
      <w:numFmt w:val="lowerLetter"/>
      <w:lvlText w:val="%2."/>
      <w:lvlJc w:val="left"/>
      <w:pPr>
        <w:tabs>
          <w:tab w:val="num" w:pos="2160"/>
        </w:tabs>
        <w:ind w:left="2160" w:hanging="360"/>
      </w:pPr>
    </w:lvl>
    <w:lvl w:ilvl="2" w:tplc="728A9370">
      <w:start w:val="1"/>
      <w:numFmt w:val="decimal"/>
      <w:lvlText w:val="%3."/>
      <w:lvlJc w:val="left"/>
      <w:pPr>
        <w:tabs>
          <w:tab w:val="num" w:pos="2877"/>
        </w:tabs>
        <w:ind w:left="2577" w:firstLine="123"/>
      </w:pPr>
      <w:rPr>
        <w:rFonts w:hint="default"/>
        <w:lang w:val="x-none"/>
      </w:r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15:restartNumberingAfterBreak="0">
    <w:nsid w:val="11620C5B"/>
    <w:multiLevelType w:val="multilevel"/>
    <w:tmpl w:val="F1BEB638"/>
    <w:lvl w:ilvl="0">
      <w:start w:val="1"/>
      <w:numFmt w:val="decimal"/>
      <w:suff w:val="space"/>
      <w:lvlText w:val="%1."/>
      <w:lvlJc w:val="left"/>
      <w:pPr>
        <w:ind w:left="390" w:hanging="390"/>
      </w:pPr>
      <w:rPr>
        <w:rFonts w:hint="default"/>
      </w:rPr>
    </w:lvl>
    <w:lvl w:ilvl="1">
      <w:start w:val="1"/>
      <w:numFmt w:val="decimal"/>
      <w:suff w:val="space"/>
      <w:lvlText w:val="%2."/>
      <w:lvlJc w:val="left"/>
      <w:pPr>
        <w:ind w:left="3273"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6" w15:restartNumberingAfterBreak="0">
    <w:nsid w:val="153257F9"/>
    <w:multiLevelType w:val="hybridMultilevel"/>
    <w:tmpl w:val="6EB457F8"/>
    <w:lvl w:ilvl="0" w:tplc="6AAE2CDC">
      <w:start w:val="1"/>
      <w:numFmt w:val="bullet"/>
      <w:lvlText w:val="–"/>
      <w:lvlJc w:val="left"/>
      <w:pPr>
        <w:ind w:left="1485" w:hanging="360"/>
      </w:pPr>
      <w:rPr>
        <w:rFonts w:ascii="Times New Roman" w:hAnsi="Times New Roman" w:cs="Times New Roman"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15:restartNumberingAfterBreak="0">
    <w:nsid w:val="16F03BAC"/>
    <w:multiLevelType w:val="hybridMultilevel"/>
    <w:tmpl w:val="E5D4B9F8"/>
    <w:lvl w:ilvl="0" w:tplc="1A50DAB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80B0DD2"/>
    <w:multiLevelType w:val="hybridMultilevel"/>
    <w:tmpl w:val="404E5D1E"/>
    <w:lvl w:ilvl="0" w:tplc="4A52C2A2">
      <w:start w:val="1"/>
      <w:numFmt w:val="bullet"/>
      <w:suff w:val="space"/>
      <w:lvlText w:val=""/>
      <w:lvlJc w:val="left"/>
      <w:pPr>
        <w:ind w:left="198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8A2374F"/>
    <w:multiLevelType w:val="hybridMultilevel"/>
    <w:tmpl w:val="8A3A5810"/>
    <w:lvl w:ilvl="0" w:tplc="09789408">
      <w:start w:val="1"/>
      <w:numFmt w:val="bullet"/>
      <w:suff w:val="space"/>
      <w:lvlText w:val="–"/>
      <w:lvlJc w:val="left"/>
      <w:pPr>
        <w:ind w:left="1070" w:hanging="360"/>
      </w:pPr>
      <w:rPr>
        <w:rFonts w:ascii="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 w15:restartNumberingAfterBreak="0">
    <w:nsid w:val="195806AA"/>
    <w:multiLevelType w:val="hybridMultilevel"/>
    <w:tmpl w:val="ACB42480"/>
    <w:lvl w:ilvl="0" w:tplc="B8589110">
      <w:start w:val="1"/>
      <w:numFmt w:val="bullet"/>
      <w:lvlText w:val=""/>
      <w:lvlJc w:val="left"/>
      <w:pPr>
        <w:ind w:left="1108" w:hanging="360"/>
      </w:pPr>
      <w:rPr>
        <w:rFonts w:ascii="Symbol" w:hAnsi="Symbol" w:hint="default"/>
      </w:rPr>
    </w:lvl>
    <w:lvl w:ilvl="1" w:tplc="04190003" w:tentative="1">
      <w:start w:val="1"/>
      <w:numFmt w:val="bullet"/>
      <w:lvlText w:val="o"/>
      <w:lvlJc w:val="left"/>
      <w:pPr>
        <w:ind w:left="1828" w:hanging="360"/>
      </w:pPr>
      <w:rPr>
        <w:rFonts w:ascii="Courier New" w:hAnsi="Courier New" w:cs="Courier New" w:hint="default"/>
      </w:rPr>
    </w:lvl>
    <w:lvl w:ilvl="2" w:tplc="04190005" w:tentative="1">
      <w:start w:val="1"/>
      <w:numFmt w:val="bullet"/>
      <w:lvlText w:val=""/>
      <w:lvlJc w:val="left"/>
      <w:pPr>
        <w:ind w:left="2548" w:hanging="360"/>
      </w:pPr>
      <w:rPr>
        <w:rFonts w:ascii="Wingdings" w:hAnsi="Wingdings" w:hint="default"/>
      </w:rPr>
    </w:lvl>
    <w:lvl w:ilvl="3" w:tplc="04190001" w:tentative="1">
      <w:start w:val="1"/>
      <w:numFmt w:val="bullet"/>
      <w:lvlText w:val=""/>
      <w:lvlJc w:val="left"/>
      <w:pPr>
        <w:ind w:left="3268" w:hanging="360"/>
      </w:pPr>
      <w:rPr>
        <w:rFonts w:ascii="Symbol" w:hAnsi="Symbol" w:hint="default"/>
      </w:rPr>
    </w:lvl>
    <w:lvl w:ilvl="4" w:tplc="04190003" w:tentative="1">
      <w:start w:val="1"/>
      <w:numFmt w:val="bullet"/>
      <w:lvlText w:val="o"/>
      <w:lvlJc w:val="left"/>
      <w:pPr>
        <w:ind w:left="3988" w:hanging="360"/>
      </w:pPr>
      <w:rPr>
        <w:rFonts w:ascii="Courier New" w:hAnsi="Courier New" w:cs="Courier New" w:hint="default"/>
      </w:rPr>
    </w:lvl>
    <w:lvl w:ilvl="5" w:tplc="04190005" w:tentative="1">
      <w:start w:val="1"/>
      <w:numFmt w:val="bullet"/>
      <w:lvlText w:val=""/>
      <w:lvlJc w:val="left"/>
      <w:pPr>
        <w:ind w:left="4708" w:hanging="360"/>
      </w:pPr>
      <w:rPr>
        <w:rFonts w:ascii="Wingdings" w:hAnsi="Wingdings" w:hint="default"/>
      </w:rPr>
    </w:lvl>
    <w:lvl w:ilvl="6" w:tplc="04190001" w:tentative="1">
      <w:start w:val="1"/>
      <w:numFmt w:val="bullet"/>
      <w:lvlText w:val=""/>
      <w:lvlJc w:val="left"/>
      <w:pPr>
        <w:ind w:left="5428" w:hanging="360"/>
      </w:pPr>
      <w:rPr>
        <w:rFonts w:ascii="Symbol" w:hAnsi="Symbol" w:hint="default"/>
      </w:rPr>
    </w:lvl>
    <w:lvl w:ilvl="7" w:tplc="04190003" w:tentative="1">
      <w:start w:val="1"/>
      <w:numFmt w:val="bullet"/>
      <w:lvlText w:val="o"/>
      <w:lvlJc w:val="left"/>
      <w:pPr>
        <w:ind w:left="6148" w:hanging="360"/>
      </w:pPr>
      <w:rPr>
        <w:rFonts w:ascii="Courier New" w:hAnsi="Courier New" w:cs="Courier New" w:hint="default"/>
      </w:rPr>
    </w:lvl>
    <w:lvl w:ilvl="8" w:tplc="04190005" w:tentative="1">
      <w:start w:val="1"/>
      <w:numFmt w:val="bullet"/>
      <w:lvlText w:val=""/>
      <w:lvlJc w:val="left"/>
      <w:pPr>
        <w:ind w:left="6868" w:hanging="360"/>
      </w:pPr>
      <w:rPr>
        <w:rFonts w:ascii="Wingdings" w:hAnsi="Wingdings" w:hint="default"/>
      </w:rPr>
    </w:lvl>
  </w:abstractNum>
  <w:abstractNum w:abstractNumId="11" w15:restartNumberingAfterBreak="0">
    <w:nsid w:val="19F867D0"/>
    <w:multiLevelType w:val="hybridMultilevel"/>
    <w:tmpl w:val="81901128"/>
    <w:lvl w:ilvl="0" w:tplc="7A98B552">
      <w:start w:val="1"/>
      <w:numFmt w:val="decimal"/>
      <w:lvlText w:val="%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324F01"/>
    <w:multiLevelType w:val="hybridMultilevel"/>
    <w:tmpl w:val="4D902032"/>
    <w:lvl w:ilvl="0" w:tplc="B9EC0332">
      <w:start w:val="1"/>
      <w:numFmt w:val="bullet"/>
      <w:lvlText w:val=""/>
      <w:lvlJc w:val="left"/>
      <w:pPr>
        <w:ind w:left="1509" w:hanging="360"/>
      </w:pPr>
      <w:rPr>
        <w:rFonts w:ascii="Symbol" w:hAnsi="Symbol" w:hint="default"/>
      </w:rPr>
    </w:lvl>
    <w:lvl w:ilvl="1" w:tplc="04190003" w:tentative="1">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3" w15:restartNumberingAfterBreak="0">
    <w:nsid w:val="22D75D8A"/>
    <w:multiLevelType w:val="hybridMultilevel"/>
    <w:tmpl w:val="8208E7E4"/>
    <w:lvl w:ilvl="0" w:tplc="CFD80E20">
      <w:start w:val="1"/>
      <w:numFmt w:val="decimal"/>
      <w:lvlText w:val="%1."/>
      <w:lvlJc w:val="left"/>
      <w:pPr>
        <w:ind w:left="1020" w:hanging="360"/>
      </w:pPr>
      <w:rPr>
        <w:rFonts w:ascii="Times New Roman" w:eastAsia="Times New Roman" w:hAnsi="Times New Roman" w:cs="Times New Roman"/>
      </w:rPr>
    </w:lvl>
    <w:lvl w:ilvl="1" w:tplc="04190019">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4" w15:restartNumberingAfterBreak="0">
    <w:nsid w:val="295A2AC6"/>
    <w:multiLevelType w:val="hybridMultilevel"/>
    <w:tmpl w:val="2BF49AC8"/>
    <w:lvl w:ilvl="0" w:tplc="7C9E507A">
      <w:start w:val="1"/>
      <w:numFmt w:val="decimal"/>
      <w:lvlText w:val="%1."/>
      <w:lvlJc w:val="left"/>
      <w:pPr>
        <w:ind w:left="1211"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CD2015"/>
    <w:multiLevelType w:val="hybridMultilevel"/>
    <w:tmpl w:val="FEFCB1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0E57EC5"/>
    <w:multiLevelType w:val="hybridMultilevel"/>
    <w:tmpl w:val="12CA4864"/>
    <w:lvl w:ilvl="0" w:tplc="ED800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46E0B44"/>
    <w:multiLevelType w:val="hybridMultilevel"/>
    <w:tmpl w:val="B984A3A4"/>
    <w:lvl w:ilvl="0" w:tplc="6AAE2C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885118"/>
    <w:multiLevelType w:val="hybridMultilevel"/>
    <w:tmpl w:val="97D20054"/>
    <w:lvl w:ilvl="0" w:tplc="097403F4">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C4A13EA"/>
    <w:multiLevelType w:val="hybridMultilevel"/>
    <w:tmpl w:val="25047C3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0" w15:restartNumberingAfterBreak="0">
    <w:nsid w:val="3D273663"/>
    <w:multiLevelType w:val="hybridMultilevel"/>
    <w:tmpl w:val="550AFB0E"/>
    <w:lvl w:ilvl="0" w:tplc="9F8E82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42422C2E"/>
    <w:multiLevelType w:val="hybridMultilevel"/>
    <w:tmpl w:val="EE6405C2"/>
    <w:lvl w:ilvl="0" w:tplc="9CC49EC0">
      <w:start w:val="1"/>
      <w:numFmt w:val="bullet"/>
      <w:lvlText w:val=""/>
      <w:lvlJc w:val="left"/>
      <w:pPr>
        <w:ind w:left="720" w:hanging="360"/>
      </w:pPr>
      <w:rPr>
        <w:rFonts w:ascii="Symbol" w:hAnsi="Symbol" w:hint="default"/>
        <w:color w:val="auto"/>
        <w:spacing w:val="-2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43AF5497"/>
    <w:multiLevelType w:val="hybridMultilevel"/>
    <w:tmpl w:val="DB222DA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71A7862"/>
    <w:multiLevelType w:val="hybridMultilevel"/>
    <w:tmpl w:val="ADAE7CDE"/>
    <w:lvl w:ilvl="0" w:tplc="5BE4C56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4" w15:restartNumberingAfterBreak="0">
    <w:nsid w:val="479B53FE"/>
    <w:multiLevelType w:val="multilevel"/>
    <w:tmpl w:val="8938A4F4"/>
    <w:lvl w:ilvl="0">
      <w:start w:val="1"/>
      <w:numFmt w:val="decimal"/>
      <w:suff w:val="space"/>
      <w:lvlText w:val="%1."/>
      <w:lvlJc w:val="left"/>
      <w:pPr>
        <w:ind w:left="786" w:hanging="360"/>
      </w:pPr>
      <w:rPr>
        <w:rFonts w:hint="default"/>
      </w:rPr>
    </w:lvl>
    <w:lvl w:ilvl="1">
      <w:start w:val="1"/>
      <w:numFmt w:val="decimal"/>
      <w:isLgl/>
      <w:suff w:val="space"/>
      <w:lvlText w:val="%1.%2."/>
      <w:lvlJc w:val="left"/>
      <w:pPr>
        <w:ind w:left="1288"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5" w15:restartNumberingAfterBreak="0">
    <w:nsid w:val="47E55120"/>
    <w:multiLevelType w:val="hybridMultilevel"/>
    <w:tmpl w:val="DB7EF2F0"/>
    <w:lvl w:ilvl="0" w:tplc="1C8479AA">
      <w:start w:val="1"/>
      <w:numFmt w:val="decimal"/>
      <w:suff w:val="space"/>
      <w:lvlText w:val="%1."/>
      <w:lvlJc w:val="left"/>
      <w:pPr>
        <w:ind w:left="1429"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312170"/>
    <w:multiLevelType w:val="multilevel"/>
    <w:tmpl w:val="38D234D8"/>
    <w:lvl w:ilvl="0">
      <w:start w:val="1"/>
      <w:numFmt w:val="decimal"/>
      <w:suff w:val="space"/>
      <w:lvlText w:val="%1."/>
      <w:lvlJc w:val="left"/>
      <w:pPr>
        <w:ind w:left="1241" w:hanging="390"/>
      </w:pPr>
      <w:rPr>
        <w:rFonts w:hint="default"/>
      </w:rPr>
    </w:lvl>
    <w:lvl w:ilvl="1">
      <w:start w:val="1"/>
      <w:numFmt w:val="decimal"/>
      <w:suff w:val="space"/>
      <w:lvlText w:val="%1.%2."/>
      <w:lvlJc w:val="left"/>
      <w:pPr>
        <w:ind w:left="1288" w:hanging="720"/>
      </w:pPr>
      <w:rPr>
        <w:rFonts w:hint="default"/>
      </w:rPr>
    </w:lvl>
    <w:lvl w:ilvl="2">
      <w:start w:val="1"/>
      <w:numFmt w:val="decimal"/>
      <w:lvlText w:val="%1.%2.%3."/>
      <w:lvlJc w:val="left"/>
      <w:pPr>
        <w:ind w:left="4019" w:hanging="720"/>
      </w:pPr>
      <w:rPr>
        <w:rFonts w:hint="default"/>
      </w:rPr>
    </w:lvl>
    <w:lvl w:ilvl="3">
      <w:start w:val="1"/>
      <w:numFmt w:val="decimal"/>
      <w:lvlText w:val="%1.%2.%3.%4."/>
      <w:lvlJc w:val="left"/>
      <w:pPr>
        <w:ind w:left="5603" w:hanging="1080"/>
      </w:pPr>
      <w:rPr>
        <w:rFonts w:hint="default"/>
      </w:rPr>
    </w:lvl>
    <w:lvl w:ilvl="4">
      <w:start w:val="1"/>
      <w:numFmt w:val="decimal"/>
      <w:lvlText w:val="%1.%2.%3.%4.%5."/>
      <w:lvlJc w:val="left"/>
      <w:pPr>
        <w:ind w:left="6827" w:hanging="1080"/>
      </w:pPr>
      <w:rPr>
        <w:rFonts w:hint="default"/>
      </w:rPr>
    </w:lvl>
    <w:lvl w:ilvl="5">
      <w:start w:val="1"/>
      <w:numFmt w:val="decimal"/>
      <w:lvlText w:val="%1.%2.%3.%4.%5.%6."/>
      <w:lvlJc w:val="left"/>
      <w:pPr>
        <w:ind w:left="8411" w:hanging="1440"/>
      </w:pPr>
      <w:rPr>
        <w:rFonts w:hint="default"/>
      </w:rPr>
    </w:lvl>
    <w:lvl w:ilvl="6">
      <w:start w:val="1"/>
      <w:numFmt w:val="decimal"/>
      <w:lvlText w:val="%1.%2.%3.%4.%5.%6.%7."/>
      <w:lvlJc w:val="left"/>
      <w:pPr>
        <w:ind w:left="9635" w:hanging="1440"/>
      </w:pPr>
      <w:rPr>
        <w:rFonts w:hint="default"/>
      </w:rPr>
    </w:lvl>
    <w:lvl w:ilvl="7">
      <w:start w:val="1"/>
      <w:numFmt w:val="decimal"/>
      <w:lvlText w:val="%1.%2.%3.%4.%5.%6.%7.%8."/>
      <w:lvlJc w:val="left"/>
      <w:pPr>
        <w:ind w:left="11219" w:hanging="1800"/>
      </w:pPr>
      <w:rPr>
        <w:rFonts w:hint="default"/>
      </w:rPr>
    </w:lvl>
    <w:lvl w:ilvl="8">
      <w:start w:val="1"/>
      <w:numFmt w:val="decimal"/>
      <w:lvlText w:val="%1.%2.%3.%4.%5.%6.%7.%8.%9."/>
      <w:lvlJc w:val="left"/>
      <w:pPr>
        <w:ind w:left="12443" w:hanging="1800"/>
      </w:pPr>
      <w:rPr>
        <w:rFonts w:hint="default"/>
      </w:rPr>
    </w:lvl>
  </w:abstractNum>
  <w:abstractNum w:abstractNumId="27" w15:restartNumberingAfterBreak="0">
    <w:nsid w:val="49870BBA"/>
    <w:multiLevelType w:val="hybridMultilevel"/>
    <w:tmpl w:val="7EB44AC4"/>
    <w:lvl w:ilvl="0" w:tplc="82A68854">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4FA52985"/>
    <w:multiLevelType w:val="hybridMultilevel"/>
    <w:tmpl w:val="39BC58FE"/>
    <w:lvl w:ilvl="0" w:tplc="4E36C3CC">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9" w15:restartNumberingAfterBreak="0">
    <w:nsid w:val="52512517"/>
    <w:multiLevelType w:val="hybridMultilevel"/>
    <w:tmpl w:val="6A92F7C4"/>
    <w:lvl w:ilvl="0" w:tplc="F940CC0C">
      <w:start w:val="2"/>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962EF3"/>
    <w:multiLevelType w:val="hybridMultilevel"/>
    <w:tmpl w:val="4274F1AE"/>
    <w:lvl w:ilvl="0" w:tplc="BD4CB30C">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7360A72"/>
    <w:multiLevelType w:val="hybridMultilevel"/>
    <w:tmpl w:val="BCAED404"/>
    <w:lvl w:ilvl="0" w:tplc="6AAE2CDC">
      <w:start w:val="1"/>
      <w:numFmt w:val="bullet"/>
      <w:suff w:val="space"/>
      <w:lvlText w:val="–"/>
      <w:lvlJc w:val="left"/>
      <w:pPr>
        <w:ind w:left="198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595B3145"/>
    <w:multiLevelType w:val="hybridMultilevel"/>
    <w:tmpl w:val="954C1DDA"/>
    <w:lvl w:ilvl="0" w:tplc="A9F6E3E6">
      <w:start w:val="1"/>
      <w:numFmt w:val="decimal"/>
      <w:lvlText w:val="%1."/>
      <w:lvlJc w:val="left"/>
      <w:pPr>
        <w:ind w:left="786" w:hanging="360"/>
      </w:pPr>
      <w:rPr>
        <w:rFonts w:hint="default"/>
        <w:u w:val="none"/>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A0F44CD"/>
    <w:multiLevelType w:val="hybridMultilevel"/>
    <w:tmpl w:val="6A92E86A"/>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5A7E693B"/>
    <w:multiLevelType w:val="hybridMultilevel"/>
    <w:tmpl w:val="A87C06BA"/>
    <w:lvl w:ilvl="0" w:tplc="F4D8BC12">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EE6742F"/>
    <w:multiLevelType w:val="hybridMultilevel"/>
    <w:tmpl w:val="E90AD38C"/>
    <w:lvl w:ilvl="0" w:tplc="B9EC0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0630E4D"/>
    <w:multiLevelType w:val="hybridMultilevel"/>
    <w:tmpl w:val="B9720366"/>
    <w:lvl w:ilvl="0" w:tplc="EE8AD448">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tabs>
          <w:tab w:val="num" w:pos="2216"/>
        </w:tabs>
        <w:ind w:left="2216" w:hanging="360"/>
      </w:pPr>
      <w:rPr>
        <w:rFonts w:ascii="Courier New" w:hAnsi="Courier New" w:cs="Courier New" w:hint="default"/>
      </w:rPr>
    </w:lvl>
    <w:lvl w:ilvl="2" w:tplc="04190005" w:tentative="1">
      <w:start w:val="1"/>
      <w:numFmt w:val="bullet"/>
      <w:lvlText w:val=""/>
      <w:lvlJc w:val="left"/>
      <w:pPr>
        <w:tabs>
          <w:tab w:val="num" w:pos="2936"/>
        </w:tabs>
        <w:ind w:left="2936" w:hanging="360"/>
      </w:pPr>
      <w:rPr>
        <w:rFonts w:ascii="Wingdings" w:hAnsi="Wingdings" w:hint="default"/>
      </w:rPr>
    </w:lvl>
    <w:lvl w:ilvl="3" w:tplc="04190001" w:tentative="1">
      <w:start w:val="1"/>
      <w:numFmt w:val="bullet"/>
      <w:lvlText w:val=""/>
      <w:lvlJc w:val="left"/>
      <w:pPr>
        <w:tabs>
          <w:tab w:val="num" w:pos="3656"/>
        </w:tabs>
        <w:ind w:left="3656" w:hanging="360"/>
      </w:pPr>
      <w:rPr>
        <w:rFonts w:ascii="Symbol" w:hAnsi="Symbol" w:hint="default"/>
      </w:rPr>
    </w:lvl>
    <w:lvl w:ilvl="4" w:tplc="04190003" w:tentative="1">
      <w:start w:val="1"/>
      <w:numFmt w:val="bullet"/>
      <w:lvlText w:val="o"/>
      <w:lvlJc w:val="left"/>
      <w:pPr>
        <w:tabs>
          <w:tab w:val="num" w:pos="4376"/>
        </w:tabs>
        <w:ind w:left="4376" w:hanging="360"/>
      </w:pPr>
      <w:rPr>
        <w:rFonts w:ascii="Courier New" w:hAnsi="Courier New" w:cs="Courier New" w:hint="default"/>
      </w:rPr>
    </w:lvl>
    <w:lvl w:ilvl="5" w:tplc="04190005" w:tentative="1">
      <w:start w:val="1"/>
      <w:numFmt w:val="bullet"/>
      <w:lvlText w:val=""/>
      <w:lvlJc w:val="left"/>
      <w:pPr>
        <w:tabs>
          <w:tab w:val="num" w:pos="5096"/>
        </w:tabs>
        <w:ind w:left="5096" w:hanging="360"/>
      </w:pPr>
      <w:rPr>
        <w:rFonts w:ascii="Wingdings" w:hAnsi="Wingdings" w:hint="default"/>
      </w:rPr>
    </w:lvl>
    <w:lvl w:ilvl="6" w:tplc="04190001" w:tentative="1">
      <w:start w:val="1"/>
      <w:numFmt w:val="bullet"/>
      <w:lvlText w:val=""/>
      <w:lvlJc w:val="left"/>
      <w:pPr>
        <w:tabs>
          <w:tab w:val="num" w:pos="5816"/>
        </w:tabs>
        <w:ind w:left="5816" w:hanging="360"/>
      </w:pPr>
      <w:rPr>
        <w:rFonts w:ascii="Symbol" w:hAnsi="Symbol" w:hint="default"/>
      </w:rPr>
    </w:lvl>
    <w:lvl w:ilvl="7" w:tplc="04190003" w:tentative="1">
      <w:start w:val="1"/>
      <w:numFmt w:val="bullet"/>
      <w:lvlText w:val="o"/>
      <w:lvlJc w:val="left"/>
      <w:pPr>
        <w:tabs>
          <w:tab w:val="num" w:pos="6536"/>
        </w:tabs>
        <w:ind w:left="6536" w:hanging="360"/>
      </w:pPr>
      <w:rPr>
        <w:rFonts w:ascii="Courier New" w:hAnsi="Courier New" w:cs="Courier New" w:hint="default"/>
      </w:rPr>
    </w:lvl>
    <w:lvl w:ilvl="8" w:tplc="04190005" w:tentative="1">
      <w:start w:val="1"/>
      <w:numFmt w:val="bullet"/>
      <w:lvlText w:val=""/>
      <w:lvlJc w:val="left"/>
      <w:pPr>
        <w:tabs>
          <w:tab w:val="num" w:pos="7256"/>
        </w:tabs>
        <w:ind w:left="7256" w:hanging="360"/>
      </w:pPr>
      <w:rPr>
        <w:rFonts w:ascii="Wingdings" w:hAnsi="Wingdings" w:hint="default"/>
      </w:rPr>
    </w:lvl>
  </w:abstractNum>
  <w:abstractNum w:abstractNumId="37" w15:restartNumberingAfterBreak="0">
    <w:nsid w:val="625A55D4"/>
    <w:multiLevelType w:val="hybridMultilevel"/>
    <w:tmpl w:val="DDAA51DA"/>
    <w:lvl w:ilvl="0" w:tplc="B9EC0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3E17913"/>
    <w:multiLevelType w:val="hybridMultilevel"/>
    <w:tmpl w:val="BF968FA4"/>
    <w:lvl w:ilvl="0" w:tplc="38BE39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7945DB2"/>
    <w:multiLevelType w:val="hybridMultilevel"/>
    <w:tmpl w:val="A49445DE"/>
    <w:lvl w:ilvl="0" w:tplc="6AAE2CD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79B61CC"/>
    <w:multiLevelType w:val="multilevel"/>
    <w:tmpl w:val="0C2AF958"/>
    <w:lvl w:ilvl="0">
      <w:start w:val="1"/>
      <w:numFmt w:val="upperRoman"/>
      <w:suff w:val="space"/>
      <w:lvlText w:val="%1."/>
      <w:lvlJc w:val="right"/>
      <w:pPr>
        <w:ind w:left="1429" w:hanging="360"/>
      </w:pPr>
      <w:rPr>
        <w:rFonts w:hint="default"/>
      </w:rPr>
    </w:lvl>
    <w:lvl w:ilvl="1">
      <w:start w:val="1"/>
      <w:numFmt w:val="decimal"/>
      <w:isLgl/>
      <w:suff w:val="space"/>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1" w15:restartNumberingAfterBreak="0">
    <w:nsid w:val="70CA3EFD"/>
    <w:multiLevelType w:val="hybridMultilevel"/>
    <w:tmpl w:val="C0B44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DE058B"/>
    <w:multiLevelType w:val="hybridMultilevel"/>
    <w:tmpl w:val="5A1C3688"/>
    <w:lvl w:ilvl="0" w:tplc="1492979A">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3" w15:restartNumberingAfterBreak="0">
    <w:nsid w:val="736538D4"/>
    <w:multiLevelType w:val="multilevel"/>
    <w:tmpl w:val="2DA8F856"/>
    <w:lvl w:ilvl="0">
      <w:start w:val="5"/>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5965EF8"/>
    <w:multiLevelType w:val="hybridMultilevel"/>
    <w:tmpl w:val="64B62B76"/>
    <w:lvl w:ilvl="0" w:tplc="5EC64B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C8C605F"/>
    <w:multiLevelType w:val="multilevel"/>
    <w:tmpl w:val="34B4517C"/>
    <w:lvl w:ilvl="0">
      <w:start w:val="1"/>
      <w:numFmt w:val="decimal"/>
      <w:suff w:val="space"/>
      <w:lvlText w:val="%1."/>
      <w:lvlJc w:val="left"/>
      <w:pPr>
        <w:ind w:left="390" w:hanging="390"/>
      </w:pPr>
      <w:rPr>
        <w:rFonts w:hint="default"/>
      </w:rPr>
    </w:lvl>
    <w:lvl w:ilvl="1">
      <w:start w:val="3"/>
      <w:numFmt w:val="decimal"/>
      <w:suff w:val="space"/>
      <w:lvlText w:val="%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352" w:hanging="1800"/>
      </w:pPr>
      <w:rPr>
        <w:rFonts w:hint="default"/>
      </w:rPr>
    </w:lvl>
  </w:abstractNum>
  <w:abstractNum w:abstractNumId="46" w15:restartNumberingAfterBreak="0">
    <w:nsid w:val="7CA75727"/>
    <w:multiLevelType w:val="hybridMultilevel"/>
    <w:tmpl w:val="84BA776C"/>
    <w:lvl w:ilvl="0" w:tplc="49781930">
      <w:start w:val="1"/>
      <w:numFmt w:val="bullet"/>
      <w:suff w:val="space"/>
      <w:lvlText w:val=""/>
      <w:lvlJc w:val="left"/>
      <w:pPr>
        <w:ind w:left="3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7" w15:restartNumberingAfterBreak="0">
    <w:nsid w:val="7CBF6EF6"/>
    <w:multiLevelType w:val="multilevel"/>
    <w:tmpl w:val="8B2A4EA0"/>
    <w:lvl w:ilvl="0">
      <w:start w:val="1"/>
      <w:numFmt w:val="upperRoman"/>
      <w:lvlText w:val="%1."/>
      <w:lvlJc w:val="right"/>
      <w:pPr>
        <w:ind w:left="5322" w:hanging="360"/>
      </w:pPr>
      <w:rPr>
        <w:b/>
      </w:rPr>
    </w:lvl>
    <w:lvl w:ilvl="1">
      <w:start w:val="1"/>
      <w:numFmt w:val="bullet"/>
      <w:lvlText w:val="–"/>
      <w:lvlJc w:val="left"/>
      <w:pPr>
        <w:ind w:left="1789" w:hanging="720"/>
      </w:pPr>
      <w:rPr>
        <w:rFonts w:ascii="Times New Roman" w:hAnsi="Times New Roman" w:cs="Times New Roman"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8" w15:restartNumberingAfterBreak="0">
    <w:nsid w:val="7FAB26B2"/>
    <w:multiLevelType w:val="hybridMultilevel"/>
    <w:tmpl w:val="73FE6F4C"/>
    <w:lvl w:ilvl="0" w:tplc="14929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40"/>
  </w:num>
  <w:num w:numId="3">
    <w:abstractNumId w:val="5"/>
  </w:num>
  <w:num w:numId="4">
    <w:abstractNumId w:val="3"/>
  </w:num>
  <w:num w:numId="5">
    <w:abstractNumId w:val="2"/>
  </w:num>
  <w:num w:numId="6">
    <w:abstractNumId w:val="18"/>
  </w:num>
  <w:num w:numId="7">
    <w:abstractNumId w:val="9"/>
  </w:num>
  <w:num w:numId="8">
    <w:abstractNumId w:val="27"/>
  </w:num>
  <w:num w:numId="9">
    <w:abstractNumId w:val="24"/>
  </w:num>
  <w:num w:numId="10">
    <w:abstractNumId w:val="36"/>
  </w:num>
  <w:num w:numId="11">
    <w:abstractNumId w:val="8"/>
  </w:num>
  <w:num w:numId="12">
    <w:abstractNumId w:val="23"/>
  </w:num>
  <w:num w:numId="13">
    <w:abstractNumId w:val="28"/>
  </w:num>
  <w:num w:numId="14">
    <w:abstractNumId w:val="15"/>
  </w:num>
  <w:num w:numId="15">
    <w:abstractNumId w:val="33"/>
  </w:num>
  <w:num w:numId="16">
    <w:abstractNumId w:val="22"/>
  </w:num>
  <w:num w:numId="17">
    <w:abstractNumId w:val="6"/>
  </w:num>
  <w:num w:numId="18">
    <w:abstractNumId w:val="46"/>
  </w:num>
  <w:num w:numId="19">
    <w:abstractNumId w:val="4"/>
  </w:num>
  <w:num w:numId="20">
    <w:abstractNumId w:val="25"/>
  </w:num>
  <w:num w:numId="21">
    <w:abstractNumId w:val="30"/>
  </w:num>
  <w:num w:numId="22">
    <w:abstractNumId w:val="29"/>
  </w:num>
  <w:num w:numId="23">
    <w:abstractNumId w:val="45"/>
  </w:num>
  <w:num w:numId="24">
    <w:abstractNumId w:val="41"/>
  </w:num>
  <w:num w:numId="25">
    <w:abstractNumId w:val="26"/>
  </w:num>
  <w:num w:numId="26">
    <w:abstractNumId w:val="34"/>
  </w:num>
  <w:num w:numId="27">
    <w:abstractNumId w:val="37"/>
  </w:num>
  <w:num w:numId="28">
    <w:abstractNumId w:val="35"/>
  </w:num>
  <w:num w:numId="29">
    <w:abstractNumId w:val="19"/>
  </w:num>
  <w:num w:numId="30">
    <w:abstractNumId w:val="48"/>
  </w:num>
  <w:num w:numId="31">
    <w:abstractNumId w:val="43"/>
  </w:num>
  <w:num w:numId="32">
    <w:abstractNumId w:val="42"/>
  </w:num>
  <w:num w:numId="33">
    <w:abstractNumId w:val="10"/>
  </w:num>
  <w:num w:numId="34">
    <w:abstractNumId w:val="32"/>
  </w:num>
  <w:num w:numId="35">
    <w:abstractNumId w:val="17"/>
  </w:num>
  <w:num w:numId="36">
    <w:abstractNumId w:val="1"/>
  </w:num>
  <w:num w:numId="37">
    <w:abstractNumId w:val="39"/>
  </w:num>
  <w:num w:numId="38">
    <w:abstractNumId w:val="12"/>
  </w:num>
  <w:num w:numId="39">
    <w:abstractNumId w:val="21"/>
  </w:num>
  <w:num w:numId="40">
    <w:abstractNumId w:val="38"/>
  </w:num>
  <w:num w:numId="41">
    <w:abstractNumId w:val="16"/>
  </w:num>
  <w:num w:numId="42">
    <w:abstractNumId w:val="14"/>
  </w:num>
  <w:num w:numId="43">
    <w:abstractNumId w:val="13"/>
  </w:num>
  <w:num w:numId="44">
    <w:abstractNumId w:val="47"/>
  </w:num>
  <w:num w:numId="45">
    <w:abstractNumId w:val="0"/>
  </w:num>
  <w:num w:numId="46">
    <w:abstractNumId w:val="20"/>
  </w:num>
  <w:num w:numId="47">
    <w:abstractNumId w:val="7"/>
  </w:num>
  <w:num w:numId="48">
    <w:abstractNumId w:val="44"/>
  </w:num>
  <w:num w:numId="4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2AF"/>
    <w:rsid w:val="000009D9"/>
    <w:rsid w:val="00000CA3"/>
    <w:rsid w:val="00000DA0"/>
    <w:rsid w:val="00001034"/>
    <w:rsid w:val="00001438"/>
    <w:rsid w:val="000018C2"/>
    <w:rsid w:val="000028FA"/>
    <w:rsid w:val="00002C7B"/>
    <w:rsid w:val="00003011"/>
    <w:rsid w:val="000038E1"/>
    <w:rsid w:val="00004CA7"/>
    <w:rsid w:val="00004DD7"/>
    <w:rsid w:val="00005BE4"/>
    <w:rsid w:val="00005DD8"/>
    <w:rsid w:val="00006001"/>
    <w:rsid w:val="00006868"/>
    <w:rsid w:val="0000720F"/>
    <w:rsid w:val="0001042A"/>
    <w:rsid w:val="00010E42"/>
    <w:rsid w:val="00011380"/>
    <w:rsid w:val="00011C83"/>
    <w:rsid w:val="0001268B"/>
    <w:rsid w:val="000128F8"/>
    <w:rsid w:val="00012FCF"/>
    <w:rsid w:val="00013361"/>
    <w:rsid w:val="000134C2"/>
    <w:rsid w:val="00013BB6"/>
    <w:rsid w:val="00014555"/>
    <w:rsid w:val="00014C4E"/>
    <w:rsid w:val="0001500C"/>
    <w:rsid w:val="00015227"/>
    <w:rsid w:val="000153B4"/>
    <w:rsid w:val="00015880"/>
    <w:rsid w:val="000161BB"/>
    <w:rsid w:val="00016254"/>
    <w:rsid w:val="000164FA"/>
    <w:rsid w:val="000166B7"/>
    <w:rsid w:val="000207D3"/>
    <w:rsid w:val="00021846"/>
    <w:rsid w:val="000225B4"/>
    <w:rsid w:val="000228F6"/>
    <w:rsid w:val="0002494A"/>
    <w:rsid w:val="00024E01"/>
    <w:rsid w:val="00024E6C"/>
    <w:rsid w:val="000250C0"/>
    <w:rsid w:val="000254B4"/>
    <w:rsid w:val="00026BD4"/>
    <w:rsid w:val="00026E7A"/>
    <w:rsid w:val="000301B5"/>
    <w:rsid w:val="00032028"/>
    <w:rsid w:val="00032C99"/>
    <w:rsid w:val="000335FF"/>
    <w:rsid w:val="00034513"/>
    <w:rsid w:val="000353A0"/>
    <w:rsid w:val="00035C42"/>
    <w:rsid w:val="0003638D"/>
    <w:rsid w:val="00036A80"/>
    <w:rsid w:val="00036D09"/>
    <w:rsid w:val="00036F4A"/>
    <w:rsid w:val="00037372"/>
    <w:rsid w:val="000406EE"/>
    <w:rsid w:val="0004086C"/>
    <w:rsid w:val="00040FD3"/>
    <w:rsid w:val="00041485"/>
    <w:rsid w:val="000419B3"/>
    <w:rsid w:val="00043246"/>
    <w:rsid w:val="000436D9"/>
    <w:rsid w:val="00044355"/>
    <w:rsid w:val="00045120"/>
    <w:rsid w:val="0004656A"/>
    <w:rsid w:val="0004681F"/>
    <w:rsid w:val="000469A8"/>
    <w:rsid w:val="000477C8"/>
    <w:rsid w:val="00047899"/>
    <w:rsid w:val="00050E5F"/>
    <w:rsid w:val="00051881"/>
    <w:rsid w:val="000520AE"/>
    <w:rsid w:val="00052212"/>
    <w:rsid w:val="000524C3"/>
    <w:rsid w:val="00053402"/>
    <w:rsid w:val="0005369E"/>
    <w:rsid w:val="00053C38"/>
    <w:rsid w:val="00054111"/>
    <w:rsid w:val="00055185"/>
    <w:rsid w:val="000558E8"/>
    <w:rsid w:val="00055C16"/>
    <w:rsid w:val="00055D05"/>
    <w:rsid w:val="0005709C"/>
    <w:rsid w:val="000571F5"/>
    <w:rsid w:val="000576B8"/>
    <w:rsid w:val="00057CC0"/>
    <w:rsid w:val="00057D40"/>
    <w:rsid w:val="00060030"/>
    <w:rsid w:val="00060666"/>
    <w:rsid w:val="00061008"/>
    <w:rsid w:val="000624CC"/>
    <w:rsid w:val="00062727"/>
    <w:rsid w:val="00063F3D"/>
    <w:rsid w:val="00064768"/>
    <w:rsid w:val="00064939"/>
    <w:rsid w:val="00064B8D"/>
    <w:rsid w:val="00065B0F"/>
    <w:rsid w:val="00065D6F"/>
    <w:rsid w:val="00065F1E"/>
    <w:rsid w:val="00066082"/>
    <w:rsid w:val="000664BA"/>
    <w:rsid w:val="00066788"/>
    <w:rsid w:val="00066C0E"/>
    <w:rsid w:val="00066DDE"/>
    <w:rsid w:val="00066F0D"/>
    <w:rsid w:val="000673A9"/>
    <w:rsid w:val="000676DA"/>
    <w:rsid w:val="00067CD9"/>
    <w:rsid w:val="00070777"/>
    <w:rsid w:val="00070A8F"/>
    <w:rsid w:val="000710B2"/>
    <w:rsid w:val="00071319"/>
    <w:rsid w:val="000713EE"/>
    <w:rsid w:val="00071555"/>
    <w:rsid w:val="0007189B"/>
    <w:rsid w:val="00071B23"/>
    <w:rsid w:val="00072337"/>
    <w:rsid w:val="00072907"/>
    <w:rsid w:val="000746FE"/>
    <w:rsid w:val="00074C8B"/>
    <w:rsid w:val="00075ACA"/>
    <w:rsid w:val="0007637A"/>
    <w:rsid w:val="000763A8"/>
    <w:rsid w:val="0007731C"/>
    <w:rsid w:val="00080898"/>
    <w:rsid w:val="00080F6A"/>
    <w:rsid w:val="0008124A"/>
    <w:rsid w:val="00081DC0"/>
    <w:rsid w:val="000827EF"/>
    <w:rsid w:val="00082D02"/>
    <w:rsid w:val="00082D28"/>
    <w:rsid w:val="000830D4"/>
    <w:rsid w:val="000831DE"/>
    <w:rsid w:val="00083C5F"/>
    <w:rsid w:val="00083E38"/>
    <w:rsid w:val="00084072"/>
    <w:rsid w:val="000843B5"/>
    <w:rsid w:val="00084611"/>
    <w:rsid w:val="000857D3"/>
    <w:rsid w:val="0008675B"/>
    <w:rsid w:val="00086930"/>
    <w:rsid w:val="00087544"/>
    <w:rsid w:val="00087EE2"/>
    <w:rsid w:val="00090E18"/>
    <w:rsid w:val="000913E0"/>
    <w:rsid w:val="00091889"/>
    <w:rsid w:val="00092189"/>
    <w:rsid w:val="0009260F"/>
    <w:rsid w:val="000928B3"/>
    <w:rsid w:val="00094283"/>
    <w:rsid w:val="000945AC"/>
    <w:rsid w:val="00095BAC"/>
    <w:rsid w:val="00095D41"/>
    <w:rsid w:val="00096189"/>
    <w:rsid w:val="0009623E"/>
    <w:rsid w:val="000962F6"/>
    <w:rsid w:val="000965D3"/>
    <w:rsid w:val="000968B7"/>
    <w:rsid w:val="00096CC1"/>
    <w:rsid w:val="00097EB0"/>
    <w:rsid w:val="000A06AA"/>
    <w:rsid w:val="000A0EFA"/>
    <w:rsid w:val="000A1029"/>
    <w:rsid w:val="000A2B0C"/>
    <w:rsid w:val="000A2E96"/>
    <w:rsid w:val="000A304D"/>
    <w:rsid w:val="000A3C89"/>
    <w:rsid w:val="000A3F98"/>
    <w:rsid w:val="000A47B9"/>
    <w:rsid w:val="000A496C"/>
    <w:rsid w:val="000A55D7"/>
    <w:rsid w:val="000A5673"/>
    <w:rsid w:val="000A5AA0"/>
    <w:rsid w:val="000A619D"/>
    <w:rsid w:val="000A777A"/>
    <w:rsid w:val="000A7A8A"/>
    <w:rsid w:val="000A7BB1"/>
    <w:rsid w:val="000B0596"/>
    <w:rsid w:val="000B098B"/>
    <w:rsid w:val="000B1716"/>
    <w:rsid w:val="000B2548"/>
    <w:rsid w:val="000B266E"/>
    <w:rsid w:val="000B311F"/>
    <w:rsid w:val="000B4387"/>
    <w:rsid w:val="000B4A6E"/>
    <w:rsid w:val="000B5375"/>
    <w:rsid w:val="000B5E93"/>
    <w:rsid w:val="000B62BA"/>
    <w:rsid w:val="000B68F2"/>
    <w:rsid w:val="000B6AD5"/>
    <w:rsid w:val="000B6B6D"/>
    <w:rsid w:val="000B7491"/>
    <w:rsid w:val="000C0099"/>
    <w:rsid w:val="000C05ED"/>
    <w:rsid w:val="000C0A42"/>
    <w:rsid w:val="000C1396"/>
    <w:rsid w:val="000C168A"/>
    <w:rsid w:val="000C1A55"/>
    <w:rsid w:val="000C1A79"/>
    <w:rsid w:val="000C1ABB"/>
    <w:rsid w:val="000C234F"/>
    <w:rsid w:val="000C2FCD"/>
    <w:rsid w:val="000C38D8"/>
    <w:rsid w:val="000C3A12"/>
    <w:rsid w:val="000C3CC9"/>
    <w:rsid w:val="000C3CD3"/>
    <w:rsid w:val="000C3EC2"/>
    <w:rsid w:val="000C423D"/>
    <w:rsid w:val="000C4CD4"/>
    <w:rsid w:val="000C5DBF"/>
    <w:rsid w:val="000C5F13"/>
    <w:rsid w:val="000C6D23"/>
    <w:rsid w:val="000C7A2B"/>
    <w:rsid w:val="000D05CA"/>
    <w:rsid w:val="000D0D17"/>
    <w:rsid w:val="000D10E4"/>
    <w:rsid w:val="000D192A"/>
    <w:rsid w:val="000D1CF6"/>
    <w:rsid w:val="000D3314"/>
    <w:rsid w:val="000D39A2"/>
    <w:rsid w:val="000D3A7B"/>
    <w:rsid w:val="000D3D9C"/>
    <w:rsid w:val="000D473E"/>
    <w:rsid w:val="000D49F7"/>
    <w:rsid w:val="000D4A25"/>
    <w:rsid w:val="000D57DF"/>
    <w:rsid w:val="000D5B0B"/>
    <w:rsid w:val="000D5CBB"/>
    <w:rsid w:val="000D6D4E"/>
    <w:rsid w:val="000D70C3"/>
    <w:rsid w:val="000D7CD7"/>
    <w:rsid w:val="000E0F30"/>
    <w:rsid w:val="000E1181"/>
    <w:rsid w:val="000E11B2"/>
    <w:rsid w:val="000E1D3D"/>
    <w:rsid w:val="000E1F67"/>
    <w:rsid w:val="000E2129"/>
    <w:rsid w:val="000E23D8"/>
    <w:rsid w:val="000E37FF"/>
    <w:rsid w:val="000E425A"/>
    <w:rsid w:val="000E42A0"/>
    <w:rsid w:val="000E46B7"/>
    <w:rsid w:val="000E4719"/>
    <w:rsid w:val="000E486B"/>
    <w:rsid w:val="000E4D30"/>
    <w:rsid w:val="000E4ED3"/>
    <w:rsid w:val="000E53D7"/>
    <w:rsid w:val="000E641E"/>
    <w:rsid w:val="000E6A37"/>
    <w:rsid w:val="000E6CD0"/>
    <w:rsid w:val="000E7F3A"/>
    <w:rsid w:val="000F021A"/>
    <w:rsid w:val="000F0D8B"/>
    <w:rsid w:val="000F1520"/>
    <w:rsid w:val="000F175A"/>
    <w:rsid w:val="000F1B2E"/>
    <w:rsid w:val="000F2BB7"/>
    <w:rsid w:val="000F3A1B"/>
    <w:rsid w:val="000F3B7F"/>
    <w:rsid w:val="000F3EDF"/>
    <w:rsid w:val="000F3FA7"/>
    <w:rsid w:val="000F408B"/>
    <w:rsid w:val="000F4107"/>
    <w:rsid w:val="000F41C7"/>
    <w:rsid w:val="000F42F8"/>
    <w:rsid w:val="000F4F1B"/>
    <w:rsid w:val="000F4FF6"/>
    <w:rsid w:val="000F52F6"/>
    <w:rsid w:val="000F535D"/>
    <w:rsid w:val="000F598D"/>
    <w:rsid w:val="000F5E54"/>
    <w:rsid w:val="000F6F11"/>
    <w:rsid w:val="000F7345"/>
    <w:rsid w:val="0010026F"/>
    <w:rsid w:val="00100A30"/>
    <w:rsid w:val="00100D6C"/>
    <w:rsid w:val="001013F6"/>
    <w:rsid w:val="0010155F"/>
    <w:rsid w:val="001015DF"/>
    <w:rsid w:val="001017AF"/>
    <w:rsid w:val="00101C93"/>
    <w:rsid w:val="0010202B"/>
    <w:rsid w:val="00102388"/>
    <w:rsid w:val="00102756"/>
    <w:rsid w:val="00102F68"/>
    <w:rsid w:val="0010353D"/>
    <w:rsid w:val="0010383A"/>
    <w:rsid w:val="00103AEF"/>
    <w:rsid w:val="001043C8"/>
    <w:rsid w:val="00104FEE"/>
    <w:rsid w:val="00105251"/>
    <w:rsid w:val="0010562D"/>
    <w:rsid w:val="00105715"/>
    <w:rsid w:val="00105A3E"/>
    <w:rsid w:val="0010632C"/>
    <w:rsid w:val="00106F25"/>
    <w:rsid w:val="00107015"/>
    <w:rsid w:val="00107E06"/>
    <w:rsid w:val="00111E81"/>
    <w:rsid w:val="0011222E"/>
    <w:rsid w:val="001133D2"/>
    <w:rsid w:val="00113757"/>
    <w:rsid w:val="00114141"/>
    <w:rsid w:val="001147B2"/>
    <w:rsid w:val="00114AF8"/>
    <w:rsid w:val="00114BA7"/>
    <w:rsid w:val="00114E66"/>
    <w:rsid w:val="00115635"/>
    <w:rsid w:val="001158CE"/>
    <w:rsid w:val="00115B78"/>
    <w:rsid w:val="00115C28"/>
    <w:rsid w:val="00115E5C"/>
    <w:rsid w:val="001168BF"/>
    <w:rsid w:val="001168DB"/>
    <w:rsid w:val="00116C02"/>
    <w:rsid w:val="00116C98"/>
    <w:rsid w:val="001173BC"/>
    <w:rsid w:val="00117FA8"/>
    <w:rsid w:val="001200D4"/>
    <w:rsid w:val="00120134"/>
    <w:rsid w:val="001201E7"/>
    <w:rsid w:val="0012095B"/>
    <w:rsid w:val="00120C08"/>
    <w:rsid w:val="00120E51"/>
    <w:rsid w:val="00122109"/>
    <w:rsid w:val="00122FB6"/>
    <w:rsid w:val="0012303D"/>
    <w:rsid w:val="001237BA"/>
    <w:rsid w:val="00123AD7"/>
    <w:rsid w:val="0012415C"/>
    <w:rsid w:val="001248DB"/>
    <w:rsid w:val="001257F4"/>
    <w:rsid w:val="001260FE"/>
    <w:rsid w:val="0012694B"/>
    <w:rsid w:val="00126BBF"/>
    <w:rsid w:val="00127802"/>
    <w:rsid w:val="00127D9A"/>
    <w:rsid w:val="00127F2A"/>
    <w:rsid w:val="00130167"/>
    <w:rsid w:val="0013052F"/>
    <w:rsid w:val="0013076E"/>
    <w:rsid w:val="00130D39"/>
    <w:rsid w:val="00130F12"/>
    <w:rsid w:val="001311F2"/>
    <w:rsid w:val="0013172F"/>
    <w:rsid w:val="0013264B"/>
    <w:rsid w:val="00133F46"/>
    <w:rsid w:val="00133FE5"/>
    <w:rsid w:val="00134FFD"/>
    <w:rsid w:val="00135796"/>
    <w:rsid w:val="00135B6E"/>
    <w:rsid w:val="00135C98"/>
    <w:rsid w:val="00136525"/>
    <w:rsid w:val="00136ED1"/>
    <w:rsid w:val="00137C63"/>
    <w:rsid w:val="00140572"/>
    <w:rsid w:val="0014116B"/>
    <w:rsid w:val="00141BB7"/>
    <w:rsid w:val="00141EB1"/>
    <w:rsid w:val="0014257E"/>
    <w:rsid w:val="0014282C"/>
    <w:rsid w:val="00142857"/>
    <w:rsid w:val="00142AA3"/>
    <w:rsid w:val="00143015"/>
    <w:rsid w:val="001430F0"/>
    <w:rsid w:val="00145297"/>
    <w:rsid w:val="00145781"/>
    <w:rsid w:val="00145CAC"/>
    <w:rsid w:val="00146359"/>
    <w:rsid w:val="001463F5"/>
    <w:rsid w:val="00146978"/>
    <w:rsid w:val="00146A90"/>
    <w:rsid w:val="001473C4"/>
    <w:rsid w:val="00147B58"/>
    <w:rsid w:val="001501DC"/>
    <w:rsid w:val="001503F1"/>
    <w:rsid w:val="001506AF"/>
    <w:rsid w:val="00151696"/>
    <w:rsid w:val="001518A4"/>
    <w:rsid w:val="00151F52"/>
    <w:rsid w:val="00152064"/>
    <w:rsid w:val="00152F09"/>
    <w:rsid w:val="001540AF"/>
    <w:rsid w:val="001541E5"/>
    <w:rsid w:val="00155DCD"/>
    <w:rsid w:val="00156240"/>
    <w:rsid w:val="00156275"/>
    <w:rsid w:val="00157037"/>
    <w:rsid w:val="00157852"/>
    <w:rsid w:val="001578F3"/>
    <w:rsid w:val="00157E48"/>
    <w:rsid w:val="00160676"/>
    <w:rsid w:val="00160B0E"/>
    <w:rsid w:val="00160EA0"/>
    <w:rsid w:val="001610E9"/>
    <w:rsid w:val="001615E4"/>
    <w:rsid w:val="00161D6C"/>
    <w:rsid w:val="0016230E"/>
    <w:rsid w:val="00162F6A"/>
    <w:rsid w:val="00163393"/>
    <w:rsid w:val="00163E13"/>
    <w:rsid w:val="0016400A"/>
    <w:rsid w:val="00164160"/>
    <w:rsid w:val="0016423C"/>
    <w:rsid w:val="00164A26"/>
    <w:rsid w:val="00164F20"/>
    <w:rsid w:val="00166116"/>
    <w:rsid w:val="001663F8"/>
    <w:rsid w:val="00166E92"/>
    <w:rsid w:val="00167254"/>
    <w:rsid w:val="00171816"/>
    <w:rsid w:val="00171C2B"/>
    <w:rsid w:val="001729DC"/>
    <w:rsid w:val="00172F84"/>
    <w:rsid w:val="00173543"/>
    <w:rsid w:val="00173BAC"/>
    <w:rsid w:val="00173D7F"/>
    <w:rsid w:val="0017537A"/>
    <w:rsid w:val="001756FB"/>
    <w:rsid w:val="00175AFA"/>
    <w:rsid w:val="00175DD3"/>
    <w:rsid w:val="00177AFA"/>
    <w:rsid w:val="0018071F"/>
    <w:rsid w:val="001817E4"/>
    <w:rsid w:val="00181EF0"/>
    <w:rsid w:val="001820D4"/>
    <w:rsid w:val="001825A3"/>
    <w:rsid w:val="00182967"/>
    <w:rsid w:val="00182A81"/>
    <w:rsid w:val="00182C3F"/>
    <w:rsid w:val="001832F4"/>
    <w:rsid w:val="00184228"/>
    <w:rsid w:val="00184FD8"/>
    <w:rsid w:val="00185155"/>
    <w:rsid w:val="00185338"/>
    <w:rsid w:val="00185AAE"/>
    <w:rsid w:val="00185B88"/>
    <w:rsid w:val="00185E6E"/>
    <w:rsid w:val="001863C7"/>
    <w:rsid w:val="00187105"/>
    <w:rsid w:val="00187509"/>
    <w:rsid w:val="0018753D"/>
    <w:rsid w:val="0018770A"/>
    <w:rsid w:val="00187875"/>
    <w:rsid w:val="0018799E"/>
    <w:rsid w:val="00187A2D"/>
    <w:rsid w:val="00187C26"/>
    <w:rsid w:val="00190024"/>
    <w:rsid w:val="0019047C"/>
    <w:rsid w:val="00191C98"/>
    <w:rsid w:val="00192181"/>
    <w:rsid w:val="0019344A"/>
    <w:rsid w:val="00193897"/>
    <w:rsid w:val="00193EEC"/>
    <w:rsid w:val="00193F36"/>
    <w:rsid w:val="001948E5"/>
    <w:rsid w:val="0019622A"/>
    <w:rsid w:val="0019622B"/>
    <w:rsid w:val="00196C89"/>
    <w:rsid w:val="00196FC6"/>
    <w:rsid w:val="00197E52"/>
    <w:rsid w:val="001A0A78"/>
    <w:rsid w:val="001A1234"/>
    <w:rsid w:val="001A166E"/>
    <w:rsid w:val="001A1682"/>
    <w:rsid w:val="001A1820"/>
    <w:rsid w:val="001A2FAB"/>
    <w:rsid w:val="001A2FBE"/>
    <w:rsid w:val="001A3E81"/>
    <w:rsid w:val="001A4821"/>
    <w:rsid w:val="001A4AB6"/>
    <w:rsid w:val="001A5F79"/>
    <w:rsid w:val="001A6417"/>
    <w:rsid w:val="001A64D8"/>
    <w:rsid w:val="001A702D"/>
    <w:rsid w:val="001A76A5"/>
    <w:rsid w:val="001A78EC"/>
    <w:rsid w:val="001A7E17"/>
    <w:rsid w:val="001B0A15"/>
    <w:rsid w:val="001B0DE6"/>
    <w:rsid w:val="001B10B4"/>
    <w:rsid w:val="001B129A"/>
    <w:rsid w:val="001B1C27"/>
    <w:rsid w:val="001B22F3"/>
    <w:rsid w:val="001B25DB"/>
    <w:rsid w:val="001B2BD7"/>
    <w:rsid w:val="001B2D9C"/>
    <w:rsid w:val="001B3820"/>
    <w:rsid w:val="001B38A9"/>
    <w:rsid w:val="001B4138"/>
    <w:rsid w:val="001B4185"/>
    <w:rsid w:val="001B4545"/>
    <w:rsid w:val="001B4AEE"/>
    <w:rsid w:val="001B5070"/>
    <w:rsid w:val="001B524C"/>
    <w:rsid w:val="001B5B19"/>
    <w:rsid w:val="001B6627"/>
    <w:rsid w:val="001B6685"/>
    <w:rsid w:val="001B66AA"/>
    <w:rsid w:val="001B7269"/>
    <w:rsid w:val="001B76D5"/>
    <w:rsid w:val="001C0BE2"/>
    <w:rsid w:val="001C0FC6"/>
    <w:rsid w:val="001C15CF"/>
    <w:rsid w:val="001C2D03"/>
    <w:rsid w:val="001C39CD"/>
    <w:rsid w:val="001C4258"/>
    <w:rsid w:val="001C48AD"/>
    <w:rsid w:val="001C4A10"/>
    <w:rsid w:val="001C5511"/>
    <w:rsid w:val="001C56D7"/>
    <w:rsid w:val="001C582C"/>
    <w:rsid w:val="001C5882"/>
    <w:rsid w:val="001C5EDD"/>
    <w:rsid w:val="001C603A"/>
    <w:rsid w:val="001C6546"/>
    <w:rsid w:val="001C68F0"/>
    <w:rsid w:val="001C6EAE"/>
    <w:rsid w:val="001D0E18"/>
    <w:rsid w:val="001D0F0B"/>
    <w:rsid w:val="001D2176"/>
    <w:rsid w:val="001D250C"/>
    <w:rsid w:val="001D3165"/>
    <w:rsid w:val="001D319F"/>
    <w:rsid w:val="001D34A9"/>
    <w:rsid w:val="001D3BB4"/>
    <w:rsid w:val="001D438A"/>
    <w:rsid w:val="001D474D"/>
    <w:rsid w:val="001D4D3A"/>
    <w:rsid w:val="001D565B"/>
    <w:rsid w:val="001D5728"/>
    <w:rsid w:val="001D5815"/>
    <w:rsid w:val="001D61FC"/>
    <w:rsid w:val="001D62B1"/>
    <w:rsid w:val="001D7EF8"/>
    <w:rsid w:val="001E037D"/>
    <w:rsid w:val="001E0B9D"/>
    <w:rsid w:val="001E0E43"/>
    <w:rsid w:val="001E161A"/>
    <w:rsid w:val="001E19B1"/>
    <w:rsid w:val="001E1DE1"/>
    <w:rsid w:val="001E2C16"/>
    <w:rsid w:val="001E3060"/>
    <w:rsid w:val="001E311C"/>
    <w:rsid w:val="001E312C"/>
    <w:rsid w:val="001E3C5A"/>
    <w:rsid w:val="001E4E0D"/>
    <w:rsid w:val="001E56C3"/>
    <w:rsid w:val="001E5951"/>
    <w:rsid w:val="001E5ADC"/>
    <w:rsid w:val="001E62A2"/>
    <w:rsid w:val="001E6D7D"/>
    <w:rsid w:val="001E6EB5"/>
    <w:rsid w:val="001E7A24"/>
    <w:rsid w:val="001F0106"/>
    <w:rsid w:val="001F17E6"/>
    <w:rsid w:val="001F1828"/>
    <w:rsid w:val="001F1B75"/>
    <w:rsid w:val="001F1EB0"/>
    <w:rsid w:val="001F27DD"/>
    <w:rsid w:val="001F2ABD"/>
    <w:rsid w:val="001F47A3"/>
    <w:rsid w:val="001F4A80"/>
    <w:rsid w:val="001F4CF3"/>
    <w:rsid w:val="001F5B6F"/>
    <w:rsid w:val="001F5C0D"/>
    <w:rsid w:val="001F63EE"/>
    <w:rsid w:val="001F6ABE"/>
    <w:rsid w:val="001F6AE8"/>
    <w:rsid w:val="002007FA"/>
    <w:rsid w:val="00200807"/>
    <w:rsid w:val="00200E5A"/>
    <w:rsid w:val="0020365F"/>
    <w:rsid w:val="002047DC"/>
    <w:rsid w:val="00204EE8"/>
    <w:rsid w:val="00205047"/>
    <w:rsid w:val="00205FE4"/>
    <w:rsid w:val="00206682"/>
    <w:rsid w:val="00206CD7"/>
    <w:rsid w:val="002071EB"/>
    <w:rsid w:val="00207288"/>
    <w:rsid w:val="00207464"/>
    <w:rsid w:val="0021082F"/>
    <w:rsid w:val="0021147D"/>
    <w:rsid w:val="002121F2"/>
    <w:rsid w:val="002125D9"/>
    <w:rsid w:val="00212D95"/>
    <w:rsid w:val="0021343F"/>
    <w:rsid w:val="00213446"/>
    <w:rsid w:val="0021387E"/>
    <w:rsid w:val="00213B99"/>
    <w:rsid w:val="00213E6E"/>
    <w:rsid w:val="00215DFC"/>
    <w:rsid w:val="002162D1"/>
    <w:rsid w:val="00216319"/>
    <w:rsid w:val="00217008"/>
    <w:rsid w:val="002179D0"/>
    <w:rsid w:val="0022016D"/>
    <w:rsid w:val="00220D23"/>
    <w:rsid w:val="002212FF"/>
    <w:rsid w:val="002215AD"/>
    <w:rsid w:val="00221652"/>
    <w:rsid w:val="0022325C"/>
    <w:rsid w:val="0022454F"/>
    <w:rsid w:val="002248F0"/>
    <w:rsid w:val="00224A93"/>
    <w:rsid w:val="00225354"/>
    <w:rsid w:val="002253C9"/>
    <w:rsid w:val="00225BBB"/>
    <w:rsid w:val="00225BD1"/>
    <w:rsid w:val="00226195"/>
    <w:rsid w:val="002271C7"/>
    <w:rsid w:val="00230AE2"/>
    <w:rsid w:val="00230EE3"/>
    <w:rsid w:val="00231060"/>
    <w:rsid w:val="00231434"/>
    <w:rsid w:val="0023155B"/>
    <w:rsid w:val="00231BB8"/>
    <w:rsid w:val="0023216D"/>
    <w:rsid w:val="002322AC"/>
    <w:rsid w:val="002325AF"/>
    <w:rsid w:val="00232621"/>
    <w:rsid w:val="0023281B"/>
    <w:rsid w:val="00232C59"/>
    <w:rsid w:val="00232D89"/>
    <w:rsid w:val="00233220"/>
    <w:rsid w:val="002338EE"/>
    <w:rsid w:val="00233BB5"/>
    <w:rsid w:val="0023447B"/>
    <w:rsid w:val="00234A9B"/>
    <w:rsid w:val="00235623"/>
    <w:rsid w:val="00236483"/>
    <w:rsid w:val="002374F2"/>
    <w:rsid w:val="002379EA"/>
    <w:rsid w:val="00237C88"/>
    <w:rsid w:val="00237E28"/>
    <w:rsid w:val="00240E35"/>
    <w:rsid w:val="00240FF1"/>
    <w:rsid w:val="00241F34"/>
    <w:rsid w:val="002426D1"/>
    <w:rsid w:val="00242809"/>
    <w:rsid w:val="00242C48"/>
    <w:rsid w:val="00242D55"/>
    <w:rsid w:val="00244355"/>
    <w:rsid w:val="00245A71"/>
    <w:rsid w:val="00246414"/>
    <w:rsid w:val="0024657E"/>
    <w:rsid w:val="00246813"/>
    <w:rsid w:val="0024684E"/>
    <w:rsid w:val="00246B7D"/>
    <w:rsid w:val="00247186"/>
    <w:rsid w:val="0025006A"/>
    <w:rsid w:val="002514E6"/>
    <w:rsid w:val="0025175F"/>
    <w:rsid w:val="00253E61"/>
    <w:rsid w:val="00253E83"/>
    <w:rsid w:val="002547CC"/>
    <w:rsid w:val="002552F5"/>
    <w:rsid w:val="002565E8"/>
    <w:rsid w:val="002569E8"/>
    <w:rsid w:val="00257D52"/>
    <w:rsid w:val="002600AF"/>
    <w:rsid w:val="00260FC5"/>
    <w:rsid w:val="0026228B"/>
    <w:rsid w:val="00262F09"/>
    <w:rsid w:val="00263433"/>
    <w:rsid w:val="002647A2"/>
    <w:rsid w:val="00265C59"/>
    <w:rsid w:val="002665AC"/>
    <w:rsid w:val="002665FE"/>
    <w:rsid w:val="00266A7E"/>
    <w:rsid w:val="002673E3"/>
    <w:rsid w:val="00267601"/>
    <w:rsid w:val="002677DC"/>
    <w:rsid w:val="002701F8"/>
    <w:rsid w:val="00270F4F"/>
    <w:rsid w:val="00271006"/>
    <w:rsid w:val="00271061"/>
    <w:rsid w:val="00271063"/>
    <w:rsid w:val="00271D36"/>
    <w:rsid w:val="00272E28"/>
    <w:rsid w:val="00273F30"/>
    <w:rsid w:val="00274100"/>
    <w:rsid w:val="0027493B"/>
    <w:rsid w:val="00274C8C"/>
    <w:rsid w:val="00274EC0"/>
    <w:rsid w:val="0027583F"/>
    <w:rsid w:val="00275BAC"/>
    <w:rsid w:val="00275C31"/>
    <w:rsid w:val="00276AC3"/>
    <w:rsid w:val="00276BBA"/>
    <w:rsid w:val="00276EC0"/>
    <w:rsid w:val="002800A3"/>
    <w:rsid w:val="00280440"/>
    <w:rsid w:val="00280561"/>
    <w:rsid w:val="0028075B"/>
    <w:rsid w:val="002809CE"/>
    <w:rsid w:val="00280BE3"/>
    <w:rsid w:val="00282773"/>
    <w:rsid w:val="00283577"/>
    <w:rsid w:val="00283CAE"/>
    <w:rsid w:val="002840AF"/>
    <w:rsid w:val="002850D5"/>
    <w:rsid w:val="00285394"/>
    <w:rsid w:val="002855EF"/>
    <w:rsid w:val="00286215"/>
    <w:rsid w:val="00286358"/>
    <w:rsid w:val="00286DF6"/>
    <w:rsid w:val="00287221"/>
    <w:rsid w:val="002907EF"/>
    <w:rsid w:val="00290D85"/>
    <w:rsid w:val="00291FD3"/>
    <w:rsid w:val="00292141"/>
    <w:rsid w:val="002922C5"/>
    <w:rsid w:val="0029231E"/>
    <w:rsid w:val="0029236C"/>
    <w:rsid w:val="00293150"/>
    <w:rsid w:val="00293A6F"/>
    <w:rsid w:val="00293BBC"/>
    <w:rsid w:val="00293EDC"/>
    <w:rsid w:val="00294056"/>
    <w:rsid w:val="00294290"/>
    <w:rsid w:val="00294573"/>
    <w:rsid w:val="0029561B"/>
    <w:rsid w:val="002959DE"/>
    <w:rsid w:val="00295CE1"/>
    <w:rsid w:val="0029601D"/>
    <w:rsid w:val="00296626"/>
    <w:rsid w:val="0029704D"/>
    <w:rsid w:val="00297161"/>
    <w:rsid w:val="00297652"/>
    <w:rsid w:val="002976F2"/>
    <w:rsid w:val="00297804"/>
    <w:rsid w:val="00297F7E"/>
    <w:rsid w:val="002A083B"/>
    <w:rsid w:val="002A10D4"/>
    <w:rsid w:val="002A10EB"/>
    <w:rsid w:val="002A1657"/>
    <w:rsid w:val="002A1C13"/>
    <w:rsid w:val="002A2098"/>
    <w:rsid w:val="002A2327"/>
    <w:rsid w:val="002A2425"/>
    <w:rsid w:val="002A2F26"/>
    <w:rsid w:val="002A3B33"/>
    <w:rsid w:val="002A484F"/>
    <w:rsid w:val="002A5179"/>
    <w:rsid w:val="002A5681"/>
    <w:rsid w:val="002A56B1"/>
    <w:rsid w:val="002A61D4"/>
    <w:rsid w:val="002A6B66"/>
    <w:rsid w:val="002B0627"/>
    <w:rsid w:val="002B083B"/>
    <w:rsid w:val="002B0B6C"/>
    <w:rsid w:val="002B0D03"/>
    <w:rsid w:val="002B129D"/>
    <w:rsid w:val="002B1ADD"/>
    <w:rsid w:val="002B1C5E"/>
    <w:rsid w:val="002B2401"/>
    <w:rsid w:val="002B32A9"/>
    <w:rsid w:val="002B388F"/>
    <w:rsid w:val="002B38A0"/>
    <w:rsid w:val="002B448E"/>
    <w:rsid w:val="002B4830"/>
    <w:rsid w:val="002B4AA7"/>
    <w:rsid w:val="002B520B"/>
    <w:rsid w:val="002B545E"/>
    <w:rsid w:val="002B5588"/>
    <w:rsid w:val="002B59FC"/>
    <w:rsid w:val="002B5B43"/>
    <w:rsid w:val="002B5DDB"/>
    <w:rsid w:val="002B626E"/>
    <w:rsid w:val="002B6434"/>
    <w:rsid w:val="002B6539"/>
    <w:rsid w:val="002B655A"/>
    <w:rsid w:val="002B71D9"/>
    <w:rsid w:val="002B75E9"/>
    <w:rsid w:val="002B7B41"/>
    <w:rsid w:val="002B7C18"/>
    <w:rsid w:val="002C07E3"/>
    <w:rsid w:val="002C08DA"/>
    <w:rsid w:val="002C1133"/>
    <w:rsid w:val="002C1698"/>
    <w:rsid w:val="002C1BC7"/>
    <w:rsid w:val="002C1C52"/>
    <w:rsid w:val="002C1CD5"/>
    <w:rsid w:val="002C1EE5"/>
    <w:rsid w:val="002C308B"/>
    <w:rsid w:val="002C43A6"/>
    <w:rsid w:val="002C4A5D"/>
    <w:rsid w:val="002C5BBD"/>
    <w:rsid w:val="002C5EA9"/>
    <w:rsid w:val="002C64D1"/>
    <w:rsid w:val="002C6856"/>
    <w:rsid w:val="002C758A"/>
    <w:rsid w:val="002C7739"/>
    <w:rsid w:val="002C7804"/>
    <w:rsid w:val="002D01A1"/>
    <w:rsid w:val="002D0722"/>
    <w:rsid w:val="002D07AD"/>
    <w:rsid w:val="002D0AE8"/>
    <w:rsid w:val="002D0F79"/>
    <w:rsid w:val="002D11F2"/>
    <w:rsid w:val="002D22FC"/>
    <w:rsid w:val="002D3347"/>
    <w:rsid w:val="002D34C2"/>
    <w:rsid w:val="002D38DD"/>
    <w:rsid w:val="002D40FA"/>
    <w:rsid w:val="002D410D"/>
    <w:rsid w:val="002D4A26"/>
    <w:rsid w:val="002D4E53"/>
    <w:rsid w:val="002D5BC6"/>
    <w:rsid w:val="002D6145"/>
    <w:rsid w:val="002D66FA"/>
    <w:rsid w:val="002D75D2"/>
    <w:rsid w:val="002D7714"/>
    <w:rsid w:val="002D7BA8"/>
    <w:rsid w:val="002E095A"/>
    <w:rsid w:val="002E0A13"/>
    <w:rsid w:val="002E0BC5"/>
    <w:rsid w:val="002E122F"/>
    <w:rsid w:val="002E1729"/>
    <w:rsid w:val="002E26AE"/>
    <w:rsid w:val="002E2D65"/>
    <w:rsid w:val="002E36C2"/>
    <w:rsid w:val="002E4463"/>
    <w:rsid w:val="002E68C5"/>
    <w:rsid w:val="002E6A3B"/>
    <w:rsid w:val="002F0F28"/>
    <w:rsid w:val="002F1B6E"/>
    <w:rsid w:val="002F1D2B"/>
    <w:rsid w:val="002F292D"/>
    <w:rsid w:val="002F3045"/>
    <w:rsid w:val="002F48E7"/>
    <w:rsid w:val="002F4BDE"/>
    <w:rsid w:val="002F5F3C"/>
    <w:rsid w:val="002F6507"/>
    <w:rsid w:val="002F7A17"/>
    <w:rsid w:val="00301580"/>
    <w:rsid w:val="00301998"/>
    <w:rsid w:val="003019B4"/>
    <w:rsid w:val="00301F10"/>
    <w:rsid w:val="003026DD"/>
    <w:rsid w:val="00302789"/>
    <w:rsid w:val="00302C8F"/>
    <w:rsid w:val="003039F4"/>
    <w:rsid w:val="00303A1C"/>
    <w:rsid w:val="00303ADC"/>
    <w:rsid w:val="00304B44"/>
    <w:rsid w:val="003051C2"/>
    <w:rsid w:val="0030577C"/>
    <w:rsid w:val="003057CB"/>
    <w:rsid w:val="00306B3B"/>
    <w:rsid w:val="00306DD9"/>
    <w:rsid w:val="00306FF4"/>
    <w:rsid w:val="003076DA"/>
    <w:rsid w:val="00307DD4"/>
    <w:rsid w:val="00310F48"/>
    <w:rsid w:val="00311C4D"/>
    <w:rsid w:val="00312242"/>
    <w:rsid w:val="003126B1"/>
    <w:rsid w:val="00313FC6"/>
    <w:rsid w:val="0031408D"/>
    <w:rsid w:val="003146E5"/>
    <w:rsid w:val="003148E4"/>
    <w:rsid w:val="003149A6"/>
    <w:rsid w:val="00314A5B"/>
    <w:rsid w:val="00314AAE"/>
    <w:rsid w:val="00314EB7"/>
    <w:rsid w:val="00315312"/>
    <w:rsid w:val="0031553B"/>
    <w:rsid w:val="00315B8B"/>
    <w:rsid w:val="00316910"/>
    <w:rsid w:val="00317231"/>
    <w:rsid w:val="0032030A"/>
    <w:rsid w:val="0032072B"/>
    <w:rsid w:val="00320CDA"/>
    <w:rsid w:val="00321055"/>
    <w:rsid w:val="003212A0"/>
    <w:rsid w:val="0032143F"/>
    <w:rsid w:val="003215BB"/>
    <w:rsid w:val="0032161F"/>
    <w:rsid w:val="003216ED"/>
    <w:rsid w:val="00321703"/>
    <w:rsid w:val="00321709"/>
    <w:rsid w:val="0032191C"/>
    <w:rsid w:val="0032211D"/>
    <w:rsid w:val="00322890"/>
    <w:rsid w:val="003236CA"/>
    <w:rsid w:val="003237D9"/>
    <w:rsid w:val="00323A1B"/>
    <w:rsid w:val="003245CD"/>
    <w:rsid w:val="00324E10"/>
    <w:rsid w:val="003253FA"/>
    <w:rsid w:val="00325595"/>
    <w:rsid w:val="00325753"/>
    <w:rsid w:val="00325FD0"/>
    <w:rsid w:val="003260BE"/>
    <w:rsid w:val="00326324"/>
    <w:rsid w:val="00326A1B"/>
    <w:rsid w:val="003273C4"/>
    <w:rsid w:val="00327433"/>
    <w:rsid w:val="0032795F"/>
    <w:rsid w:val="00327A94"/>
    <w:rsid w:val="00327D0B"/>
    <w:rsid w:val="0033007D"/>
    <w:rsid w:val="00330142"/>
    <w:rsid w:val="00330341"/>
    <w:rsid w:val="00330CE4"/>
    <w:rsid w:val="003311C4"/>
    <w:rsid w:val="003313A1"/>
    <w:rsid w:val="00331B16"/>
    <w:rsid w:val="0033225D"/>
    <w:rsid w:val="00332701"/>
    <w:rsid w:val="00332A09"/>
    <w:rsid w:val="00332D4E"/>
    <w:rsid w:val="003332AB"/>
    <w:rsid w:val="003333BC"/>
    <w:rsid w:val="00333DA4"/>
    <w:rsid w:val="00334811"/>
    <w:rsid w:val="00334DFD"/>
    <w:rsid w:val="00335114"/>
    <w:rsid w:val="003354E0"/>
    <w:rsid w:val="003355BF"/>
    <w:rsid w:val="0033580C"/>
    <w:rsid w:val="003359E8"/>
    <w:rsid w:val="003375E5"/>
    <w:rsid w:val="003413A3"/>
    <w:rsid w:val="00341992"/>
    <w:rsid w:val="00342047"/>
    <w:rsid w:val="003425F9"/>
    <w:rsid w:val="00342D19"/>
    <w:rsid w:val="00343B27"/>
    <w:rsid w:val="00344962"/>
    <w:rsid w:val="00344A2A"/>
    <w:rsid w:val="00344D99"/>
    <w:rsid w:val="00346554"/>
    <w:rsid w:val="00346E7F"/>
    <w:rsid w:val="00347AE7"/>
    <w:rsid w:val="00351190"/>
    <w:rsid w:val="00351F53"/>
    <w:rsid w:val="00352C36"/>
    <w:rsid w:val="003530C5"/>
    <w:rsid w:val="003533C2"/>
    <w:rsid w:val="003539E9"/>
    <w:rsid w:val="00353B53"/>
    <w:rsid w:val="003542C2"/>
    <w:rsid w:val="00354C96"/>
    <w:rsid w:val="00357087"/>
    <w:rsid w:val="00357A2F"/>
    <w:rsid w:val="003607D3"/>
    <w:rsid w:val="00362784"/>
    <w:rsid w:val="00362E80"/>
    <w:rsid w:val="00362EA9"/>
    <w:rsid w:val="00362F01"/>
    <w:rsid w:val="0036365C"/>
    <w:rsid w:val="003643C9"/>
    <w:rsid w:val="00365564"/>
    <w:rsid w:val="00365730"/>
    <w:rsid w:val="00365C66"/>
    <w:rsid w:val="00365E3F"/>
    <w:rsid w:val="003664C8"/>
    <w:rsid w:val="00367B99"/>
    <w:rsid w:val="00367C45"/>
    <w:rsid w:val="00370090"/>
    <w:rsid w:val="00370152"/>
    <w:rsid w:val="00370385"/>
    <w:rsid w:val="0037038B"/>
    <w:rsid w:val="00370F9D"/>
    <w:rsid w:val="003710C3"/>
    <w:rsid w:val="00371D31"/>
    <w:rsid w:val="00371FD2"/>
    <w:rsid w:val="0037211A"/>
    <w:rsid w:val="00372245"/>
    <w:rsid w:val="00372B26"/>
    <w:rsid w:val="00372CE0"/>
    <w:rsid w:val="00373206"/>
    <w:rsid w:val="0037395B"/>
    <w:rsid w:val="00373D9A"/>
    <w:rsid w:val="00374073"/>
    <w:rsid w:val="00374109"/>
    <w:rsid w:val="0037441B"/>
    <w:rsid w:val="00374700"/>
    <w:rsid w:val="0037489B"/>
    <w:rsid w:val="00374E5D"/>
    <w:rsid w:val="003754DF"/>
    <w:rsid w:val="00375C37"/>
    <w:rsid w:val="00376331"/>
    <w:rsid w:val="00376367"/>
    <w:rsid w:val="0037700F"/>
    <w:rsid w:val="003770C4"/>
    <w:rsid w:val="003775E7"/>
    <w:rsid w:val="00377953"/>
    <w:rsid w:val="00381060"/>
    <w:rsid w:val="003814D2"/>
    <w:rsid w:val="003815D9"/>
    <w:rsid w:val="00381CC3"/>
    <w:rsid w:val="0038214C"/>
    <w:rsid w:val="003830A7"/>
    <w:rsid w:val="003834B1"/>
    <w:rsid w:val="00383829"/>
    <w:rsid w:val="00384F6F"/>
    <w:rsid w:val="00385105"/>
    <w:rsid w:val="00385170"/>
    <w:rsid w:val="00385253"/>
    <w:rsid w:val="0038551F"/>
    <w:rsid w:val="003864A4"/>
    <w:rsid w:val="00386584"/>
    <w:rsid w:val="0038660C"/>
    <w:rsid w:val="00386A82"/>
    <w:rsid w:val="00387269"/>
    <w:rsid w:val="00390368"/>
    <w:rsid w:val="003903BE"/>
    <w:rsid w:val="00390639"/>
    <w:rsid w:val="003910CF"/>
    <w:rsid w:val="003911CF"/>
    <w:rsid w:val="00391366"/>
    <w:rsid w:val="00391C1D"/>
    <w:rsid w:val="00391E0E"/>
    <w:rsid w:val="00391E86"/>
    <w:rsid w:val="00391FA7"/>
    <w:rsid w:val="003922F2"/>
    <w:rsid w:val="00392757"/>
    <w:rsid w:val="00392B4A"/>
    <w:rsid w:val="00393473"/>
    <w:rsid w:val="0039350F"/>
    <w:rsid w:val="00393ADB"/>
    <w:rsid w:val="00393B01"/>
    <w:rsid w:val="00393B2B"/>
    <w:rsid w:val="00393FA3"/>
    <w:rsid w:val="003940F5"/>
    <w:rsid w:val="0039549B"/>
    <w:rsid w:val="00395B1B"/>
    <w:rsid w:val="00395FB3"/>
    <w:rsid w:val="00397814"/>
    <w:rsid w:val="00397A67"/>
    <w:rsid w:val="00397DFC"/>
    <w:rsid w:val="003A01C7"/>
    <w:rsid w:val="003A0832"/>
    <w:rsid w:val="003A0D11"/>
    <w:rsid w:val="003A0FAA"/>
    <w:rsid w:val="003A27CB"/>
    <w:rsid w:val="003A27DD"/>
    <w:rsid w:val="003A33EE"/>
    <w:rsid w:val="003A3434"/>
    <w:rsid w:val="003A38A4"/>
    <w:rsid w:val="003A3D6D"/>
    <w:rsid w:val="003A4572"/>
    <w:rsid w:val="003A4BDB"/>
    <w:rsid w:val="003A5225"/>
    <w:rsid w:val="003A58E9"/>
    <w:rsid w:val="003A5CE1"/>
    <w:rsid w:val="003A5DB2"/>
    <w:rsid w:val="003A5F9E"/>
    <w:rsid w:val="003A6288"/>
    <w:rsid w:val="003A725C"/>
    <w:rsid w:val="003A7370"/>
    <w:rsid w:val="003A7E98"/>
    <w:rsid w:val="003B0479"/>
    <w:rsid w:val="003B0979"/>
    <w:rsid w:val="003B0A87"/>
    <w:rsid w:val="003B15FC"/>
    <w:rsid w:val="003B165C"/>
    <w:rsid w:val="003B16B4"/>
    <w:rsid w:val="003B1919"/>
    <w:rsid w:val="003B1BBD"/>
    <w:rsid w:val="003B2F64"/>
    <w:rsid w:val="003B324B"/>
    <w:rsid w:val="003B3396"/>
    <w:rsid w:val="003B3C7F"/>
    <w:rsid w:val="003B3EED"/>
    <w:rsid w:val="003B5906"/>
    <w:rsid w:val="003B5B29"/>
    <w:rsid w:val="003B5BC9"/>
    <w:rsid w:val="003B60B8"/>
    <w:rsid w:val="003B6952"/>
    <w:rsid w:val="003B6991"/>
    <w:rsid w:val="003B715E"/>
    <w:rsid w:val="003C0B2E"/>
    <w:rsid w:val="003C0DFC"/>
    <w:rsid w:val="003C1376"/>
    <w:rsid w:val="003C1B44"/>
    <w:rsid w:val="003C1F8B"/>
    <w:rsid w:val="003C222D"/>
    <w:rsid w:val="003C2F2F"/>
    <w:rsid w:val="003C3470"/>
    <w:rsid w:val="003C354F"/>
    <w:rsid w:val="003C366C"/>
    <w:rsid w:val="003C3E0D"/>
    <w:rsid w:val="003C56DF"/>
    <w:rsid w:val="003C5E42"/>
    <w:rsid w:val="003C5EB9"/>
    <w:rsid w:val="003C616C"/>
    <w:rsid w:val="003C63F0"/>
    <w:rsid w:val="003C76F7"/>
    <w:rsid w:val="003C795B"/>
    <w:rsid w:val="003C7DEF"/>
    <w:rsid w:val="003D0A9A"/>
    <w:rsid w:val="003D0AA0"/>
    <w:rsid w:val="003D0DB9"/>
    <w:rsid w:val="003D16EE"/>
    <w:rsid w:val="003D22D0"/>
    <w:rsid w:val="003D2D48"/>
    <w:rsid w:val="003D3ED7"/>
    <w:rsid w:val="003D539A"/>
    <w:rsid w:val="003D580D"/>
    <w:rsid w:val="003D5FE3"/>
    <w:rsid w:val="003D66C3"/>
    <w:rsid w:val="003D6734"/>
    <w:rsid w:val="003D6873"/>
    <w:rsid w:val="003D697E"/>
    <w:rsid w:val="003D6DF3"/>
    <w:rsid w:val="003D6F2E"/>
    <w:rsid w:val="003D6F9A"/>
    <w:rsid w:val="003D75E5"/>
    <w:rsid w:val="003E0C23"/>
    <w:rsid w:val="003E166D"/>
    <w:rsid w:val="003E1A18"/>
    <w:rsid w:val="003E1A29"/>
    <w:rsid w:val="003E251C"/>
    <w:rsid w:val="003E27B9"/>
    <w:rsid w:val="003E295C"/>
    <w:rsid w:val="003E3000"/>
    <w:rsid w:val="003E44E7"/>
    <w:rsid w:val="003E60EC"/>
    <w:rsid w:val="003E640B"/>
    <w:rsid w:val="003E671F"/>
    <w:rsid w:val="003E67F8"/>
    <w:rsid w:val="003E6F4D"/>
    <w:rsid w:val="003E71B4"/>
    <w:rsid w:val="003E7EA8"/>
    <w:rsid w:val="003F1083"/>
    <w:rsid w:val="003F1110"/>
    <w:rsid w:val="003F11F3"/>
    <w:rsid w:val="003F17A4"/>
    <w:rsid w:val="003F3C6A"/>
    <w:rsid w:val="003F44EF"/>
    <w:rsid w:val="003F47E4"/>
    <w:rsid w:val="003F4EDA"/>
    <w:rsid w:val="003F5704"/>
    <w:rsid w:val="003F5CF3"/>
    <w:rsid w:val="003F5D68"/>
    <w:rsid w:val="003F621E"/>
    <w:rsid w:val="003F6E70"/>
    <w:rsid w:val="003F7118"/>
    <w:rsid w:val="003F79D0"/>
    <w:rsid w:val="003F7ACD"/>
    <w:rsid w:val="0040115D"/>
    <w:rsid w:val="00401828"/>
    <w:rsid w:val="00401962"/>
    <w:rsid w:val="00402120"/>
    <w:rsid w:val="004025EB"/>
    <w:rsid w:val="0040261B"/>
    <w:rsid w:val="00402BED"/>
    <w:rsid w:val="00402D3E"/>
    <w:rsid w:val="00403419"/>
    <w:rsid w:val="00403920"/>
    <w:rsid w:val="00403E29"/>
    <w:rsid w:val="00403ECB"/>
    <w:rsid w:val="00405E88"/>
    <w:rsid w:val="004062AF"/>
    <w:rsid w:val="00406494"/>
    <w:rsid w:val="00406A5D"/>
    <w:rsid w:val="004071B4"/>
    <w:rsid w:val="00407557"/>
    <w:rsid w:val="004078CC"/>
    <w:rsid w:val="00410FC2"/>
    <w:rsid w:val="004114AA"/>
    <w:rsid w:val="00411673"/>
    <w:rsid w:val="00411A92"/>
    <w:rsid w:val="00412A59"/>
    <w:rsid w:val="00412FDA"/>
    <w:rsid w:val="00413306"/>
    <w:rsid w:val="0041354F"/>
    <w:rsid w:val="00413ED5"/>
    <w:rsid w:val="00413F84"/>
    <w:rsid w:val="00414256"/>
    <w:rsid w:val="00414F11"/>
    <w:rsid w:val="00414F16"/>
    <w:rsid w:val="00414FB9"/>
    <w:rsid w:val="00415785"/>
    <w:rsid w:val="004159B2"/>
    <w:rsid w:val="0041609B"/>
    <w:rsid w:val="004170FC"/>
    <w:rsid w:val="0041741D"/>
    <w:rsid w:val="00417B22"/>
    <w:rsid w:val="0042042F"/>
    <w:rsid w:val="004204DF"/>
    <w:rsid w:val="0042077C"/>
    <w:rsid w:val="00420789"/>
    <w:rsid w:val="00420D50"/>
    <w:rsid w:val="00420ED9"/>
    <w:rsid w:val="00420F0F"/>
    <w:rsid w:val="00421164"/>
    <w:rsid w:val="004215B6"/>
    <w:rsid w:val="00422458"/>
    <w:rsid w:val="0042283E"/>
    <w:rsid w:val="00422F66"/>
    <w:rsid w:val="00423C2F"/>
    <w:rsid w:val="004244DD"/>
    <w:rsid w:val="0042455A"/>
    <w:rsid w:val="00424976"/>
    <w:rsid w:val="00424998"/>
    <w:rsid w:val="004253B1"/>
    <w:rsid w:val="00425811"/>
    <w:rsid w:val="00425D24"/>
    <w:rsid w:val="004262F9"/>
    <w:rsid w:val="004265C4"/>
    <w:rsid w:val="00426820"/>
    <w:rsid w:val="0042694B"/>
    <w:rsid w:val="00426B85"/>
    <w:rsid w:val="00427445"/>
    <w:rsid w:val="00427A60"/>
    <w:rsid w:val="00430229"/>
    <w:rsid w:val="004304D0"/>
    <w:rsid w:val="00431D64"/>
    <w:rsid w:val="00431E76"/>
    <w:rsid w:val="00431F26"/>
    <w:rsid w:val="00431F76"/>
    <w:rsid w:val="00432099"/>
    <w:rsid w:val="00432601"/>
    <w:rsid w:val="00432BA2"/>
    <w:rsid w:val="00432EE9"/>
    <w:rsid w:val="004331FC"/>
    <w:rsid w:val="00433921"/>
    <w:rsid w:val="00433965"/>
    <w:rsid w:val="00434A0C"/>
    <w:rsid w:val="00434D18"/>
    <w:rsid w:val="00435A51"/>
    <w:rsid w:val="00435F8D"/>
    <w:rsid w:val="004364BF"/>
    <w:rsid w:val="0043759D"/>
    <w:rsid w:val="004400E6"/>
    <w:rsid w:val="004402B6"/>
    <w:rsid w:val="00440CB5"/>
    <w:rsid w:val="00441147"/>
    <w:rsid w:val="00441167"/>
    <w:rsid w:val="00441C58"/>
    <w:rsid w:val="00442930"/>
    <w:rsid w:val="00442D5A"/>
    <w:rsid w:val="004434CA"/>
    <w:rsid w:val="004435B6"/>
    <w:rsid w:val="0044436D"/>
    <w:rsid w:val="00444419"/>
    <w:rsid w:val="00444784"/>
    <w:rsid w:val="00445C87"/>
    <w:rsid w:val="00445C95"/>
    <w:rsid w:val="004466D1"/>
    <w:rsid w:val="00446DB9"/>
    <w:rsid w:val="004473A0"/>
    <w:rsid w:val="004473F0"/>
    <w:rsid w:val="004475CA"/>
    <w:rsid w:val="00450BC0"/>
    <w:rsid w:val="00450D79"/>
    <w:rsid w:val="00452F28"/>
    <w:rsid w:val="00453894"/>
    <w:rsid w:val="004545FA"/>
    <w:rsid w:val="0045497A"/>
    <w:rsid w:val="00455B44"/>
    <w:rsid w:val="00456154"/>
    <w:rsid w:val="00456517"/>
    <w:rsid w:val="00457323"/>
    <w:rsid w:val="00457462"/>
    <w:rsid w:val="00457E06"/>
    <w:rsid w:val="00460FD5"/>
    <w:rsid w:val="00461408"/>
    <w:rsid w:val="00461BC0"/>
    <w:rsid w:val="00462156"/>
    <w:rsid w:val="004633AD"/>
    <w:rsid w:val="00463E62"/>
    <w:rsid w:val="00464B62"/>
    <w:rsid w:val="004653CA"/>
    <w:rsid w:val="00465DDD"/>
    <w:rsid w:val="00465EBD"/>
    <w:rsid w:val="004661B2"/>
    <w:rsid w:val="00466227"/>
    <w:rsid w:val="0046697B"/>
    <w:rsid w:val="004677D7"/>
    <w:rsid w:val="004678BD"/>
    <w:rsid w:val="00470C3C"/>
    <w:rsid w:val="00470E36"/>
    <w:rsid w:val="00470E3D"/>
    <w:rsid w:val="004711BE"/>
    <w:rsid w:val="00471362"/>
    <w:rsid w:val="00471D66"/>
    <w:rsid w:val="00471DD9"/>
    <w:rsid w:val="00472267"/>
    <w:rsid w:val="0047283A"/>
    <w:rsid w:val="00472936"/>
    <w:rsid w:val="00472CBD"/>
    <w:rsid w:val="004733BF"/>
    <w:rsid w:val="00473512"/>
    <w:rsid w:val="00473C93"/>
    <w:rsid w:val="00474548"/>
    <w:rsid w:val="00474A7F"/>
    <w:rsid w:val="00474EB3"/>
    <w:rsid w:val="00475A9B"/>
    <w:rsid w:val="00475B2E"/>
    <w:rsid w:val="00475BC4"/>
    <w:rsid w:val="00476520"/>
    <w:rsid w:val="0047656B"/>
    <w:rsid w:val="004772B7"/>
    <w:rsid w:val="00477465"/>
    <w:rsid w:val="00477D44"/>
    <w:rsid w:val="0048077C"/>
    <w:rsid w:val="004808A1"/>
    <w:rsid w:val="00480CED"/>
    <w:rsid w:val="00480F2E"/>
    <w:rsid w:val="00480F73"/>
    <w:rsid w:val="0048167C"/>
    <w:rsid w:val="00481D24"/>
    <w:rsid w:val="00481DF3"/>
    <w:rsid w:val="00482013"/>
    <w:rsid w:val="00482256"/>
    <w:rsid w:val="004822A6"/>
    <w:rsid w:val="0048272D"/>
    <w:rsid w:val="00482FEA"/>
    <w:rsid w:val="00482FF5"/>
    <w:rsid w:val="00483151"/>
    <w:rsid w:val="00483A59"/>
    <w:rsid w:val="00483FA3"/>
    <w:rsid w:val="00484A82"/>
    <w:rsid w:val="00484AA7"/>
    <w:rsid w:val="00484D6C"/>
    <w:rsid w:val="00485536"/>
    <w:rsid w:val="0048637F"/>
    <w:rsid w:val="00486403"/>
    <w:rsid w:val="0048683A"/>
    <w:rsid w:val="00486B6A"/>
    <w:rsid w:val="00486F53"/>
    <w:rsid w:val="00487704"/>
    <w:rsid w:val="004878B9"/>
    <w:rsid w:val="00490798"/>
    <w:rsid w:val="0049116D"/>
    <w:rsid w:val="004916B6"/>
    <w:rsid w:val="004917AB"/>
    <w:rsid w:val="00492065"/>
    <w:rsid w:val="00492F40"/>
    <w:rsid w:val="00492F88"/>
    <w:rsid w:val="004931AE"/>
    <w:rsid w:val="004938BB"/>
    <w:rsid w:val="00493BAE"/>
    <w:rsid w:val="00493CAA"/>
    <w:rsid w:val="004945F9"/>
    <w:rsid w:val="004965C2"/>
    <w:rsid w:val="0049676B"/>
    <w:rsid w:val="0049695D"/>
    <w:rsid w:val="00496D37"/>
    <w:rsid w:val="00496FBC"/>
    <w:rsid w:val="00497366"/>
    <w:rsid w:val="00497518"/>
    <w:rsid w:val="00497D75"/>
    <w:rsid w:val="004A0127"/>
    <w:rsid w:val="004A2246"/>
    <w:rsid w:val="004A2655"/>
    <w:rsid w:val="004A3AC2"/>
    <w:rsid w:val="004A3B33"/>
    <w:rsid w:val="004A4417"/>
    <w:rsid w:val="004A465C"/>
    <w:rsid w:val="004A58B1"/>
    <w:rsid w:val="004A6F6B"/>
    <w:rsid w:val="004A7FB1"/>
    <w:rsid w:val="004B0251"/>
    <w:rsid w:val="004B09F7"/>
    <w:rsid w:val="004B0F2C"/>
    <w:rsid w:val="004B12A3"/>
    <w:rsid w:val="004B1825"/>
    <w:rsid w:val="004B1F84"/>
    <w:rsid w:val="004B202D"/>
    <w:rsid w:val="004B243A"/>
    <w:rsid w:val="004B24E5"/>
    <w:rsid w:val="004B2CA7"/>
    <w:rsid w:val="004B3BF7"/>
    <w:rsid w:val="004B40CB"/>
    <w:rsid w:val="004B451B"/>
    <w:rsid w:val="004B5B84"/>
    <w:rsid w:val="004B6ECE"/>
    <w:rsid w:val="004B7418"/>
    <w:rsid w:val="004B76D8"/>
    <w:rsid w:val="004B7A06"/>
    <w:rsid w:val="004C04D8"/>
    <w:rsid w:val="004C193E"/>
    <w:rsid w:val="004C2025"/>
    <w:rsid w:val="004C2452"/>
    <w:rsid w:val="004C274B"/>
    <w:rsid w:val="004C2A80"/>
    <w:rsid w:val="004C3282"/>
    <w:rsid w:val="004C3479"/>
    <w:rsid w:val="004C3500"/>
    <w:rsid w:val="004C3912"/>
    <w:rsid w:val="004C3CBD"/>
    <w:rsid w:val="004C5892"/>
    <w:rsid w:val="004C6852"/>
    <w:rsid w:val="004C696C"/>
    <w:rsid w:val="004C6D91"/>
    <w:rsid w:val="004C79AF"/>
    <w:rsid w:val="004C7C78"/>
    <w:rsid w:val="004C7E0A"/>
    <w:rsid w:val="004D0684"/>
    <w:rsid w:val="004D0887"/>
    <w:rsid w:val="004D0ADF"/>
    <w:rsid w:val="004D0C94"/>
    <w:rsid w:val="004D1842"/>
    <w:rsid w:val="004D2FE8"/>
    <w:rsid w:val="004D386C"/>
    <w:rsid w:val="004D3ACD"/>
    <w:rsid w:val="004D4667"/>
    <w:rsid w:val="004D4D2C"/>
    <w:rsid w:val="004D4D9C"/>
    <w:rsid w:val="004D5532"/>
    <w:rsid w:val="004D633B"/>
    <w:rsid w:val="004D657D"/>
    <w:rsid w:val="004D6914"/>
    <w:rsid w:val="004D7488"/>
    <w:rsid w:val="004D7531"/>
    <w:rsid w:val="004E0533"/>
    <w:rsid w:val="004E0ACD"/>
    <w:rsid w:val="004E1042"/>
    <w:rsid w:val="004E1F2A"/>
    <w:rsid w:val="004E1FEA"/>
    <w:rsid w:val="004E314E"/>
    <w:rsid w:val="004E328F"/>
    <w:rsid w:val="004E3F37"/>
    <w:rsid w:val="004E3FA9"/>
    <w:rsid w:val="004E416C"/>
    <w:rsid w:val="004E4D2A"/>
    <w:rsid w:val="004E5005"/>
    <w:rsid w:val="004E5040"/>
    <w:rsid w:val="004E50C6"/>
    <w:rsid w:val="004E5102"/>
    <w:rsid w:val="004E5F97"/>
    <w:rsid w:val="004E6308"/>
    <w:rsid w:val="004E6774"/>
    <w:rsid w:val="004E67CD"/>
    <w:rsid w:val="004E7144"/>
    <w:rsid w:val="004E717C"/>
    <w:rsid w:val="004E745D"/>
    <w:rsid w:val="004E7715"/>
    <w:rsid w:val="004F007A"/>
    <w:rsid w:val="004F069D"/>
    <w:rsid w:val="004F13B0"/>
    <w:rsid w:val="004F173B"/>
    <w:rsid w:val="004F17E5"/>
    <w:rsid w:val="004F1809"/>
    <w:rsid w:val="004F30D7"/>
    <w:rsid w:val="004F37A4"/>
    <w:rsid w:val="004F3A3C"/>
    <w:rsid w:val="004F5789"/>
    <w:rsid w:val="004F679A"/>
    <w:rsid w:val="004F6B82"/>
    <w:rsid w:val="004F6D77"/>
    <w:rsid w:val="004F7A3A"/>
    <w:rsid w:val="005000C0"/>
    <w:rsid w:val="00500A81"/>
    <w:rsid w:val="0050101D"/>
    <w:rsid w:val="0050124E"/>
    <w:rsid w:val="0050130A"/>
    <w:rsid w:val="0050158C"/>
    <w:rsid w:val="005015A0"/>
    <w:rsid w:val="0050169D"/>
    <w:rsid w:val="00501DF8"/>
    <w:rsid w:val="00502952"/>
    <w:rsid w:val="00502C98"/>
    <w:rsid w:val="00503065"/>
    <w:rsid w:val="005031F2"/>
    <w:rsid w:val="005034CD"/>
    <w:rsid w:val="005037A9"/>
    <w:rsid w:val="005039E9"/>
    <w:rsid w:val="00503DB1"/>
    <w:rsid w:val="00503EC7"/>
    <w:rsid w:val="0050429F"/>
    <w:rsid w:val="00504353"/>
    <w:rsid w:val="00504A2E"/>
    <w:rsid w:val="00505E91"/>
    <w:rsid w:val="00506726"/>
    <w:rsid w:val="00506772"/>
    <w:rsid w:val="00506996"/>
    <w:rsid w:val="00506E63"/>
    <w:rsid w:val="00507FC3"/>
    <w:rsid w:val="00510B0A"/>
    <w:rsid w:val="00512168"/>
    <w:rsid w:val="005133B9"/>
    <w:rsid w:val="0051490E"/>
    <w:rsid w:val="00514D56"/>
    <w:rsid w:val="00515379"/>
    <w:rsid w:val="005153BB"/>
    <w:rsid w:val="005155E5"/>
    <w:rsid w:val="005161BC"/>
    <w:rsid w:val="0051628A"/>
    <w:rsid w:val="00516A8A"/>
    <w:rsid w:val="00516EE3"/>
    <w:rsid w:val="005171F2"/>
    <w:rsid w:val="005173D2"/>
    <w:rsid w:val="0051740E"/>
    <w:rsid w:val="00517C03"/>
    <w:rsid w:val="00517D8A"/>
    <w:rsid w:val="00520661"/>
    <w:rsid w:val="00520A7B"/>
    <w:rsid w:val="005215F6"/>
    <w:rsid w:val="005218C0"/>
    <w:rsid w:val="005222C1"/>
    <w:rsid w:val="005222D3"/>
    <w:rsid w:val="00522489"/>
    <w:rsid w:val="00522785"/>
    <w:rsid w:val="00523506"/>
    <w:rsid w:val="00523C87"/>
    <w:rsid w:val="00523D36"/>
    <w:rsid w:val="00524238"/>
    <w:rsid w:val="005245B2"/>
    <w:rsid w:val="00524917"/>
    <w:rsid w:val="00524A71"/>
    <w:rsid w:val="00526225"/>
    <w:rsid w:val="005264A3"/>
    <w:rsid w:val="005268AE"/>
    <w:rsid w:val="00526D04"/>
    <w:rsid w:val="005279C3"/>
    <w:rsid w:val="00527C31"/>
    <w:rsid w:val="00527E35"/>
    <w:rsid w:val="00527E98"/>
    <w:rsid w:val="00530CDF"/>
    <w:rsid w:val="00531072"/>
    <w:rsid w:val="005326D9"/>
    <w:rsid w:val="005327E1"/>
    <w:rsid w:val="00533586"/>
    <w:rsid w:val="005335CA"/>
    <w:rsid w:val="005338BC"/>
    <w:rsid w:val="00533A6E"/>
    <w:rsid w:val="00533CF7"/>
    <w:rsid w:val="00533F31"/>
    <w:rsid w:val="00533F73"/>
    <w:rsid w:val="00535627"/>
    <w:rsid w:val="0053688A"/>
    <w:rsid w:val="00536F34"/>
    <w:rsid w:val="0053759B"/>
    <w:rsid w:val="005375EC"/>
    <w:rsid w:val="005402E1"/>
    <w:rsid w:val="005406AA"/>
    <w:rsid w:val="005409D8"/>
    <w:rsid w:val="00540E33"/>
    <w:rsid w:val="0054124A"/>
    <w:rsid w:val="00541853"/>
    <w:rsid w:val="005418CE"/>
    <w:rsid w:val="00541E49"/>
    <w:rsid w:val="00542686"/>
    <w:rsid w:val="00542892"/>
    <w:rsid w:val="00542E81"/>
    <w:rsid w:val="00543AB5"/>
    <w:rsid w:val="00543D43"/>
    <w:rsid w:val="00544212"/>
    <w:rsid w:val="0054489A"/>
    <w:rsid w:val="005459D4"/>
    <w:rsid w:val="00545C92"/>
    <w:rsid w:val="00546120"/>
    <w:rsid w:val="00547116"/>
    <w:rsid w:val="0054739E"/>
    <w:rsid w:val="005478A0"/>
    <w:rsid w:val="00547DE3"/>
    <w:rsid w:val="0055005A"/>
    <w:rsid w:val="00550A58"/>
    <w:rsid w:val="00550ABD"/>
    <w:rsid w:val="00550D90"/>
    <w:rsid w:val="00550E27"/>
    <w:rsid w:val="00551022"/>
    <w:rsid w:val="00551023"/>
    <w:rsid w:val="0055126C"/>
    <w:rsid w:val="0055151E"/>
    <w:rsid w:val="00551A1C"/>
    <w:rsid w:val="00551ECA"/>
    <w:rsid w:val="00552348"/>
    <w:rsid w:val="005524DE"/>
    <w:rsid w:val="005527CA"/>
    <w:rsid w:val="00552971"/>
    <w:rsid w:val="00553C48"/>
    <w:rsid w:val="00554C84"/>
    <w:rsid w:val="00555A26"/>
    <w:rsid w:val="00555E2F"/>
    <w:rsid w:val="00556C31"/>
    <w:rsid w:val="00557018"/>
    <w:rsid w:val="00557321"/>
    <w:rsid w:val="0055791D"/>
    <w:rsid w:val="005609E3"/>
    <w:rsid w:val="0056152A"/>
    <w:rsid w:val="00561932"/>
    <w:rsid w:val="00561A0E"/>
    <w:rsid w:val="005628DA"/>
    <w:rsid w:val="00562E45"/>
    <w:rsid w:val="00562EE0"/>
    <w:rsid w:val="00563038"/>
    <w:rsid w:val="00563267"/>
    <w:rsid w:val="005637D2"/>
    <w:rsid w:val="005647E1"/>
    <w:rsid w:val="00564BCE"/>
    <w:rsid w:val="005652CA"/>
    <w:rsid w:val="0056599C"/>
    <w:rsid w:val="00565DC1"/>
    <w:rsid w:val="00566AFF"/>
    <w:rsid w:val="005676D3"/>
    <w:rsid w:val="0057022E"/>
    <w:rsid w:val="00570DBC"/>
    <w:rsid w:val="005733A4"/>
    <w:rsid w:val="00575967"/>
    <w:rsid w:val="00576048"/>
    <w:rsid w:val="00576D31"/>
    <w:rsid w:val="00577102"/>
    <w:rsid w:val="005779E8"/>
    <w:rsid w:val="005814E6"/>
    <w:rsid w:val="00581501"/>
    <w:rsid w:val="005850CB"/>
    <w:rsid w:val="005853F6"/>
    <w:rsid w:val="00590034"/>
    <w:rsid w:val="00590351"/>
    <w:rsid w:val="005905C6"/>
    <w:rsid w:val="005909F7"/>
    <w:rsid w:val="00590D76"/>
    <w:rsid w:val="00590F0E"/>
    <w:rsid w:val="0059118B"/>
    <w:rsid w:val="0059153B"/>
    <w:rsid w:val="0059173C"/>
    <w:rsid w:val="0059196E"/>
    <w:rsid w:val="00591F69"/>
    <w:rsid w:val="00592E4F"/>
    <w:rsid w:val="00592FCE"/>
    <w:rsid w:val="00593215"/>
    <w:rsid w:val="00593222"/>
    <w:rsid w:val="005932FB"/>
    <w:rsid w:val="0059393B"/>
    <w:rsid w:val="0059546F"/>
    <w:rsid w:val="005959AC"/>
    <w:rsid w:val="00595DD1"/>
    <w:rsid w:val="00595DF8"/>
    <w:rsid w:val="00595F4B"/>
    <w:rsid w:val="00596A30"/>
    <w:rsid w:val="00596B24"/>
    <w:rsid w:val="00596EC4"/>
    <w:rsid w:val="00597910"/>
    <w:rsid w:val="00597A23"/>
    <w:rsid w:val="00597D7C"/>
    <w:rsid w:val="005A14B5"/>
    <w:rsid w:val="005A18B0"/>
    <w:rsid w:val="005A1909"/>
    <w:rsid w:val="005A1DFB"/>
    <w:rsid w:val="005A22BC"/>
    <w:rsid w:val="005A3263"/>
    <w:rsid w:val="005A4FEA"/>
    <w:rsid w:val="005A5629"/>
    <w:rsid w:val="005A5D25"/>
    <w:rsid w:val="005A5D47"/>
    <w:rsid w:val="005A601A"/>
    <w:rsid w:val="005A605F"/>
    <w:rsid w:val="005A6411"/>
    <w:rsid w:val="005A64B6"/>
    <w:rsid w:val="005A677C"/>
    <w:rsid w:val="005A6C51"/>
    <w:rsid w:val="005A70A8"/>
    <w:rsid w:val="005A70E2"/>
    <w:rsid w:val="005A71B6"/>
    <w:rsid w:val="005A728D"/>
    <w:rsid w:val="005A76EC"/>
    <w:rsid w:val="005A77F9"/>
    <w:rsid w:val="005A7C49"/>
    <w:rsid w:val="005B0049"/>
    <w:rsid w:val="005B0620"/>
    <w:rsid w:val="005B21FD"/>
    <w:rsid w:val="005B25CB"/>
    <w:rsid w:val="005B2FC2"/>
    <w:rsid w:val="005B3073"/>
    <w:rsid w:val="005B3502"/>
    <w:rsid w:val="005B350B"/>
    <w:rsid w:val="005B3677"/>
    <w:rsid w:val="005B3BA9"/>
    <w:rsid w:val="005B4813"/>
    <w:rsid w:val="005B4F27"/>
    <w:rsid w:val="005B5A5E"/>
    <w:rsid w:val="005B5D19"/>
    <w:rsid w:val="005B6806"/>
    <w:rsid w:val="005B7D12"/>
    <w:rsid w:val="005C15A4"/>
    <w:rsid w:val="005C186B"/>
    <w:rsid w:val="005C20F3"/>
    <w:rsid w:val="005C2109"/>
    <w:rsid w:val="005C3328"/>
    <w:rsid w:val="005C3A2D"/>
    <w:rsid w:val="005C3BE9"/>
    <w:rsid w:val="005C43F3"/>
    <w:rsid w:val="005C4E84"/>
    <w:rsid w:val="005C5456"/>
    <w:rsid w:val="005C58E2"/>
    <w:rsid w:val="005C5B02"/>
    <w:rsid w:val="005C5D02"/>
    <w:rsid w:val="005C61AB"/>
    <w:rsid w:val="005C6308"/>
    <w:rsid w:val="005C7C4E"/>
    <w:rsid w:val="005D0343"/>
    <w:rsid w:val="005D1958"/>
    <w:rsid w:val="005D1986"/>
    <w:rsid w:val="005D1A51"/>
    <w:rsid w:val="005D1F59"/>
    <w:rsid w:val="005D21CB"/>
    <w:rsid w:val="005D2B84"/>
    <w:rsid w:val="005D33DB"/>
    <w:rsid w:val="005D349E"/>
    <w:rsid w:val="005D4037"/>
    <w:rsid w:val="005D425F"/>
    <w:rsid w:val="005D4AFC"/>
    <w:rsid w:val="005D52FC"/>
    <w:rsid w:val="005D5541"/>
    <w:rsid w:val="005D5800"/>
    <w:rsid w:val="005D585F"/>
    <w:rsid w:val="005D62F4"/>
    <w:rsid w:val="005D6DBE"/>
    <w:rsid w:val="005D6F6D"/>
    <w:rsid w:val="005D7561"/>
    <w:rsid w:val="005D7777"/>
    <w:rsid w:val="005D7AA9"/>
    <w:rsid w:val="005D7BF2"/>
    <w:rsid w:val="005D7FEA"/>
    <w:rsid w:val="005E01D8"/>
    <w:rsid w:val="005E01E9"/>
    <w:rsid w:val="005E0474"/>
    <w:rsid w:val="005E0476"/>
    <w:rsid w:val="005E0BB7"/>
    <w:rsid w:val="005E1050"/>
    <w:rsid w:val="005E16D9"/>
    <w:rsid w:val="005E1C75"/>
    <w:rsid w:val="005E2E22"/>
    <w:rsid w:val="005E3C9B"/>
    <w:rsid w:val="005E3CE8"/>
    <w:rsid w:val="005E44ED"/>
    <w:rsid w:val="005E488B"/>
    <w:rsid w:val="005E56BC"/>
    <w:rsid w:val="005E6677"/>
    <w:rsid w:val="005E6AE3"/>
    <w:rsid w:val="005E71C2"/>
    <w:rsid w:val="005E7BF6"/>
    <w:rsid w:val="005E7F0A"/>
    <w:rsid w:val="005F0620"/>
    <w:rsid w:val="005F1DC4"/>
    <w:rsid w:val="005F2F90"/>
    <w:rsid w:val="005F307C"/>
    <w:rsid w:val="005F30FA"/>
    <w:rsid w:val="005F35E1"/>
    <w:rsid w:val="005F36E2"/>
    <w:rsid w:val="005F387C"/>
    <w:rsid w:val="005F3C53"/>
    <w:rsid w:val="005F53B7"/>
    <w:rsid w:val="005F5B20"/>
    <w:rsid w:val="005F65D9"/>
    <w:rsid w:val="005F6A80"/>
    <w:rsid w:val="005F6DF1"/>
    <w:rsid w:val="0060007B"/>
    <w:rsid w:val="0060046B"/>
    <w:rsid w:val="006015F3"/>
    <w:rsid w:val="0060161E"/>
    <w:rsid w:val="00601F79"/>
    <w:rsid w:val="00601FA9"/>
    <w:rsid w:val="00602110"/>
    <w:rsid w:val="00602D24"/>
    <w:rsid w:val="00602D48"/>
    <w:rsid w:val="00602E3E"/>
    <w:rsid w:val="00603050"/>
    <w:rsid w:val="00603F5F"/>
    <w:rsid w:val="00604236"/>
    <w:rsid w:val="006042D4"/>
    <w:rsid w:val="006051FC"/>
    <w:rsid w:val="00605556"/>
    <w:rsid w:val="00605749"/>
    <w:rsid w:val="00605781"/>
    <w:rsid w:val="006059C1"/>
    <w:rsid w:val="00607C01"/>
    <w:rsid w:val="006103A0"/>
    <w:rsid w:val="00610482"/>
    <w:rsid w:val="00610523"/>
    <w:rsid w:val="0061070D"/>
    <w:rsid w:val="00610C02"/>
    <w:rsid w:val="00610DF7"/>
    <w:rsid w:val="00610E4F"/>
    <w:rsid w:val="00611892"/>
    <w:rsid w:val="00611BC6"/>
    <w:rsid w:val="00611C80"/>
    <w:rsid w:val="00612F6C"/>
    <w:rsid w:val="006133E8"/>
    <w:rsid w:val="00613426"/>
    <w:rsid w:val="006134A9"/>
    <w:rsid w:val="00613686"/>
    <w:rsid w:val="006139A3"/>
    <w:rsid w:val="0061424C"/>
    <w:rsid w:val="00614A31"/>
    <w:rsid w:val="00615687"/>
    <w:rsid w:val="006156C2"/>
    <w:rsid w:val="0061584E"/>
    <w:rsid w:val="0061675E"/>
    <w:rsid w:val="00617450"/>
    <w:rsid w:val="00617F99"/>
    <w:rsid w:val="00620307"/>
    <w:rsid w:val="00620D0E"/>
    <w:rsid w:val="00622192"/>
    <w:rsid w:val="00622B84"/>
    <w:rsid w:val="00622E5C"/>
    <w:rsid w:val="00622F3B"/>
    <w:rsid w:val="00623368"/>
    <w:rsid w:val="0062349D"/>
    <w:rsid w:val="0062368B"/>
    <w:rsid w:val="00623C15"/>
    <w:rsid w:val="00623E72"/>
    <w:rsid w:val="006259D2"/>
    <w:rsid w:val="00625ACB"/>
    <w:rsid w:val="00625AD2"/>
    <w:rsid w:val="006265D6"/>
    <w:rsid w:val="00626E9D"/>
    <w:rsid w:val="006271AE"/>
    <w:rsid w:val="00627D03"/>
    <w:rsid w:val="00627F7D"/>
    <w:rsid w:val="0063040B"/>
    <w:rsid w:val="00630B3E"/>
    <w:rsid w:val="00630C54"/>
    <w:rsid w:val="0063171C"/>
    <w:rsid w:val="00631C80"/>
    <w:rsid w:val="0063210B"/>
    <w:rsid w:val="006321DB"/>
    <w:rsid w:val="00632F3D"/>
    <w:rsid w:val="006333FF"/>
    <w:rsid w:val="00633C29"/>
    <w:rsid w:val="0063469C"/>
    <w:rsid w:val="00634A50"/>
    <w:rsid w:val="00634E10"/>
    <w:rsid w:val="006359E4"/>
    <w:rsid w:val="00635D54"/>
    <w:rsid w:val="00636A99"/>
    <w:rsid w:val="00636D33"/>
    <w:rsid w:val="0063771E"/>
    <w:rsid w:val="0063786F"/>
    <w:rsid w:val="00637AA0"/>
    <w:rsid w:val="00637BA0"/>
    <w:rsid w:val="00640859"/>
    <w:rsid w:val="00640C2C"/>
    <w:rsid w:val="00640FED"/>
    <w:rsid w:val="006411B2"/>
    <w:rsid w:val="0064186B"/>
    <w:rsid w:val="0064193B"/>
    <w:rsid w:val="0064194A"/>
    <w:rsid w:val="006420AB"/>
    <w:rsid w:val="0064277C"/>
    <w:rsid w:val="00642AFC"/>
    <w:rsid w:val="00642B59"/>
    <w:rsid w:val="00642FDD"/>
    <w:rsid w:val="00643949"/>
    <w:rsid w:val="00643A1B"/>
    <w:rsid w:val="00644C97"/>
    <w:rsid w:val="0064515D"/>
    <w:rsid w:val="006452B1"/>
    <w:rsid w:val="006455B7"/>
    <w:rsid w:val="00645956"/>
    <w:rsid w:val="00645D1B"/>
    <w:rsid w:val="00646276"/>
    <w:rsid w:val="00646D40"/>
    <w:rsid w:val="00647008"/>
    <w:rsid w:val="00647CD6"/>
    <w:rsid w:val="0065033E"/>
    <w:rsid w:val="00650BC8"/>
    <w:rsid w:val="0065140B"/>
    <w:rsid w:val="00652D5E"/>
    <w:rsid w:val="00653030"/>
    <w:rsid w:val="0065367C"/>
    <w:rsid w:val="00653CD0"/>
    <w:rsid w:val="00653DE9"/>
    <w:rsid w:val="0065462D"/>
    <w:rsid w:val="006546D3"/>
    <w:rsid w:val="00654BAB"/>
    <w:rsid w:val="00656848"/>
    <w:rsid w:val="00656C62"/>
    <w:rsid w:val="00657462"/>
    <w:rsid w:val="00657F6B"/>
    <w:rsid w:val="00660FAC"/>
    <w:rsid w:val="00661142"/>
    <w:rsid w:val="00661B68"/>
    <w:rsid w:val="00661D2A"/>
    <w:rsid w:val="0066226D"/>
    <w:rsid w:val="006633B2"/>
    <w:rsid w:val="0066340A"/>
    <w:rsid w:val="00663A70"/>
    <w:rsid w:val="006648A7"/>
    <w:rsid w:val="00665005"/>
    <w:rsid w:val="006651B9"/>
    <w:rsid w:val="00665662"/>
    <w:rsid w:val="006656D0"/>
    <w:rsid w:val="00665EE3"/>
    <w:rsid w:val="006665F5"/>
    <w:rsid w:val="006667B6"/>
    <w:rsid w:val="00667AA7"/>
    <w:rsid w:val="006707E0"/>
    <w:rsid w:val="0067108B"/>
    <w:rsid w:val="00671DCB"/>
    <w:rsid w:val="0067224F"/>
    <w:rsid w:val="00672830"/>
    <w:rsid w:val="00672BB6"/>
    <w:rsid w:val="00673222"/>
    <w:rsid w:val="00673ACC"/>
    <w:rsid w:val="00674A07"/>
    <w:rsid w:val="00674EC6"/>
    <w:rsid w:val="006751C2"/>
    <w:rsid w:val="006768E5"/>
    <w:rsid w:val="00677328"/>
    <w:rsid w:val="00677735"/>
    <w:rsid w:val="00680230"/>
    <w:rsid w:val="0068035D"/>
    <w:rsid w:val="00680869"/>
    <w:rsid w:val="00680DD1"/>
    <w:rsid w:val="00681753"/>
    <w:rsid w:val="0068246E"/>
    <w:rsid w:val="00682A1E"/>
    <w:rsid w:val="00682DC6"/>
    <w:rsid w:val="0068321D"/>
    <w:rsid w:val="006833CA"/>
    <w:rsid w:val="006836E2"/>
    <w:rsid w:val="0068451D"/>
    <w:rsid w:val="00684EF6"/>
    <w:rsid w:val="00686749"/>
    <w:rsid w:val="00686BBE"/>
    <w:rsid w:val="00686F24"/>
    <w:rsid w:val="006873ED"/>
    <w:rsid w:val="006877C0"/>
    <w:rsid w:val="00690609"/>
    <w:rsid w:val="00691E52"/>
    <w:rsid w:val="00692382"/>
    <w:rsid w:val="00692838"/>
    <w:rsid w:val="00692A59"/>
    <w:rsid w:val="00692F56"/>
    <w:rsid w:val="00693C4A"/>
    <w:rsid w:val="00693E9F"/>
    <w:rsid w:val="00693F9F"/>
    <w:rsid w:val="0069499C"/>
    <w:rsid w:val="0069520C"/>
    <w:rsid w:val="0069543C"/>
    <w:rsid w:val="00695933"/>
    <w:rsid w:val="0069595C"/>
    <w:rsid w:val="00696D17"/>
    <w:rsid w:val="006974E4"/>
    <w:rsid w:val="006A0206"/>
    <w:rsid w:val="006A02E7"/>
    <w:rsid w:val="006A1302"/>
    <w:rsid w:val="006A1E3F"/>
    <w:rsid w:val="006A26AC"/>
    <w:rsid w:val="006A2ADD"/>
    <w:rsid w:val="006A3162"/>
    <w:rsid w:val="006A3294"/>
    <w:rsid w:val="006A3FD5"/>
    <w:rsid w:val="006A3FF5"/>
    <w:rsid w:val="006A4E96"/>
    <w:rsid w:val="006A55CF"/>
    <w:rsid w:val="006A5881"/>
    <w:rsid w:val="006A5EFC"/>
    <w:rsid w:val="006A6B68"/>
    <w:rsid w:val="006A6BCF"/>
    <w:rsid w:val="006A6D03"/>
    <w:rsid w:val="006A73A0"/>
    <w:rsid w:val="006B0422"/>
    <w:rsid w:val="006B138B"/>
    <w:rsid w:val="006B1B43"/>
    <w:rsid w:val="006B1B7F"/>
    <w:rsid w:val="006B28ED"/>
    <w:rsid w:val="006B30FF"/>
    <w:rsid w:val="006B3D96"/>
    <w:rsid w:val="006B4850"/>
    <w:rsid w:val="006B4C87"/>
    <w:rsid w:val="006B510D"/>
    <w:rsid w:val="006B5414"/>
    <w:rsid w:val="006B6421"/>
    <w:rsid w:val="006B6434"/>
    <w:rsid w:val="006B6DFE"/>
    <w:rsid w:val="006B776D"/>
    <w:rsid w:val="006C00A0"/>
    <w:rsid w:val="006C01C1"/>
    <w:rsid w:val="006C02C9"/>
    <w:rsid w:val="006C0F91"/>
    <w:rsid w:val="006C11C6"/>
    <w:rsid w:val="006C135C"/>
    <w:rsid w:val="006C17C5"/>
    <w:rsid w:val="006C191A"/>
    <w:rsid w:val="006C1C34"/>
    <w:rsid w:val="006C2305"/>
    <w:rsid w:val="006C2400"/>
    <w:rsid w:val="006C26B2"/>
    <w:rsid w:val="006C2823"/>
    <w:rsid w:val="006C4052"/>
    <w:rsid w:val="006C4203"/>
    <w:rsid w:val="006C4F8D"/>
    <w:rsid w:val="006C5048"/>
    <w:rsid w:val="006C679A"/>
    <w:rsid w:val="006C6AC2"/>
    <w:rsid w:val="006C6C29"/>
    <w:rsid w:val="006C722D"/>
    <w:rsid w:val="006D065D"/>
    <w:rsid w:val="006D073C"/>
    <w:rsid w:val="006D0837"/>
    <w:rsid w:val="006D085A"/>
    <w:rsid w:val="006D116F"/>
    <w:rsid w:val="006D16C4"/>
    <w:rsid w:val="006D1F63"/>
    <w:rsid w:val="006D302E"/>
    <w:rsid w:val="006D4166"/>
    <w:rsid w:val="006D476C"/>
    <w:rsid w:val="006D4F07"/>
    <w:rsid w:val="006D540F"/>
    <w:rsid w:val="006D55FF"/>
    <w:rsid w:val="006D5AC6"/>
    <w:rsid w:val="006D5AEB"/>
    <w:rsid w:val="006D6B6F"/>
    <w:rsid w:val="006D6F9F"/>
    <w:rsid w:val="006D76CA"/>
    <w:rsid w:val="006D7F7C"/>
    <w:rsid w:val="006E0606"/>
    <w:rsid w:val="006E09FC"/>
    <w:rsid w:val="006E123F"/>
    <w:rsid w:val="006E132C"/>
    <w:rsid w:val="006E196D"/>
    <w:rsid w:val="006E19A5"/>
    <w:rsid w:val="006E20F7"/>
    <w:rsid w:val="006E23CD"/>
    <w:rsid w:val="006E26B0"/>
    <w:rsid w:val="006E286C"/>
    <w:rsid w:val="006E28C7"/>
    <w:rsid w:val="006E29A0"/>
    <w:rsid w:val="006E2E21"/>
    <w:rsid w:val="006E3031"/>
    <w:rsid w:val="006E3CF5"/>
    <w:rsid w:val="006E407C"/>
    <w:rsid w:val="006E4106"/>
    <w:rsid w:val="006E4229"/>
    <w:rsid w:val="006E45B9"/>
    <w:rsid w:val="006E4811"/>
    <w:rsid w:val="006E5AA4"/>
    <w:rsid w:val="006E5CCE"/>
    <w:rsid w:val="006E5E36"/>
    <w:rsid w:val="006E6CAE"/>
    <w:rsid w:val="006E71E8"/>
    <w:rsid w:val="006E7BD4"/>
    <w:rsid w:val="006F0425"/>
    <w:rsid w:val="006F0DE6"/>
    <w:rsid w:val="006F14E8"/>
    <w:rsid w:val="006F2445"/>
    <w:rsid w:val="006F270D"/>
    <w:rsid w:val="006F2DCF"/>
    <w:rsid w:val="006F2DF1"/>
    <w:rsid w:val="006F3087"/>
    <w:rsid w:val="006F30E2"/>
    <w:rsid w:val="006F3342"/>
    <w:rsid w:val="006F356B"/>
    <w:rsid w:val="006F402E"/>
    <w:rsid w:val="006F42DE"/>
    <w:rsid w:val="006F4395"/>
    <w:rsid w:val="006F6188"/>
    <w:rsid w:val="006F7B37"/>
    <w:rsid w:val="006F7F76"/>
    <w:rsid w:val="00701004"/>
    <w:rsid w:val="00701920"/>
    <w:rsid w:val="00702128"/>
    <w:rsid w:val="00702533"/>
    <w:rsid w:val="0070288F"/>
    <w:rsid w:val="00702DBC"/>
    <w:rsid w:val="00702EEC"/>
    <w:rsid w:val="0070369B"/>
    <w:rsid w:val="00703D1B"/>
    <w:rsid w:val="00703D98"/>
    <w:rsid w:val="00704199"/>
    <w:rsid w:val="00704B64"/>
    <w:rsid w:val="00704CEE"/>
    <w:rsid w:val="00704D09"/>
    <w:rsid w:val="0070519A"/>
    <w:rsid w:val="0070581C"/>
    <w:rsid w:val="007072E8"/>
    <w:rsid w:val="007076BC"/>
    <w:rsid w:val="00710502"/>
    <w:rsid w:val="007109B6"/>
    <w:rsid w:val="00711A40"/>
    <w:rsid w:val="00711C87"/>
    <w:rsid w:val="007129C5"/>
    <w:rsid w:val="00712B8C"/>
    <w:rsid w:val="00712BB9"/>
    <w:rsid w:val="00712CB5"/>
    <w:rsid w:val="007132ED"/>
    <w:rsid w:val="007134BC"/>
    <w:rsid w:val="0071375E"/>
    <w:rsid w:val="0071386A"/>
    <w:rsid w:val="00714EFF"/>
    <w:rsid w:val="0071575D"/>
    <w:rsid w:val="00715ABB"/>
    <w:rsid w:val="00715F87"/>
    <w:rsid w:val="0071777B"/>
    <w:rsid w:val="00717B75"/>
    <w:rsid w:val="00720E83"/>
    <w:rsid w:val="0072131F"/>
    <w:rsid w:val="00721730"/>
    <w:rsid w:val="00721A1E"/>
    <w:rsid w:val="00722834"/>
    <w:rsid w:val="007238D9"/>
    <w:rsid w:val="00724EF2"/>
    <w:rsid w:val="00725681"/>
    <w:rsid w:val="00726A10"/>
    <w:rsid w:val="0072779C"/>
    <w:rsid w:val="00727E3B"/>
    <w:rsid w:val="00730249"/>
    <w:rsid w:val="00730617"/>
    <w:rsid w:val="00730953"/>
    <w:rsid w:val="00730DA3"/>
    <w:rsid w:val="007311C9"/>
    <w:rsid w:val="007327F6"/>
    <w:rsid w:val="00733BAE"/>
    <w:rsid w:val="00733D91"/>
    <w:rsid w:val="007341B2"/>
    <w:rsid w:val="00734A16"/>
    <w:rsid w:val="00734FB0"/>
    <w:rsid w:val="00735ADB"/>
    <w:rsid w:val="00735CAC"/>
    <w:rsid w:val="007362CA"/>
    <w:rsid w:val="00736EB4"/>
    <w:rsid w:val="00737536"/>
    <w:rsid w:val="00737848"/>
    <w:rsid w:val="00737B3B"/>
    <w:rsid w:val="007406AA"/>
    <w:rsid w:val="0074089B"/>
    <w:rsid w:val="007416CC"/>
    <w:rsid w:val="00741AA8"/>
    <w:rsid w:val="00741BD7"/>
    <w:rsid w:val="00741D8F"/>
    <w:rsid w:val="00742294"/>
    <w:rsid w:val="00742C3A"/>
    <w:rsid w:val="00743237"/>
    <w:rsid w:val="0074457F"/>
    <w:rsid w:val="00744693"/>
    <w:rsid w:val="00744A99"/>
    <w:rsid w:val="00745568"/>
    <w:rsid w:val="0074694C"/>
    <w:rsid w:val="007474A8"/>
    <w:rsid w:val="0075011C"/>
    <w:rsid w:val="00752776"/>
    <w:rsid w:val="00753118"/>
    <w:rsid w:val="007545D1"/>
    <w:rsid w:val="0075495D"/>
    <w:rsid w:val="007549D9"/>
    <w:rsid w:val="007549F1"/>
    <w:rsid w:val="00754F7B"/>
    <w:rsid w:val="00755276"/>
    <w:rsid w:val="00755410"/>
    <w:rsid w:val="0075541F"/>
    <w:rsid w:val="00755E5F"/>
    <w:rsid w:val="007566E7"/>
    <w:rsid w:val="00756B48"/>
    <w:rsid w:val="007571BF"/>
    <w:rsid w:val="007575BE"/>
    <w:rsid w:val="00757BA1"/>
    <w:rsid w:val="00757DD9"/>
    <w:rsid w:val="00757F9B"/>
    <w:rsid w:val="00760FB2"/>
    <w:rsid w:val="00762195"/>
    <w:rsid w:val="00762690"/>
    <w:rsid w:val="00762DE1"/>
    <w:rsid w:val="00763229"/>
    <w:rsid w:val="007633ED"/>
    <w:rsid w:val="00763904"/>
    <w:rsid w:val="00763CB8"/>
    <w:rsid w:val="00764BCA"/>
    <w:rsid w:val="007650AA"/>
    <w:rsid w:val="00765115"/>
    <w:rsid w:val="007652AC"/>
    <w:rsid w:val="007654D3"/>
    <w:rsid w:val="00765F67"/>
    <w:rsid w:val="0076626C"/>
    <w:rsid w:val="0076633B"/>
    <w:rsid w:val="00766683"/>
    <w:rsid w:val="00766C3C"/>
    <w:rsid w:val="00766CD4"/>
    <w:rsid w:val="00766F43"/>
    <w:rsid w:val="00770612"/>
    <w:rsid w:val="007707A8"/>
    <w:rsid w:val="00770C65"/>
    <w:rsid w:val="00771EFF"/>
    <w:rsid w:val="00772CC0"/>
    <w:rsid w:val="00772DE5"/>
    <w:rsid w:val="00773346"/>
    <w:rsid w:val="00773358"/>
    <w:rsid w:val="00773B1A"/>
    <w:rsid w:val="00773F1E"/>
    <w:rsid w:val="0077412D"/>
    <w:rsid w:val="00775E4C"/>
    <w:rsid w:val="007765ED"/>
    <w:rsid w:val="00777376"/>
    <w:rsid w:val="00777BAE"/>
    <w:rsid w:val="007802EC"/>
    <w:rsid w:val="00780CE4"/>
    <w:rsid w:val="00780DEA"/>
    <w:rsid w:val="0078106C"/>
    <w:rsid w:val="007814B3"/>
    <w:rsid w:val="00781512"/>
    <w:rsid w:val="00781C46"/>
    <w:rsid w:val="00782B53"/>
    <w:rsid w:val="00782EE5"/>
    <w:rsid w:val="0078363D"/>
    <w:rsid w:val="00783FAF"/>
    <w:rsid w:val="00784075"/>
    <w:rsid w:val="00784343"/>
    <w:rsid w:val="00784C19"/>
    <w:rsid w:val="0078511E"/>
    <w:rsid w:val="007855B6"/>
    <w:rsid w:val="00785BB9"/>
    <w:rsid w:val="00786616"/>
    <w:rsid w:val="00786ABF"/>
    <w:rsid w:val="00786BDF"/>
    <w:rsid w:val="00787ACB"/>
    <w:rsid w:val="00787C15"/>
    <w:rsid w:val="00787F48"/>
    <w:rsid w:val="007901B8"/>
    <w:rsid w:val="00790D15"/>
    <w:rsid w:val="00791137"/>
    <w:rsid w:val="00792B99"/>
    <w:rsid w:val="00792C58"/>
    <w:rsid w:val="00792D8E"/>
    <w:rsid w:val="00792FF8"/>
    <w:rsid w:val="007938BD"/>
    <w:rsid w:val="00794079"/>
    <w:rsid w:val="007961C0"/>
    <w:rsid w:val="0079690B"/>
    <w:rsid w:val="00796AEA"/>
    <w:rsid w:val="00796C5E"/>
    <w:rsid w:val="00796CF2"/>
    <w:rsid w:val="007973CF"/>
    <w:rsid w:val="00797BFE"/>
    <w:rsid w:val="00797CA3"/>
    <w:rsid w:val="00797CA5"/>
    <w:rsid w:val="007A0A90"/>
    <w:rsid w:val="007A0DBA"/>
    <w:rsid w:val="007A102A"/>
    <w:rsid w:val="007A1DAE"/>
    <w:rsid w:val="007A2A7E"/>
    <w:rsid w:val="007A3033"/>
    <w:rsid w:val="007A576D"/>
    <w:rsid w:val="007A6E85"/>
    <w:rsid w:val="007A7DFC"/>
    <w:rsid w:val="007B0126"/>
    <w:rsid w:val="007B032F"/>
    <w:rsid w:val="007B0FD7"/>
    <w:rsid w:val="007B10BF"/>
    <w:rsid w:val="007B20E8"/>
    <w:rsid w:val="007B2166"/>
    <w:rsid w:val="007B2549"/>
    <w:rsid w:val="007B4F67"/>
    <w:rsid w:val="007B51FA"/>
    <w:rsid w:val="007B5661"/>
    <w:rsid w:val="007B5B56"/>
    <w:rsid w:val="007B5BA6"/>
    <w:rsid w:val="007B5C9A"/>
    <w:rsid w:val="007B6147"/>
    <w:rsid w:val="007B6D40"/>
    <w:rsid w:val="007B6D5C"/>
    <w:rsid w:val="007B795B"/>
    <w:rsid w:val="007C047E"/>
    <w:rsid w:val="007C086C"/>
    <w:rsid w:val="007C1174"/>
    <w:rsid w:val="007C182D"/>
    <w:rsid w:val="007C1A35"/>
    <w:rsid w:val="007C1A6F"/>
    <w:rsid w:val="007C1C28"/>
    <w:rsid w:val="007C22DC"/>
    <w:rsid w:val="007C24ED"/>
    <w:rsid w:val="007C2963"/>
    <w:rsid w:val="007C2C86"/>
    <w:rsid w:val="007C2D6B"/>
    <w:rsid w:val="007C2FB3"/>
    <w:rsid w:val="007C36B9"/>
    <w:rsid w:val="007C37E6"/>
    <w:rsid w:val="007C3877"/>
    <w:rsid w:val="007C39B0"/>
    <w:rsid w:val="007C3C9E"/>
    <w:rsid w:val="007C41C3"/>
    <w:rsid w:val="007C5196"/>
    <w:rsid w:val="007C61F9"/>
    <w:rsid w:val="007C6549"/>
    <w:rsid w:val="007D09FC"/>
    <w:rsid w:val="007D166E"/>
    <w:rsid w:val="007D19CD"/>
    <w:rsid w:val="007D1ADC"/>
    <w:rsid w:val="007D22AF"/>
    <w:rsid w:val="007D390C"/>
    <w:rsid w:val="007D3BE5"/>
    <w:rsid w:val="007D4883"/>
    <w:rsid w:val="007D4BC1"/>
    <w:rsid w:val="007D4D89"/>
    <w:rsid w:val="007D4FA7"/>
    <w:rsid w:val="007D54F9"/>
    <w:rsid w:val="007D5A9C"/>
    <w:rsid w:val="007D5CFF"/>
    <w:rsid w:val="007D61B3"/>
    <w:rsid w:val="007D686A"/>
    <w:rsid w:val="007D6DDB"/>
    <w:rsid w:val="007D7846"/>
    <w:rsid w:val="007D78AB"/>
    <w:rsid w:val="007D7BE8"/>
    <w:rsid w:val="007E0C35"/>
    <w:rsid w:val="007E18A9"/>
    <w:rsid w:val="007E18AC"/>
    <w:rsid w:val="007E22FF"/>
    <w:rsid w:val="007E26FC"/>
    <w:rsid w:val="007E2776"/>
    <w:rsid w:val="007E303E"/>
    <w:rsid w:val="007E31E6"/>
    <w:rsid w:val="007E3489"/>
    <w:rsid w:val="007E38C8"/>
    <w:rsid w:val="007E4126"/>
    <w:rsid w:val="007E4137"/>
    <w:rsid w:val="007E48E0"/>
    <w:rsid w:val="007E5301"/>
    <w:rsid w:val="007E66F9"/>
    <w:rsid w:val="007E680A"/>
    <w:rsid w:val="007F04D7"/>
    <w:rsid w:val="007F1063"/>
    <w:rsid w:val="007F10B7"/>
    <w:rsid w:val="007F1325"/>
    <w:rsid w:val="007F14B7"/>
    <w:rsid w:val="007F16DC"/>
    <w:rsid w:val="007F1755"/>
    <w:rsid w:val="007F1968"/>
    <w:rsid w:val="007F1ACA"/>
    <w:rsid w:val="007F1D99"/>
    <w:rsid w:val="007F22D2"/>
    <w:rsid w:val="007F269C"/>
    <w:rsid w:val="007F2AD1"/>
    <w:rsid w:val="007F2C0C"/>
    <w:rsid w:val="007F328A"/>
    <w:rsid w:val="007F373A"/>
    <w:rsid w:val="007F39E0"/>
    <w:rsid w:val="007F3D7E"/>
    <w:rsid w:val="007F3FE0"/>
    <w:rsid w:val="007F4325"/>
    <w:rsid w:val="007F4428"/>
    <w:rsid w:val="007F45DE"/>
    <w:rsid w:val="007F4A3E"/>
    <w:rsid w:val="007F55F5"/>
    <w:rsid w:val="007F5DD4"/>
    <w:rsid w:val="007F5DF8"/>
    <w:rsid w:val="007F7E25"/>
    <w:rsid w:val="00800D05"/>
    <w:rsid w:val="00800DE6"/>
    <w:rsid w:val="00800E05"/>
    <w:rsid w:val="0080151D"/>
    <w:rsid w:val="0080186E"/>
    <w:rsid w:val="008027D9"/>
    <w:rsid w:val="00802904"/>
    <w:rsid w:val="00802AB5"/>
    <w:rsid w:val="008032D3"/>
    <w:rsid w:val="00803A36"/>
    <w:rsid w:val="00803BEC"/>
    <w:rsid w:val="0080434F"/>
    <w:rsid w:val="00804AD0"/>
    <w:rsid w:val="00804B08"/>
    <w:rsid w:val="00804B26"/>
    <w:rsid w:val="00805287"/>
    <w:rsid w:val="0080536B"/>
    <w:rsid w:val="008056AB"/>
    <w:rsid w:val="008056ED"/>
    <w:rsid w:val="00805BBD"/>
    <w:rsid w:val="00806E07"/>
    <w:rsid w:val="00807F02"/>
    <w:rsid w:val="00812888"/>
    <w:rsid w:val="00812D68"/>
    <w:rsid w:val="00812E2B"/>
    <w:rsid w:val="00813B00"/>
    <w:rsid w:val="00813B1B"/>
    <w:rsid w:val="00813BF0"/>
    <w:rsid w:val="00813E40"/>
    <w:rsid w:val="00814082"/>
    <w:rsid w:val="0081469E"/>
    <w:rsid w:val="0081476B"/>
    <w:rsid w:val="008154AE"/>
    <w:rsid w:val="008155F6"/>
    <w:rsid w:val="0081599A"/>
    <w:rsid w:val="00816A8C"/>
    <w:rsid w:val="00816BBC"/>
    <w:rsid w:val="0082016C"/>
    <w:rsid w:val="00820CC1"/>
    <w:rsid w:val="00820F62"/>
    <w:rsid w:val="008212A6"/>
    <w:rsid w:val="008225DD"/>
    <w:rsid w:val="00822F78"/>
    <w:rsid w:val="0082306E"/>
    <w:rsid w:val="0082389F"/>
    <w:rsid w:val="00823D36"/>
    <w:rsid w:val="00823EA2"/>
    <w:rsid w:val="008241C8"/>
    <w:rsid w:val="008245E8"/>
    <w:rsid w:val="008246DA"/>
    <w:rsid w:val="008254A3"/>
    <w:rsid w:val="00825650"/>
    <w:rsid w:val="00825894"/>
    <w:rsid w:val="00826345"/>
    <w:rsid w:val="0082663C"/>
    <w:rsid w:val="008273C9"/>
    <w:rsid w:val="008275BD"/>
    <w:rsid w:val="0083056F"/>
    <w:rsid w:val="00830769"/>
    <w:rsid w:val="00830BB1"/>
    <w:rsid w:val="0083214C"/>
    <w:rsid w:val="008324C4"/>
    <w:rsid w:val="00832C90"/>
    <w:rsid w:val="00833CF0"/>
    <w:rsid w:val="00833F80"/>
    <w:rsid w:val="008343DD"/>
    <w:rsid w:val="00834A80"/>
    <w:rsid w:val="00835193"/>
    <w:rsid w:val="008352AF"/>
    <w:rsid w:val="00835647"/>
    <w:rsid w:val="00835963"/>
    <w:rsid w:val="0083674A"/>
    <w:rsid w:val="0083698E"/>
    <w:rsid w:val="008369BC"/>
    <w:rsid w:val="00837211"/>
    <w:rsid w:val="00837B32"/>
    <w:rsid w:val="0084047E"/>
    <w:rsid w:val="0084069C"/>
    <w:rsid w:val="008408B0"/>
    <w:rsid w:val="00840B21"/>
    <w:rsid w:val="008414DD"/>
    <w:rsid w:val="00841D66"/>
    <w:rsid w:val="00842053"/>
    <w:rsid w:val="0084212A"/>
    <w:rsid w:val="00842BCE"/>
    <w:rsid w:val="00843285"/>
    <w:rsid w:val="00843A48"/>
    <w:rsid w:val="00843AFC"/>
    <w:rsid w:val="00843D9B"/>
    <w:rsid w:val="00843E13"/>
    <w:rsid w:val="00843EE9"/>
    <w:rsid w:val="00844C5B"/>
    <w:rsid w:val="00844C73"/>
    <w:rsid w:val="00844F65"/>
    <w:rsid w:val="00844FA7"/>
    <w:rsid w:val="008450E1"/>
    <w:rsid w:val="0084581B"/>
    <w:rsid w:val="00845909"/>
    <w:rsid w:val="00846068"/>
    <w:rsid w:val="008463FD"/>
    <w:rsid w:val="008465F6"/>
    <w:rsid w:val="00846CD7"/>
    <w:rsid w:val="0084722F"/>
    <w:rsid w:val="0084756A"/>
    <w:rsid w:val="00847584"/>
    <w:rsid w:val="00847642"/>
    <w:rsid w:val="008476E9"/>
    <w:rsid w:val="00850214"/>
    <w:rsid w:val="0085044D"/>
    <w:rsid w:val="008506C7"/>
    <w:rsid w:val="00850BA5"/>
    <w:rsid w:val="00850BBA"/>
    <w:rsid w:val="00850BC6"/>
    <w:rsid w:val="00851327"/>
    <w:rsid w:val="0085137B"/>
    <w:rsid w:val="00851B98"/>
    <w:rsid w:val="0085287E"/>
    <w:rsid w:val="0085323B"/>
    <w:rsid w:val="008538EF"/>
    <w:rsid w:val="00853E4C"/>
    <w:rsid w:val="00854621"/>
    <w:rsid w:val="00854F2C"/>
    <w:rsid w:val="00854FD3"/>
    <w:rsid w:val="00855FBA"/>
    <w:rsid w:val="00856FD2"/>
    <w:rsid w:val="008578D2"/>
    <w:rsid w:val="0085799D"/>
    <w:rsid w:val="008603D1"/>
    <w:rsid w:val="0086053A"/>
    <w:rsid w:val="0086062F"/>
    <w:rsid w:val="00860780"/>
    <w:rsid w:val="00860BE4"/>
    <w:rsid w:val="00860F44"/>
    <w:rsid w:val="00861F48"/>
    <w:rsid w:val="00861F66"/>
    <w:rsid w:val="00862D03"/>
    <w:rsid w:val="00863083"/>
    <w:rsid w:val="008633DC"/>
    <w:rsid w:val="0086459E"/>
    <w:rsid w:val="00864CCE"/>
    <w:rsid w:val="00865460"/>
    <w:rsid w:val="00865DED"/>
    <w:rsid w:val="008663B9"/>
    <w:rsid w:val="00866565"/>
    <w:rsid w:val="008667C3"/>
    <w:rsid w:val="00867644"/>
    <w:rsid w:val="00870D94"/>
    <w:rsid w:val="00871704"/>
    <w:rsid w:val="00872173"/>
    <w:rsid w:val="008725BA"/>
    <w:rsid w:val="008726BB"/>
    <w:rsid w:val="008728B0"/>
    <w:rsid w:val="00872994"/>
    <w:rsid w:val="00872B80"/>
    <w:rsid w:val="00872DA0"/>
    <w:rsid w:val="00873637"/>
    <w:rsid w:val="008737BC"/>
    <w:rsid w:val="00873CDE"/>
    <w:rsid w:val="00873DFE"/>
    <w:rsid w:val="0087402D"/>
    <w:rsid w:val="0087508F"/>
    <w:rsid w:val="00875268"/>
    <w:rsid w:val="0087638D"/>
    <w:rsid w:val="00877A40"/>
    <w:rsid w:val="008806B7"/>
    <w:rsid w:val="0088094D"/>
    <w:rsid w:val="00880B3B"/>
    <w:rsid w:val="00880CD5"/>
    <w:rsid w:val="0088126B"/>
    <w:rsid w:val="00881FD9"/>
    <w:rsid w:val="008824E7"/>
    <w:rsid w:val="00882EAB"/>
    <w:rsid w:val="00882F34"/>
    <w:rsid w:val="0088316B"/>
    <w:rsid w:val="00883625"/>
    <w:rsid w:val="00883640"/>
    <w:rsid w:val="00883CB6"/>
    <w:rsid w:val="00883CD7"/>
    <w:rsid w:val="00883E6E"/>
    <w:rsid w:val="00884519"/>
    <w:rsid w:val="0088512D"/>
    <w:rsid w:val="008851B4"/>
    <w:rsid w:val="00885FA5"/>
    <w:rsid w:val="008860F3"/>
    <w:rsid w:val="00886279"/>
    <w:rsid w:val="00886A0E"/>
    <w:rsid w:val="008879B8"/>
    <w:rsid w:val="00887D18"/>
    <w:rsid w:val="00887D61"/>
    <w:rsid w:val="00887ECC"/>
    <w:rsid w:val="008901B1"/>
    <w:rsid w:val="00892711"/>
    <w:rsid w:val="00892787"/>
    <w:rsid w:val="00892EA9"/>
    <w:rsid w:val="008932A0"/>
    <w:rsid w:val="00894E92"/>
    <w:rsid w:val="008950B1"/>
    <w:rsid w:val="00895F57"/>
    <w:rsid w:val="008967B9"/>
    <w:rsid w:val="00897233"/>
    <w:rsid w:val="00897641"/>
    <w:rsid w:val="008A023A"/>
    <w:rsid w:val="008A0408"/>
    <w:rsid w:val="008A08EC"/>
    <w:rsid w:val="008A0DAC"/>
    <w:rsid w:val="008A13C5"/>
    <w:rsid w:val="008A1F64"/>
    <w:rsid w:val="008A2064"/>
    <w:rsid w:val="008A2B2A"/>
    <w:rsid w:val="008A3326"/>
    <w:rsid w:val="008A3E7B"/>
    <w:rsid w:val="008A4296"/>
    <w:rsid w:val="008A4369"/>
    <w:rsid w:val="008A49A7"/>
    <w:rsid w:val="008A4E09"/>
    <w:rsid w:val="008A64F8"/>
    <w:rsid w:val="008A673F"/>
    <w:rsid w:val="008A727C"/>
    <w:rsid w:val="008B0A56"/>
    <w:rsid w:val="008B0A97"/>
    <w:rsid w:val="008B0CBC"/>
    <w:rsid w:val="008B1036"/>
    <w:rsid w:val="008B1195"/>
    <w:rsid w:val="008B13DA"/>
    <w:rsid w:val="008B2116"/>
    <w:rsid w:val="008B3262"/>
    <w:rsid w:val="008B32A1"/>
    <w:rsid w:val="008B3C85"/>
    <w:rsid w:val="008B3DE0"/>
    <w:rsid w:val="008B4169"/>
    <w:rsid w:val="008B4877"/>
    <w:rsid w:val="008B4DB0"/>
    <w:rsid w:val="008B604B"/>
    <w:rsid w:val="008B612B"/>
    <w:rsid w:val="008B612D"/>
    <w:rsid w:val="008B6348"/>
    <w:rsid w:val="008B6488"/>
    <w:rsid w:val="008B67E3"/>
    <w:rsid w:val="008B6FDB"/>
    <w:rsid w:val="008B7E65"/>
    <w:rsid w:val="008C03AE"/>
    <w:rsid w:val="008C08A9"/>
    <w:rsid w:val="008C09FF"/>
    <w:rsid w:val="008C0B4F"/>
    <w:rsid w:val="008C0F09"/>
    <w:rsid w:val="008C11A8"/>
    <w:rsid w:val="008C271A"/>
    <w:rsid w:val="008C2992"/>
    <w:rsid w:val="008C2B4A"/>
    <w:rsid w:val="008C361D"/>
    <w:rsid w:val="008C3AAA"/>
    <w:rsid w:val="008C3C13"/>
    <w:rsid w:val="008C454D"/>
    <w:rsid w:val="008C49E7"/>
    <w:rsid w:val="008C4BB9"/>
    <w:rsid w:val="008C5163"/>
    <w:rsid w:val="008C527C"/>
    <w:rsid w:val="008C55C4"/>
    <w:rsid w:val="008C5D12"/>
    <w:rsid w:val="008C5D58"/>
    <w:rsid w:val="008C6A0C"/>
    <w:rsid w:val="008C6CC2"/>
    <w:rsid w:val="008C761A"/>
    <w:rsid w:val="008C7FC4"/>
    <w:rsid w:val="008D038E"/>
    <w:rsid w:val="008D0A80"/>
    <w:rsid w:val="008D1C4C"/>
    <w:rsid w:val="008D1D18"/>
    <w:rsid w:val="008D24F4"/>
    <w:rsid w:val="008D2BA2"/>
    <w:rsid w:val="008D2DE1"/>
    <w:rsid w:val="008D3259"/>
    <w:rsid w:val="008D32E8"/>
    <w:rsid w:val="008D32F6"/>
    <w:rsid w:val="008D37F4"/>
    <w:rsid w:val="008D41C7"/>
    <w:rsid w:val="008D578F"/>
    <w:rsid w:val="008D587F"/>
    <w:rsid w:val="008D5971"/>
    <w:rsid w:val="008D5BF9"/>
    <w:rsid w:val="008D5D8B"/>
    <w:rsid w:val="008D5F87"/>
    <w:rsid w:val="008D65CF"/>
    <w:rsid w:val="008D674C"/>
    <w:rsid w:val="008D6762"/>
    <w:rsid w:val="008D6A75"/>
    <w:rsid w:val="008D72AF"/>
    <w:rsid w:val="008D74AE"/>
    <w:rsid w:val="008D7FB7"/>
    <w:rsid w:val="008E0181"/>
    <w:rsid w:val="008E02B2"/>
    <w:rsid w:val="008E0913"/>
    <w:rsid w:val="008E182B"/>
    <w:rsid w:val="008E208E"/>
    <w:rsid w:val="008E23EB"/>
    <w:rsid w:val="008E2738"/>
    <w:rsid w:val="008E2F22"/>
    <w:rsid w:val="008E321A"/>
    <w:rsid w:val="008E35AC"/>
    <w:rsid w:val="008E3884"/>
    <w:rsid w:val="008E4C06"/>
    <w:rsid w:val="008E4E44"/>
    <w:rsid w:val="008E4E55"/>
    <w:rsid w:val="008E56DA"/>
    <w:rsid w:val="008E5714"/>
    <w:rsid w:val="008E5E35"/>
    <w:rsid w:val="008E61E4"/>
    <w:rsid w:val="008E6727"/>
    <w:rsid w:val="008E6FF9"/>
    <w:rsid w:val="008E71CF"/>
    <w:rsid w:val="008E72CF"/>
    <w:rsid w:val="008E75CB"/>
    <w:rsid w:val="008F0CF6"/>
    <w:rsid w:val="008F1736"/>
    <w:rsid w:val="008F1766"/>
    <w:rsid w:val="008F32F5"/>
    <w:rsid w:val="008F41C5"/>
    <w:rsid w:val="008F4247"/>
    <w:rsid w:val="008F4623"/>
    <w:rsid w:val="008F4AFB"/>
    <w:rsid w:val="008F4F12"/>
    <w:rsid w:val="008F51A0"/>
    <w:rsid w:val="008F620C"/>
    <w:rsid w:val="008F6561"/>
    <w:rsid w:val="008F6D6D"/>
    <w:rsid w:val="008F7931"/>
    <w:rsid w:val="008F7F7D"/>
    <w:rsid w:val="009005E3"/>
    <w:rsid w:val="00900FA0"/>
    <w:rsid w:val="009018F2"/>
    <w:rsid w:val="0090232D"/>
    <w:rsid w:val="00902562"/>
    <w:rsid w:val="00903662"/>
    <w:rsid w:val="00903BBF"/>
    <w:rsid w:val="00903C10"/>
    <w:rsid w:val="00904C38"/>
    <w:rsid w:val="009050BB"/>
    <w:rsid w:val="00905C2C"/>
    <w:rsid w:val="00905C71"/>
    <w:rsid w:val="009063D7"/>
    <w:rsid w:val="00906467"/>
    <w:rsid w:val="0090672A"/>
    <w:rsid w:val="00907BF4"/>
    <w:rsid w:val="00907C56"/>
    <w:rsid w:val="00907D98"/>
    <w:rsid w:val="0091178D"/>
    <w:rsid w:val="00912A54"/>
    <w:rsid w:val="009132E9"/>
    <w:rsid w:val="00913643"/>
    <w:rsid w:val="00913AA8"/>
    <w:rsid w:val="00913B56"/>
    <w:rsid w:val="00913B5C"/>
    <w:rsid w:val="00914618"/>
    <w:rsid w:val="00914D51"/>
    <w:rsid w:val="00914DAA"/>
    <w:rsid w:val="009168CD"/>
    <w:rsid w:val="009168D0"/>
    <w:rsid w:val="009171BD"/>
    <w:rsid w:val="00917902"/>
    <w:rsid w:val="00920523"/>
    <w:rsid w:val="00921652"/>
    <w:rsid w:val="0092165E"/>
    <w:rsid w:val="009216E9"/>
    <w:rsid w:val="00921953"/>
    <w:rsid w:val="00922AE6"/>
    <w:rsid w:val="00923345"/>
    <w:rsid w:val="00923624"/>
    <w:rsid w:val="0092369A"/>
    <w:rsid w:val="00923C30"/>
    <w:rsid w:val="00923D35"/>
    <w:rsid w:val="00923F45"/>
    <w:rsid w:val="00924668"/>
    <w:rsid w:val="0092486F"/>
    <w:rsid w:val="009254B1"/>
    <w:rsid w:val="00925842"/>
    <w:rsid w:val="00925A23"/>
    <w:rsid w:val="00926184"/>
    <w:rsid w:val="0092649A"/>
    <w:rsid w:val="00926FA1"/>
    <w:rsid w:val="00926FBA"/>
    <w:rsid w:val="009272AE"/>
    <w:rsid w:val="0092763E"/>
    <w:rsid w:val="009300AA"/>
    <w:rsid w:val="00930693"/>
    <w:rsid w:val="009308BD"/>
    <w:rsid w:val="009309EF"/>
    <w:rsid w:val="00932861"/>
    <w:rsid w:val="00932896"/>
    <w:rsid w:val="0093292A"/>
    <w:rsid w:val="00932C29"/>
    <w:rsid w:val="00933394"/>
    <w:rsid w:val="00933B16"/>
    <w:rsid w:val="0093513D"/>
    <w:rsid w:val="009367D2"/>
    <w:rsid w:val="00936A42"/>
    <w:rsid w:val="00936BA2"/>
    <w:rsid w:val="00936C9D"/>
    <w:rsid w:val="0093792A"/>
    <w:rsid w:val="00937C53"/>
    <w:rsid w:val="00940AFD"/>
    <w:rsid w:val="00940CB9"/>
    <w:rsid w:val="00940E81"/>
    <w:rsid w:val="00941342"/>
    <w:rsid w:val="00941BEF"/>
    <w:rsid w:val="00941BF5"/>
    <w:rsid w:val="00941F68"/>
    <w:rsid w:val="009427D1"/>
    <w:rsid w:val="00942F66"/>
    <w:rsid w:val="00944196"/>
    <w:rsid w:val="009450FD"/>
    <w:rsid w:val="009455FC"/>
    <w:rsid w:val="009459D0"/>
    <w:rsid w:val="00946124"/>
    <w:rsid w:val="00947491"/>
    <w:rsid w:val="0094758D"/>
    <w:rsid w:val="00947A42"/>
    <w:rsid w:val="009504AB"/>
    <w:rsid w:val="00950751"/>
    <w:rsid w:val="00950C01"/>
    <w:rsid w:val="00950EA1"/>
    <w:rsid w:val="00950F11"/>
    <w:rsid w:val="009516DE"/>
    <w:rsid w:val="00951A2C"/>
    <w:rsid w:val="00952046"/>
    <w:rsid w:val="009524F4"/>
    <w:rsid w:val="00952563"/>
    <w:rsid w:val="00952A89"/>
    <w:rsid w:val="00952B37"/>
    <w:rsid w:val="00953030"/>
    <w:rsid w:val="0095322D"/>
    <w:rsid w:val="00953241"/>
    <w:rsid w:val="009536D0"/>
    <w:rsid w:val="00953C0C"/>
    <w:rsid w:val="00954D93"/>
    <w:rsid w:val="00955EE7"/>
    <w:rsid w:val="00955FA2"/>
    <w:rsid w:val="00956560"/>
    <w:rsid w:val="0095657F"/>
    <w:rsid w:val="00956B8D"/>
    <w:rsid w:val="00960B23"/>
    <w:rsid w:val="00960C34"/>
    <w:rsid w:val="009616B7"/>
    <w:rsid w:val="009618A6"/>
    <w:rsid w:val="00961C9D"/>
    <w:rsid w:val="00962EDC"/>
    <w:rsid w:val="00963384"/>
    <w:rsid w:val="0096346D"/>
    <w:rsid w:val="00963955"/>
    <w:rsid w:val="009639C7"/>
    <w:rsid w:val="00963EAD"/>
    <w:rsid w:val="0096446D"/>
    <w:rsid w:val="0096470F"/>
    <w:rsid w:val="009647CF"/>
    <w:rsid w:val="0096507C"/>
    <w:rsid w:val="0096556F"/>
    <w:rsid w:val="00965914"/>
    <w:rsid w:val="00965B7D"/>
    <w:rsid w:val="009661C2"/>
    <w:rsid w:val="00966224"/>
    <w:rsid w:val="009664C2"/>
    <w:rsid w:val="00966BF2"/>
    <w:rsid w:val="00967869"/>
    <w:rsid w:val="00967EF3"/>
    <w:rsid w:val="0097026D"/>
    <w:rsid w:val="00970AD8"/>
    <w:rsid w:val="009715AD"/>
    <w:rsid w:val="009719AB"/>
    <w:rsid w:val="00971FF3"/>
    <w:rsid w:val="00972961"/>
    <w:rsid w:val="00972AC6"/>
    <w:rsid w:val="00973895"/>
    <w:rsid w:val="00973D94"/>
    <w:rsid w:val="009752B9"/>
    <w:rsid w:val="0097558C"/>
    <w:rsid w:val="00975661"/>
    <w:rsid w:val="00975F7D"/>
    <w:rsid w:val="00976605"/>
    <w:rsid w:val="0097696B"/>
    <w:rsid w:val="00976DDF"/>
    <w:rsid w:val="00976EAC"/>
    <w:rsid w:val="00980782"/>
    <w:rsid w:val="00980858"/>
    <w:rsid w:val="00980994"/>
    <w:rsid w:val="00980BDD"/>
    <w:rsid w:val="009810F9"/>
    <w:rsid w:val="0098219D"/>
    <w:rsid w:val="009822C3"/>
    <w:rsid w:val="00982962"/>
    <w:rsid w:val="00982CCB"/>
    <w:rsid w:val="00982E0B"/>
    <w:rsid w:val="009831B8"/>
    <w:rsid w:val="00984566"/>
    <w:rsid w:val="00985495"/>
    <w:rsid w:val="00985524"/>
    <w:rsid w:val="00985737"/>
    <w:rsid w:val="00986251"/>
    <w:rsid w:val="009864D8"/>
    <w:rsid w:val="009871B5"/>
    <w:rsid w:val="00987CC0"/>
    <w:rsid w:val="00990445"/>
    <w:rsid w:val="00990C4B"/>
    <w:rsid w:val="00991C7B"/>
    <w:rsid w:val="009920ED"/>
    <w:rsid w:val="0099228F"/>
    <w:rsid w:val="0099276E"/>
    <w:rsid w:val="00992EB5"/>
    <w:rsid w:val="0099309C"/>
    <w:rsid w:val="0099312B"/>
    <w:rsid w:val="0099372B"/>
    <w:rsid w:val="00993D19"/>
    <w:rsid w:val="009948FB"/>
    <w:rsid w:val="00994949"/>
    <w:rsid w:val="00995479"/>
    <w:rsid w:val="0099616E"/>
    <w:rsid w:val="00996D3D"/>
    <w:rsid w:val="00997972"/>
    <w:rsid w:val="009A05A0"/>
    <w:rsid w:val="009A0812"/>
    <w:rsid w:val="009A0A60"/>
    <w:rsid w:val="009A2572"/>
    <w:rsid w:val="009A2C32"/>
    <w:rsid w:val="009A3517"/>
    <w:rsid w:val="009A3B58"/>
    <w:rsid w:val="009A3E0E"/>
    <w:rsid w:val="009A3F40"/>
    <w:rsid w:val="009A41C0"/>
    <w:rsid w:val="009A4466"/>
    <w:rsid w:val="009A44EC"/>
    <w:rsid w:val="009A457F"/>
    <w:rsid w:val="009A4A77"/>
    <w:rsid w:val="009A4C9A"/>
    <w:rsid w:val="009A4CBE"/>
    <w:rsid w:val="009A51CA"/>
    <w:rsid w:val="009A5564"/>
    <w:rsid w:val="009A5B95"/>
    <w:rsid w:val="009A68F7"/>
    <w:rsid w:val="009A6AF0"/>
    <w:rsid w:val="009B04E9"/>
    <w:rsid w:val="009B0D1C"/>
    <w:rsid w:val="009B1556"/>
    <w:rsid w:val="009B1737"/>
    <w:rsid w:val="009B246C"/>
    <w:rsid w:val="009B2648"/>
    <w:rsid w:val="009B3063"/>
    <w:rsid w:val="009B35EA"/>
    <w:rsid w:val="009B3FDB"/>
    <w:rsid w:val="009B414E"/>
    <w:rsid w:val="009B4C0F"/>
    <w:rsid w:val="009B4CEE"/>
    <w:rsid w:val="009B4DE4"/>
    <w:rsid w:val="009B4FDC"/>
    <w:rsid w:val="009B5641"/>
    <w:rsid w:val="009B582C"/>
    <w:rsid w:val="009B6658"/>
    <w:rsid w:val="009B6815"/>
    <w:rsid w:val="009B7CE5"/>
    <w:rsid w:val="009C0472"/>
    <w:rsid w:val="009C085B"/>
    <w:rsid w:val="009C2BE8"/>
    <w:rsid w:val="009C4674"/>
    <w:rsid w:val="009C5BA1"/>
    <w:rsid w:val="009C64C8"/>
    <w:rsid w:val="009C6A69"/>
    <w:rsid w:val="009C6B27"/>
    <w:rsid w:val="009C6EDE"/>
    <w:rsid w:val="009C71B2"/>
    <w:rsid w:val="009C770F"/>
    <w:rsid w:val="009C79E4"/>
    <w:rsid w:val="009D0297"/>
    <w:rsid w:val="009D0A06"/>
    <w:rsid w:val="009D0CE5"/>
    <w:rsid w:val="009D15A0"/>
    <w:rsid w:val="009D1F36"/>
    <w:rsid w:val="009D2E0C"/>
    <w:rsid w:val="009D2F86"/>
    <w:rsid w:val="009D317D"/>
    <w:rsid w:val="009D41E6"/>
    <w:rsid w:val="009D4802"/>
    <w:rsid w:val="009D48A6"/>
    <w:rsid w:val="009D4953"/>
    <w:rsid w:val="009D4C1B"/>
    <w:rsid w:val="009D5843"/>
    <w:rsid w:val="009D5C2C"/>
    <w:rsid w:val="009D7CBF"/>
    <w:rsid w:val="009E00D3"/>
    <w:rsid w:val="009E0DE8"/>
    <w:rsid w:val="009E2206"/>
    <w:rsid w:val="009E2982"/>
    <w:rsid w:val="009E2D29"/>
    <w:rsid w:val="009E4097"/>
    <w:rsid w:val="009E40C0"/>
    <w:rsid w:val="009E4624"/>
    <w:rsid w:val="009E5890"/>
    <w:rsid w:val="009E5AA7"/>
    <w:rsid w:val="009E5AB9"/>
    <w:rsid w:val="009E6C85"/>
    <w:rsid w:val="009E7524"/>
    <w:rsid w:val="009E75C6"/>
    <w:rsid w:val="009E7680"/>
    <w:rsid w:val="009E7791"/>
    <w:rsid w:val="009E7D2F"/>
    <w:rsid w:val="009E7F64"/>
    <w:rsid w:val="009F02E1"/>
    <w:rsid w:val="009F13A7"/>
    <w:rsid w:val="009F1688"/>
    <w:rsid w:val="009F19E1"/>
    <w:rsid w:val="009F1A7F"/>
    <w:rsid w:val="009F2558"/>
    <w:rsid w:val="009F2F7D"/>
    <w:rsid w:val="009F3353"/>
    <w:rsid w:val="009F3E4D"/>
    <w:rsid w:val="009F40B6"/>
    <w:rsid w:val="009F476D"/>
    <w:rsid w:val="009F4F24"/>
    <w:rsid w:val="009F5266"/>
    <w:rsid w:val="009F6623"/>
    <w:rsid w:val="009F6DC6"/>
    <w:rsid w:val="00A00908"/>
    <w:rsid w:val="00A03873"/>
    <w:rsid w:val="00A038C0"/>
    <w:rsid w:val="00A055B6"/>
    <w:rsid w:val="00A05E68"/>
    <w:rsid w:val="00A06055"/>
    <w:rsid w:val="00A062AD"/>
    <w:rsid w:val="00A063B7"/>
    <w:rsid w:val="00A1005C"/>
    <w:rsid w:val="00A10350"/>
    <w:rsid w:val="00A109AA"/>
    <w:rsid w:val="00A10AEA"/>
    <w:rsid w:val="00A10BE9"/>
    <w:rsid w:val="00A1114A"/>
    <w:rsid w:val="00A112C9"/>
    <w:rsid w:val="00A11500"/>
    <w:rsid w:val="00A1167E"/>
    <w:rsid w:val="00A1209C"/>
    <w:rsid w:val="00A1236E"/>
    <w:rsid w:val="00A12720"/>
    <w:rsid w:val="00A12B76"/>
    <w:rsid w:val="00A12D81"/>
    <w:rsid w:val="00A131FD"/>
    <w:rsid w:val="00A13300"/>
    <w:rsid w:val="00A13A83"/>
    <w:rsid w:val="00A14621"/>
    <w:rsid w:val="00A14CD7"/>
    <w:rsid w:val="00A1503E"/>
    <w:rsid w:val="00A157EE"/>
    <w:rsid w:val="00A16212"/>
    <w:rsid w:val="00A1636E"/>
    <w:rsid w:val="00A1665C"/>
    <w:rsid w:val="00A16769"/>
    <w:rsid w:val="00A1694A"/>
    <w:rsid w:val="00A175C2"/>
    <w:rsid w:val="00A17938"/>
    <w:rsid w:val="00A20439"/>
    <w:rsid w:val="00A20731"/>
    <w:rsid w:val="00A20998"/>
    <w:rsid w:val="00A2107A"/>
    <w:rsid w:val="00A21BC3"/>
    <w:rsid w:val="00A21F23"/>
    <w:rsid w:val="00A22254"/>
    <w:rsid w:val="00A2241A"/>
    <w:rsid w:val="00A22A31"/>
    <w:rsid w:val="00A22E9B"/>
    <w:rsid w:val="00A233DB"/>
    <w:rsid w:val="00A23E63"/>
    <w:rsid w:val="00A255E3"/>
    <w:rsid w:val="00A26CC5"/>
    <w:rsid w:val="00A26EDC"/>
    <w:rsid w:val="00A26FC0"/>
    <w:rsid w:val="00A27373"/>
    <w:rsid w:val="00A276F7"/>
    <w:rsid w:val="00A277E3"/>
    <w:rsid w:val="00A27C5B"/>
    <w:rsid w:val="00A27D79"/>
    <w:rsid w:val="00A30868"/>
    <w:rsid w:val="00A3098D"/>
    <w:rsid w:val="00A3164E"/>
    <w:rsid w:val="00A3249A"/>
    <w:rsid w:val="00A332E9"/>
    <w:rsid w:val="00A33747"/>
    <w:rsid w:val="00A33A63"/>
    <w:rsid w:val="00A34DD2"/>
    <w:rsid w:val="00A35AE8"/>
    <w:rsid w:val="00A36E9E"/>
    <w:rsid w:val="00A36F3B"/>
    <w:rsid w:val="00A3741B"/>
    <w:rsid w:val="00A378F1"/>
    <w:rsid w:val="00A40655"/>
    <w:rsid w:val="00A40DBD"/>
    <w:rsid w:val="00A41241"/>
    <w:rsid w:val="00A41B64"/>
    <w:rsid w:val="00A42160"/>
    <w:rsid w:val="00A42334"/>
    <w:rsid w:val="00A4241A"/>
    <w:rsid w:val="00A42420"/>
    <w:rsid w:val="00A4353A"/>
    <w:rsid w:val="00A454F6"/>
    <w:rsid w:val="00A457F0"/>
    <w:rsid w:val="00A45AD7"/>
    <w:rsid w:val="00A45CF9"/>
    <w:rsid w:val="00A46018"/>
    <w:rsid w:val="00A462B9"/>
    <w:rsid w:val="00A463DA"/>
    <w:rsid w:val="00A4658C"/>
    <w:rsid w:val="00A46E86"/>
    <w:rsid w:val="00A508FD"/>
    <w:rsid w:val="00A50B18"/>
    <w:rsid w:val="00A5112C"/>
    <w:rsid w:val="00A515CB"/>
    <w:rsid w:val="00A51A60"/>
    <w:rsid w:val="00A51CC3"/>
    <w:rsid w:val="00A52629"/>
    <w:rsid w:val="00A52CA0"/>
    <w:rsid w:val="00A531C1"/>
    <w:rsid w:val="00A53FE9"/>
    <w:rsid w:val="00A54160"/>
    <w:rsid w:val="00A54498"/>
    <w:rsid w:val="00A54AAF"/>
    <w:rsid w:val="00A54BB6"/>
    <w:rsid w:val="00A54F6F"/>
    <w:rsid w:val="00A55199"/>
    <w:rsid w:val="00A560D1"/>
    <w:rsid w:val="00A5614D"/>
    <w:rsid w:val="00A56B64"/>
    <w:rsid w:val="00A56CE5"/>
    <w:rsid w:val="00A56DBE"/>
    <w:rsid w:val="00A571BF"/>
    <w:rsid w:val="00A57B10"/>
    <w:rsid w:val="00A57D4F"/>
    <w:rsid w:val="00A6028E"/>
    <w:rsid w:val="00A6071C"/>
    <w:rsid w:val="00A60757"/>
    <w:rsid w:val="00A6150B"/>
    <w:rsid w:val="00A61F67"/>
    <w:rsid w:val="00A62AC6"/>
    <w:rsid w:val="00A62F29"/>
    <w:rsid w:val="00A6312F"/>
    <w:rsid w:val="00A633C6"/>
    <w:rsid w:val="00A637CD"/>
    <w:rsid w:val="00A63ADF"/>
    <w:rsid w:val="00A64E39"/>
    <w:rsid w:val="00A64F82"/>
    <w:rsid w:val="00A65139"/>
    <w:rsid w:val="00A65B0B"/>
    <w:rsid w:val="00A66115"/>
    <w:rsid w:val="00A6672F"/>
    <w:rsid w:val="00A66CF7"/>
    <w:rsid w:val="00A67648"/>
    <w:rsid w:val="00A70203"/>
    <w:rsid w:val="00A70286"/>
    <w:rsid w:val="00A70C6C"/>
    <w:rsid w:val="00A71157"/>
    <w:rsid w:val="00A7125F"/>
    <w:rsid w:val="00A722B4"/>
    <w:rsid w:val="00A72D3F"/>
    <w:rsid w:val="00A734E3"/>
    <w:rsid w:val="00A737F7"/>
    <w:rsid w:val="00A74483"/>
    <w:rsid w:val="00A74EAB"/>
    <w:rsid w:val="00A75040"/>
    <w:rsid w:val="00A75266"/>
    <w:rsid w:val="00A76639"/>
    <w:rsid w:val="00A76DA4"/>
    <w:rsid w:val="00A777B3"/>
    <w:rsid w:val="00A80C56"/>
    <w:rsid w:val="00A812BE"/>
    <w:rsid w:val="00A81E1D"/>
    <w:rsid w:val="00A82B01"/>
    <w:rsid w:val="00A83860"/>
    <w:rsid w:val="00A83B01"/>
    <w:rsid w:val="00A83B74"/>
    <w:rsid w:val="00A83DAD"/>
    <w:rsid w:val="00A8402B"/>
    <w:rsid w:val="00A8483B"/>
    <w:rsid w:val="00A84CB9"/>
    <w:rsid w:val="00A84E45"/>
    <w:rsid w:val="00A84E7F"/>
    <w:rsid w:val="00A850CD"/>
    <w:rsid w:val="00A85CAA"/>
    <w:rsid w:val="00A86F4E"/>
    <w:rsid w:val="00A874C9"/>
    <w:rsid w:val="00A87654"/>
    <w:rsid w:val="00A87678"/>
    <w:rsid w:val="00A877A5"/>
    <w:rsid w:val="00A87FDA"/>
    <w:rsid w:val="00A9008E"/>
    <w:rsid w:val="00A900FB"/>
    <w:rsid w:val="00A90FF4"/>
    <w:rsid w:val="00A919FE"/>
    <w:rsid w:val="00A91F63"/>
    <w:rsid w:val="00A92AB6"/>
    <w:rsid w:val="00A92F63"/>
    <w:rsid w:val="00A937CE"/>
    <w:rsid w:val="00A94F60"/>
    <w:rsid w:val="00A95527"/>
    <w:rsid w:val="00A962C5"/>
    <w:rsid w:val="00A97003"/>
    <w:rsid w:val="00A97521"/>
    <w:rsid w:val="00A97B7A"/>
    <w:rsid w:val="00AA0346"/>
    <w:rsid w:val="00AA0540"/>
    <w:rsid w:val="00AA082A"/>
    <w:rsid w:val="00AA09BE"/>
    <w:rsid w:val="00AA0D4F"/>
    <w:rsid w:val="00AA10C7"/>
    <w:rsid w:val="00AA1150"/>
    <w:rsid w:val="00AA1D55"/>
    <w:rsid w:val="00AA1D73"/>
    <w:rsid w:val="00AA1E72"/>
    <w:rsid w:val="00AA24C4"/>
    <w:rsid w:val="00AA34D7"/>
    <w:rsid w:val="00AA3511"/>
    <w:rsid w:val="00AA4EFB"/>
    <w:rsid w:val="00AA5AEF"/>
    <w:rsid w:val="00AA71BD"/>
    <w:rsid w:val="00AA73CF"/>
    <w:rsid w:val="00AA7C4C"/>
    <w:rsid w:val="00AA7D9F"/>
    <w:rsid w:val="00AA7F11"/>
    <w:rsid w:val="00AB1773"/>
    <w:rsid w:val="00AB1F3F"/>
    <w:rsid w:val="00AB20FB"/>
    <w:rsid w:val="00AB2784"/>
    <w:rsid w:val="00AB2C83"/>
    <w:rsid w:val="00AB3453"/>
    <w:rsid w:val="00AB3705"/>
    <w:rsid w:val="00AB3817"/>
    <w:rsid w:val="00AB3D95"/>
    <w:rsid w:val="00AB44DB"/>
    <w:rsid w:val="00AB4974"/>
    <w:rsid w:val="00AB49B8"/>
    <w:rsid w:val="00AB4A42"/>
    <w:rsid w:val="00AB69DC"/>
    <w:rsid w:val="00AB7359"/>
    <w:rsid w:val="00AB7549"/>
    <w:rsid w:val="00AB7574"/>
    <w:rsid w:val="00AC0704"/>
    <w:rsid w:val="00AC0FCC"/>
    <w:rsid w:val="00AC15FC"/>
    <w:rsid w:val="00AC163F"/>
    <w:rsid w:val="00AC1979"/>
    <w:rsid w:val="00AC2F0A"/>
    <w:rsid w:val="00AC2FD2"/>
    <w:rsid w:val="00AC35E0"/>
    <w:rsid w:val="00AC386E"/>
    <w:rsid w:val="00AC3B7E"/>
    <w:rsid w:val="00AC3EC8"/>
    <w:rsid w:val="00AC3FD8"/>
    <w:rsid w:val="00AC492D"/>
    <w:rsid w:val="00AC4AAC"/>
    <w:rsid w:val="00AC4E47"/>
    <w:rsid w:val="00AC6292"/>
    <w:rsid w:val="00AC64B0"/>
    <w:rsid w:val="00AC6631"/>
    <w:rsid w:val="00AC6661"/>
    <w:rsid w:val="00AC68A5"/>
    <w:rsid w:val="00AC6C73"/>
    <w:rsid w:val="00AC76A5"/>
    <w:rsid w:val="00AD025F"/>
    <w:rsid w:val="00AD23A6"/>
    <w:rsid w:val="00AD24B8"/>
    <w:rsid w:val="00AD27A1"/>
    <w:rsid w:val="00AD2904"/>
    <w:rsid w:val="00AD2B80"/>
    <w:rsid w:val="00AD32ED"/>
    <w:rsid w:val="00AD3456"/>
    <w:rsid w:val="00AD35F3"/>
    <w:rsid w:val="00AD3B90"/>
    <w:rsid w:val="00AD47C9"/>
    <w:rsid w:val="00AD55B7"/>
    <w:rsid w:val="00AD603B"/>
    <w:rsid w:val="00AD734F"/>
    <w:rsid w:val="00AD7B23"/>
    <w:rsid w:val="00AD7DC9"/>
    <w:rsid w:val="00AD7F55"/>
    <w:rsid w:val="00AE14B3"/>
    <w:rsid w:val="00AE19D4"/>
    <w:rsid w:val="00AE2584"/>
    <w:rsid w:val="00AE27B7"/>
    <w:rsid w:val="00AE3231"/>
    <w:rsid w:val="00AE4F8F"/>
    <w:rsid w:val="00AE4FEB"/>
    <w:rsid w:val="00AE5179"/>
    <w:rsid w:val="00AE5570"/>
    <w:rsid w:val="00AE6240"/>
    <w:rsid w:val="00AF076C"/>
    <w:rsid w:val="00AF088B"/>
    <w:rsid w:val="00AF0BAD"/>
    <w:rsid w:val="00AF1176"/>
    <w:rsid w:val="00AF17AD"/>
    <w:rsid w:val="00AF27EF"/>
    <w:rsid w:val="00AF2B24"/>
    <w:rsid w:val="00AF328F"/>
    <w:rsid w:val="00AF36A2"/>
    <w:rsid w:val="00AF37C1"/>
    <w:rsid w:val="00AF3BEC"/>
    <w:rsid w:val="00AF3C8E"/>
    <w:rsid w:val="00AF3DA1"/>
    <w:rsid w:val="00AF40C1"/>
    <w:rsid w:val="00AF42EB"/>
    <w:rsid w:val="00AF4392"/>
    <w:rsid w:val="00AF43FA"/>
    <w:rsid w:val="00AF5223"/>
    <w:rsid w:val="00AF5630"/>
    <w:rsid w:val="00AF5C1B"/>
    <w:rsid w:val="00AF6258"/>
    <w:rsid w:val="00AF6A2D"/>
    <w:rsid w:val="00AF7101"/>
    <w:rsid w:val="00AF7BA7"/>
    <w:rsid w:val="00AF7F3B"/>
    <w:rsid w:val="00B00361"/>
    <w:rsid w:val="00B003CF"/>
    <w:rsid w:val="00B00BAD"/>
    <w:rsid w:val="00B00E04"/>
    <w:rsid w:val="00B01A81"/>
    <w:rsid w:val="00B01E0C"/>
    <w:rsid w:val="00B020A8"/>
    <w:rsid w:val="00B0229E"/>
    <w:rsid w:val="00B02AA8"/>
    <w:rsid w:val="00B02B5C"/>
    <w:rsid w:val="00B0318A"/>
    <w:rsid w:val="00B03B40"/>
    <w:rsid w:val="00B03BA5"/>
    <w:rsid w:val="00B03E8C"/>
    <w:rsid w:val="00B050C4"/>
    <w:rsid w:val="00B05BF8"/>
    <w:rsid w:val="00B06189"/>
    <w:rsid w:val="00B0651E"/>
    <w:rsid w:val="00B06CAA"/>
    <w:rsid w:val="00B07556"/>
    <w:rsid w:val="00B07D61"/>
    <w:rsid w:val="00B10196"/>
    <w:rsid w:val="00B1021D"/>
    <w:rsid w:val="00B108FD"/>
    <w:rsid w:val="00B110F0"/>
    <w:rsid w:val="00B112BC"/>
    <w:rsid w:val="00B1139C"/>
    <w:rsid w:val="00B11440"/>
    <w:rsid w:val="00B115B3"/>
    <w:rsid w:val="00B1248B"/>
    <w:rsid w:val="00B124B6"/>
    <w:rsid w:val="00B12A4A"/>
    <w:rsid w:val="00B12AE4"/>
    <w:rsid w:val="00B1333F"/>
    <w:rsid w:val="00B135B6"/>
    <w:rsid w:val="00B13E94"/>
    <w:rsid w:val="00B14986"/>
    <w:rsid w:val="00B15760"/>
    <w:rsid w:val="00B15C33"/>
    <w:rsid w:val="00B16913"/>
    <w:rsid w:val="00B16B70"/>
    <w:rsid w:val="00B16ED4"/>
    <w:rsid w:val="00B17E7D"/>
    <w:rsid w:val="00B2028F"/>
    <w:rsid w:val="00B20E6A"/>
    <w:rsid w:val="00B210B5"/>
    <w:rsid w:val="00B2153C"/>
    <w:rsid w:val="00B2158C"/>
    <w:rsid w:val="00B21CC5"/>
    <w:rsid w:val="00B22487"/>
    <w:rsid w:val="00B22947"/>
    <w:rsid w:val="00B22975"/>
    <w:rsid w:val="00B23373"/>
    <w:rsid w:val="00B23997"/>
    <w:rsid w:val="00B23ED2"/>
    <w:rsid w:val="00B2403E"/>
    <w:rsid w:val="00B2420D"/>
    <w:rsid w:val="00B253F1"/>
    <w:rsid w:val="00B25EE4"/>
    <w:rsid w:val="00B2692F"/>
    <w:rsid w:val="00B27157"/>
    <w:rsid w:val="00B2759B"/>
    <w:rsid w:val="00B27C32"/>
    <w:rsid w:val="00B27FDF"/>
    <w:rsid w:val="00B31938"/>
    <w:rsid w:val="00B32A99"/>
    <w:rsid w:val="00B32C70"/>
    <w:rsid w:val="00B33549"/>
    <w:rsid w:val="00B33DA9"/>
    <w:rsid w:val="00B33DB0"/>
    <w:rsid w:val="00B33F37"/>
    <w:rsid w:val="00B34161"/>
    <w:rsid w:val="00B34205"/>
    <w:rsid w:val="00B3454E"/>
    <w:rsid w:val="00B3482F"/>
    <w:rsid w:val="00B34C64"/>
    <w:rsid w:val="00B35324"/>
    <w:rsid w:val="00B35839"/>
    <w:rsid w:val="00B35971"/>
    <w:rsid w:val="00B3643B"/>
    <w:rsid w:val="00B36811"/>
    <w:rsid w:val="00B3760E"/>
    <w:rsid w:val="00B37DF8"/>
    <w:rsid w:val="00B404F6"/>
    <w:rsid w:val="00B41B16"/>
    <w:rsid w:val="00B41F52"/>
    <w:rsid w:val="00B42FC4"/>
    <w:rsid w:val="00B435D6"/>
    <w:rsid w:val="00B43B67"/>
    <w:rsid w:val="00B4415A"/>
    <w:rsid w:val="00B4489A"/>
    <w:rsid w:val="00B45A6E"/>
    <w:rsid w:val="00B45AD7"/>
    <w:rsid w:val="00B45DFA"/>
    <w:rsid w:val="00B460D9"/>
    <w:rsid w:val="00B4632F"/>
    <w:rsid w:val="00B46378"/>
    <w:rsid w:val="00B474D3"/>
    <w:rsid w:val="00B47E0A"/>
    <w:rsid w:val="00B50998"/>
    <w:rsid w:val="00B50D83"/>
    <w:rsid w:val="00B5134E"/>
    <w:rsid w:val="00B51F6D"/>
    <w:rsid w:val="00B5231F"/>
    <w:rsid w:val="00B52DD2"/>
    <w:rsid w:val="00B549F4"/>
    <w:rsid w:val="00B54E27"/>
    <w:rsid w:val="00B552F6"/>
    <w:rsid w:val="00B5551F"/>
    <w:rsid w:val="00B55EB4"/>
    <w:rsid w:val="00B564FA"/>
    <w:rsid w:val="00B56725"/>
    <w:rsid w:val="00B56A08"/>
    <w:rsid w:val="00B5764A"/>
    <w:rsid w:val="00B57CA1"/>
    <w:rsid w:val="00B57DE8"/>
    <w:rsid w:val="00B6129E"/>
    <w:rsid w:val="00B61D07"/>
    <w:rsid w:val="00B6201C"/>
    <w:rsid w:val="00B621F5"/>
    <w:rsid w:val="00B62751"/>
    <w:rsid w:val="00B64E19"/>
    <w:rsid w:val="00B65C1D"/>
    <w:rsid w:val="00B6692D"/>
    <w:rsid w:val="00B66B67"/>
    <w:rsid w:val="00B673B2"/>
    <w:rsid w:val="00B67844"/>
    <w:rsid w:val="00B678A4"/>
    <w:rsid w:val="00B67A9F"/>
    <w:rsid w:val="00B714EB"/>
    <w:rsid w:val="00B7162E"/>
    <w:rsid w:val="00B71792"/>
    <w:rsid w:val="00B71C18"/>
    <w:rsid w:val="00B724EA"/>
    <w:rsid w:val="00B73859"/>
    <w:rsid w:val="00B74B52"/>
    <w:rsid w:val="00B74FD6"/>
    <w:rsid w:val="00B752BD"/>
    <w:rsid w:val="00B75DDF"/>
    <w:rsid w:val="00B7640C"/>
    <w:rsid w:val="00B76575"/>
    <w:rsid w:val="00B7682C"/>
    <w:rsid w:val="00B76ABA"/>
    <w:rsid w:val="00B76AE5"/>
    <w:rsid w:val="00B77285"/>
    <w:rsid w:val="00B77E2C"/>
    <w:rsid w:val="00B80389"/>
    <w:rsid w:val="00B80BBF"/>
    <w:rsid w:val="00B80E07"/>
    <w:rsid w:val="00B80EC6"/>
    <w:rsid w:val="00B81DB1"/>
    <w:rsid w:val="00B82768"/>
    <w:rsid w:val="00B8294E"/>
    <w:rsid w:val="00B829AF"/>
    <w:rsid w:val="00B82EEB"/>
    <w:rsid w:val="00B84872"/>
    <w:rsid w:val="00B852A7"/>
    <w:rsid w:val="00B85889"/>
    <w:rsid w:val="00B85F02"/>
    <w:rsid w:val="00B8617C"/>
    <w:rsid w:val="00B86456"/>
    <w:rsid w:val="00B87018"/>
    <w:rsid w:val="00B8716E"/>
    <w:rsid w:val="00B874C7"/>
    <w:rsid w:val="00B9039D"/>
    <w:rsid w:val="00B90498"/>
    <w:rsid w:val="00B90CEC"/>
    <w:rsid w:val="00B91546"/>
    <w:rsid w:val="00B91CBA"/>
    <w:rsid w:val="00B92D95"/>
    <w:rsid w:val="00B9310C"/>
    <w:rsid w:val="00B93366"/>
    <w:rsid w:val="00B93E67"/>
    <w:rsid w:val="00B9493D"/>
    <w:rsid w:val="00B949D8"/>
    <w:rsid w:val="00B94C59"/>
    <w:rsid w:val="00B95001"/>
    <w:rsid w:val="00B95533"/>
    <w:rsid w:val="00B976B7"/>
    <w:rsid w:val="00B97A6E"/>
    <w:rsid w:val="00BA07DE"/>
    <w:rsid w:val="00BA0C68"/>
    <w:rsid w:val="00BA18AE"/>
    <w:rsid w:val="00BA1C85"/>
    <w:rsid w:val="00BA1CD1"/>
    <w:rsid w:val="00BA2871"/>
    <w:rsid w:val="00BA299C"/>
    <w:rsid w:val="00BA2A5F"/>
    <w:rsid w:val="00BA31C1"/>
    <w:rsid w:val="00BA353E"/>
    <w:rsid w:val="00BA4688"/>
    <w:rsid w:val="00BA4B47"/>
    <w:rsid w:val="00BA4CEE"/>
    <w:rsid w:val="00BA5CFB"/>
    <w:rsid w:val="00BA5DCA"/>
    <w:rsid w:val="00BA6B37"/>
    <w:rsid w:val="00BA6CD7"/>
    <w:rsid w:val="00BA7655"/>
    <w:rsid w:val="00BB0753"/>
    <w:rsid w:val="00BB0DF3"/>
    <w:rsid w:val="00BB0F51"/>
    <w:rsid w:val="00BB3831"/>
    <w:rsid w:val="00BB387E"/>
    <w:rsid w:val="00BB44A9"/>
    <w:rsid w:val="00BB45F6"/>
    <w:rsid w:val="00BB4E14"/>
    <w:rsid w:val="00BB53C8"/>
    <w:rsid w:val="00BB5A0A"/>
    <w:rsid w:val="00BB5A37"/>
    <w:rsid w:val="00BB5B4F"/>
    <w:rsid w:val="00BB5E2F"/>
    <w:rsid w:val="00BB6EC6"/>
    <w:rsid w:val="00BB749C"/>
    <w:rsid w:val="00BC01DC"/>
    <w:rsid w:val="00BC06CF"/>
    <w:rsid w:val="00BC0711"/>
    <w:rsid w:val="00BC1551"/>
    <w:rsid w:val="00BC2BDB"/>
    <w:rsid w:val="00BC2EF0"/>
    <w:rsid w:val="00BC2F4C"/>
    <w:rsid w:val="00BC3A54"/>
    <w:rsid w:val="00BC3AD3"/>
    <w:rsid w:val="00BC3D10"/>
    <w:rsid w:val="00BC3F69"/>
    <w:rsid w:val="00BC40B7"/>
    <w:rsid w:val="00BC549D"/>
    <w:rsid w:val="00BC583A"/>
    <w:rsid w:val="00BC590F"/>
    <w:rsid w:val="00BC6027"/>
    <w:rsid w:val="00BC6A83"/>
    <w:rsid w:val="00BC6B52"/>
    <w:rsid w:val="00BC6C6B"/>
    <w:rsid w:val="00BC6EFC"/>
    <w:rsid w:val="00BC73C7"/>
    <w:rsid w:val="00BC752B"/>
    <w:rsid w:val="00BC7BC0"/>
    <w:rsid w:val="00BD0144"/>
    <w:rsid w:val="00BD01AD"/>
    <w:rsid w:val="00BD13AE"/>
    <w:rsid w:val="00BD15A5"/>
    <w:rsid w:val="00BD2AD6"/>
    <w:rsid w:val="00BD2B65"/>
    <w:rsid w:val="00BD3A3B"/>
    <w:rsid w:val="00BD3CD4"/>
    <w:rsid w:val="00BD3D38"/>
    <w:rsid w:val="00BD3E88"/>
    <w:rsid w:val="00BD3F0E"/>
    <w:rsid w:val="00BD4E51"/>
    <w:rsid w:val="00BD5723"/>
    <w:rsid w:val="00BD5E3D"/>
    <w:rsid w:val="00BD62A2"/>
    <w:rsid w:val="00BD6702"/>
    <w:rsid w:val="00BD678D"/>
    <w:rsid w:val="00BD6A4A"/>
    <w:rsid w:val="00BD7281"/>
    <w:rsid w:val="00BD7289"/>
    <w:rsid w:val="00BD75C6"/>
    <w:rsid w:val="00BD7E28"/>
    <w:rsid w:val="00BD7FE1"/>
    <w:rsid w:val="00BE0470"/>
    <w:rsid w:val="00BE1C18"/>
    <w:rsid w:val="00BE1D45"/>
    <w:rsid w:val="00BE2214"/>
    <w:rsid w:val="00BE22B2"/>
    <w:rsid w:val="00BE2EB7"/>
    <w:rsid w:val="00BE2FE8"/>
    <w:rsid w:val="00BE3149"/>
    <w:rsid w:val="00BE3606"/>
    <w:rsid w:val="00BE3A0E"/>
    <w:rsid w:val="00BE3E9A"/>
    <w:rsid w:val="00BE47B6"/>
    <w:rsid w:val="00BE4CBC"/>
    <w:rsid w:val="00BE52FB"/>
    <w:rsid w:val="00BE5481"/>
    <w:rsid w:val="00BE5744"/>
    <w:rsid w:val="00BE68FA"/>
    <w:rsid w:val="00BE6CB9"/>
    <w:rsid w:val="00BE7525"/>
    <w:rsid w:val="00BF00C3"/>
    <w:rsid w:val="00BF0951"/>
    <w:rsid w:val="00BF0B7C"/>
    <w:rsid w:val="00BF0D32"/>
    <w:rsid w:val="00BF159D"/>
    <w:rsid w:val="00BF1C36"/>
    <w:rsid w:val="00BF2217"/>
    <w:rsid w:val="00BF2448"/>
    <w:rsid w:val="00BF4620"/>
    <w:rsid w:val="00BF52FC"/>
    <w:rsid w:val="00BF53A6"/>
    <w:rsid w:val="00BF62D3"/>
    <w:rsid w:val="00BF6977"/>
    <w:rsid w:val="00BF6A5F"/>
    <w:rsid w:val="00BF6EBC"/>
    <w:rsid w:val="00C01586"/>
    <w:rsid w:val="00C01F4E"/>
    <w:rsid w:val="00C01F6A"/>
    <w:rsid w:val="00C021C6"/>
    <w:rsid w:val="00C02C61"/>
    <w:rsid w:val="00C0319E"/>
    <w:rsid w:val="00C03AE6"/>
    <w:rsid w:val="00C04A90"/>
    <w:rsid w:val="00C05171"/>
    <w:rsid w:val="00C053E2"/>
    <w:rsid w:val="00C05586"/>
    <w:rsid w:val="00C05DDD"/>
    <w:rsid w:val="00C067B5"/>
    <w:rsid w:val="00C06AFA"/>
    <w:rsid w:val="00C07A63"/>
    <w:rsid w:val="00C07B9D"/>
    <w:rsid w:val="00C10B88"/>
    <w:rsid w:val="00C10D76"/>
    <w:rsid w:val="00C1148B"/>
    <w:rsid w:val="00C11A9D"/>
    <w:rsid w:val="00C12344"/>
    <w:rsid w:val="00C13153"/>
    <w:rsid w:val="00C13E5B"/>
    <w:rsid w:val="00C14AF8"/>
    <w:rsid w:val="00C14EBF"/>
    <w:rsid w:val="00C15469"/>
    <w:rsid w:val="00C15AC2"/>
    <w:rsid w:val="00C15B7D"/>
    <w:rsid w:val="00C15F0A"/>
    <w:rsid w:val="00C162B2"/>
    <w:rsid w:val="00C16FDE"/>
    <w:rsid w:val="00C17E69"/>
    <w:rsid w:val="00C20C3E"/>
    <w:rsid w:val="00C20C58"/>
    <w:rsid w:val="00C212FB"/>
    <w:rsid w:val="00C2198D"/>
    <w:rsid w:val="00C22939"/>
    <w:rsid w:val="00C233DB"/>
    <w:rsid w:val="00C23AD1"/>
    <w:rsid w:val="00C23AE8"/>
    <w:rsid w:val="00C241EB"/>
    <w:rsid w:val="00C242FC"/>
    <w:rsid w:val="00C24CBF"/>
    <w:rsid w:val="00C24D68"/>
    <w:rsid w:val="00C25312"/>
    <w:rsid w:val="00C2717C"/>
    <w:rsid w:val="00C272A4"/>
    <w:rsid w:val="00C27A01"/>
    <w:rsid w:val="00C27EB5"/>
    <w:rsid w:val="00C31B4C"/>
    <w:rsid w:val="00C31C92"/>
    <w:rsid w:val="00C32897"/>
    <w:rsid w:val="00C339E8"/>
    <w:rsid w:val="00C33CE2"/>
    <w:rsid w:val="00C33FC2"/>
    <w:rsid w:val="00C347B1"/>
    <w:rsid w:val="00C34AB5"/>
    <w:rsid w:val="00C351D5"/>
    <w:rsid w:val="00C35561"/>
    <w:rsid w:val="00C3566C"/>
    <w:rsid w:val="00C35766"/>
    <w:rsid w:val="00C3583C"/>
    <w:rsid w:val="00C3655F"/>
    <w:rsid w:val="00C366BF"/>
    <w:rsid w:val="00C36D7B"/>
    <w:rsid w:val="00C3708B"/>
    <w:rsid w:val="00C372E2"/>
    <w:rsid w:val="00C37EA0"/>
    <w:rsid w:val="00C410B5"/>
    <w:rsid w:val="00C415AB"/>
    <w:rsid w:val="00C41714"/>
    <w:rsid w:val="00C42772"/>
    <w:rsid w:val="00C42CF2"/>
    <w:rsid w:val="00C42FAE"/>
    <w:rsid w:val="00C43B7A"/>
    <w:rsid w:val="00C43C96"/>
    <w:rsid w:val="00C444C6"/>
    <w:rsid w:val="00C44D7A"/>
    <w:rsid w:val="00C45749"/>
    <w:rsid w:val="00C4638B"/>
    <w:rsid w:val="00C46CAF"/>
    <w:rsid w:val="00C46CF4"/>
    <w:rsid w:val="00C47283"/>
    <w:rsid w:val="00C47DBA"/>
    <w:rsid w:val="00C5010B"/>
    <w:rsid w:val="00C501BB"/>
    <w:rsid w:val="00C5068A"/>
    <w:rsid w:val="00C506A6"/>
    <w:rsid w:val="00C51461"/>
    <w:rsid w:val="00C530CC"/>
    <w:rsid w:val="00C5350B"/>
    <w:rsid w:val="00C5389A"/>
    <w:rsid w:val="00C53BBA"/>
    <w:rsid w:val="00C540CE"/>
    <w:rsid w:val="00C54338"/>
    <w:rsid w:val="00C54A5C"/>
    <w:rsid w:val="00C55917"/>
    <w:rsid w:val="00C56189"/>
    <w:rsid w:val="00C56350"/>
    <w:rsid w:val="00C563E0"/>
    <w:rsid w:val="00C5669F"/>
    <w:rsid w:val="00C56A57"/>
    <w:rsid w:val="00C57FF6"/>
    <w:rsid w:val="00C60286"/>
    <w:rsid w:val="00C60C01"/>
    <w:rsid w:val="00C610E9"/>
    <w:rsid w:val="00C617DE"/>
    <w:rsid w:val="00C61854"/>
    <w:rsid w:val="00C61B20"/>
    <w:rsid w:val="00C61E2E"/>
    <w:rsid w:val="00C6240D"/>
    <w:rsid w:val="00C625A3"/>
    <w:rsid w:val="00C6314E"/>
    <w:rsid w:val="00C637A1"/>
    <w:rsid w:val="00C639AD"/>
    <w:rsid w:val="00C64027"/>
    <w:rsid w:val="00C640C4"/>
    <w:rsid w:val="00C6422F"/>
    <w:rsid w:val="00C65A86"/>
    <w:rsid w:val="00C65D96"/>
    <w:rsid w:val="00C66097"/>
    <w:rsid w:val="00C6613A"/>
    <w:rsid w:val="00C665D4"/>
    <w:rsid w:val="00C6680F"/>
    <w:rsid w:val="00C673A9"/>
    <w:rsid w:val="00C67C45"/>
    <w:rsid w:val="00C67DE1"/>
    <w:rsid w:val="00C67F2B"/>
    <w:rsid w:val="00C70866"/>
    <w:rsid w:val="00C7111B"/>
    <w:rsid w:val="00C7147A"/>
    <w:rsid w:val="00C73120"/>
    <w:rsid w:val="00C73F01"/>
    <w:rsid w:val="00C74157"/>
    <w:rsid w:val="00C74817"/>
    <w:rsid w:val="00C75422"/>
    <w:rsid w:val="00C758D4"/>
    <w:rsid w:val="00C767C7"/>
    <w:rsid w:val="00C77180"/>
    <w:rsid w:val="00C77252"/>
    <w:rsid w:val="00C7758D"/>
    <w:rsid w:val="00C775D6"/>
    <w:rsid w:val="00C77972"/>
    <w:rsid w:val="00C802E9"/>
    <w:rsid w:val="00C8048C"/>
    <w:rsid w:val="00C80C52"/>
    <w:rsid w:val="00C811FD"/>
    <w:rsid w:val="00C817E4"/>
    <w:rsid w:val="00C81801"/>
    <w:rsid w:val="00C81A56"/>
    <w:rsid w:val="00C82493"/>
    <w:rsid w:val="00C826E7"/>
    <w:rsid w:val="00C82EA5"/>
    <w:rsid w:val="00C8379F"/>
    <w:rsid w:val="00C8386E"/>
    <w:rsid w:val="00C841DD"/>
    <w:rsid w:val="00C84C43"/>
    <w:rsid w:val="00C84D14"/>
    <w:rsid w:val="00C8661B"/>
    <w:rsid w:val="00C868FB"/>
    <w:rsid w:val="00C86B27"/>
    <w:rsid w:val="00C8780A"/>
    <w:rsid w:val="00C908C3"/>
    <w:rsid w:val="00C90AFC"/>
    <w:rsid w:val="00C90BF9"/>
    <w:rsid w:val="00C913A5"/>
    <w:rsid w:val="00C9191E"/>
    <w:rsid w:val="00C91AF3"/>
    <w:rsid w:val="00C91C8E"/>
    <w:rsid w:val="00C91DD6"/>
    <w:rsid w:val="00C92335"/>
    <w:rsid w:val="00C92F92"/>
    <w:rsid w:val="00C92F97"/>
    <w:rsid w:val="00C93325"/>
    <w:rsid w:val="00C936A5"/>
    <w:rsid w:val="00C93A48"/>
    <w:rsid w:val="00C94176"/>
    <w:rsid w:val="00C94E28"/>
    <w:rsid w:val="00C9564F"/>
    <w:rsid w:val="00C95B6A"/>
    <w:rsid w:val="00C96CFA"/>
    <w:rsid w:val="00C96E89"/>
    <w:rsid w:val="00C97845"/>
    <w:rsid w:val="00C97BFF"/>
    <w:rsid w:val="00C97DD3"/>
    <w:rsid w:val="00CA05AB"/>
    <w:rsid w:val="00CA0AB6"/>
    <w:rsid w:val="00CA2021"/>
    <w:rsid w:val="00CA2A38"/>
    <w:rsid w:val="00CA2B1C"/>
    <w:rsid w:val="00CA3FC4"/>
    <w:rsid w:val="00CA43F3"/>
    <w:rsid w:val="00CA43FD"/>
    <w:rsid w:val="00CA469B"/>
    <w:rsid w:val="00CA4853"/>
    <w:rsid w:val="00CA4B54"/>
    <w:rsid w:val="00CA4C09"/>
    <w:rsid w:val="00CA5268"/>
    <w:rsid w:val="00CA57A7"/>
    <w:rsid w:val="00CA698A"/>
    <w:rsid w:val="00CA6E7E"/>
    <w:rsid w:val="00CA6F6D"/>
    <w:rsid w:val="00CA7366"/>
    <w:rsid w:val="00CA7981"/>
    <w:rsid w:val="00CB04D5"/>
    <w:rsid w:val="00CB06C4"/>
    <w:rsid w:val="00CB0A40"/>
    <w:rsid w:val="00CB148E"/>
    <w:rsid w:val="00CB14A6"/>
    <w:rsid w:val="00CB171D"/>
    <w:rsid w:val="00CB215A"/>
    <w:rsid w:val="00CB2CF9"/>
    <w:rsid w:val="00CB2D50"/>
    <w:rsid w:val="00CB2DFD"/>
    <w:rsid w:val="00CB3075"/>
    <w:rsid w:val="00CB33FA"/>
    <w:rsid w:val="00CB395E"/>
    <w:rsid w:val="00CB55CD"/>
    <w:rsid w:val="00CB5F75"/>
    <w:rsid w:val="00CB66BB"/>
    <w:rsid w:val="00CB69FA"/>
    <w:rsid w:val="00CB732F"/>
    <w:rsid w:val="00CB776C"/>
    <w:rsid w:val="00CB787C"/>
    <w:rsid w:val="00CC08BF"/>
    <w:rsid w:val="00CC1A53"/>
    <w:rsid w:val="00CC2668"/>
    <w:rsid w:val="00CC2936"/>
    <w:rsid w:val="00CC3EF2"/>
    <w:rsid w:val="00CC4E11"/>
    <w:rsid w:val="00CC59BB"/>
    <w:rsid w:val="00CC59BF"/>
    <w:rsid w:val="00CC5C4C"/>
    <w:rsid w:val="00CC6742"/>
    <w:rsid w:val="00CC6B45"/>
    <w:rsid w:val="00CC6F73"/>
    <w:rsid w:val="00CC791E"/>
    <w:rsid w:val="00CD0304"/>
    <w:rsid w:val="00CD0329"/>
    <w:rsid w:val="00CD03D2"/>
    <w:rsid w:val="00CD0505"/>
    <w:rsid w:val="00CD2DC8"/>
    <w:rsid w:val="00CD2F08"/>
    <w:rsid w:val="00CD31FF"/>
    <w:rsid w:val="00CD3239"/>
    <w:rsid w:val="00CD33D6"/>
    <w:rsid w:val="00CD386A"/>
    <w:rsid w:val="00CD39E0"/>
    <w:rsid w:val="00CD3E18"/>
    <w:rsid w:val="00CD3FC1"/>
    <w:rsid w:val="00CD41EA"/>
    <w:rsid w:val="00CD45A7"/>
    <w:rsid w:val="00CD6095"/>
    <w:rsid w:val="00CD6388"/>
    <w:rsid w:val="00CD6631"/>
    <w:rsid w:val="00CD6BA7"/>
    <w:rsid w:val="00CD6D39"/>
    <w:rsid w:val="00CD7515"/>
    <w:rsid w:val="00CE052A"/>
    <w:rsid w:val="00CE1326"/>
    <w:rsid w:val="00CE1CAF"/>
    <w:rsid w:val="00CE240A"/>
    <w:rsid w:val="00CE28B0"/>
    <w:rsid w:val="00CE2D11"/>
    <w:rsid w:val="00CE33B5"/>
    <w:rsid w:val="00CE392B"/>
    <w:rsid w:val="00CE3B8D"/>
    <w:rsid w:val="00CE41FC"/>
    <w:rsid w:val="00CE448E"/>
    <w:rsid w:val="00CE60A6"/>
    <w:rsid w:val="00CE6306"/>
    <w:rsid w:val="00CE652E"/>
    <w:rsid w:val="00CF03DC"/>
    <w:rsid w:val="00CF078E"/>
    <w:rsid w:val="00CF1123"/>
    <w:rsid w:val="00CF14F8"/>
    <w:rsid w:val="00CF35C5"/>
    <w:rsid w:val="00CF3789"/>
    <w:rsid w:val="00CF3C0E"/>
    <w:rsid w:val="00CF40F7"/>
    <w:rsid w:val="00CF4311"/>
    <w:rsid w:val="00CF43D2"/>
    <w:rsid w:val="00CF48D1"/>
    <w:rsid w:val="00CF5397"/>
    <w:rsid w:val="00CF556B"/>
    <w:rsid w:val="00CF5E0B"/>
    <w:rsid w:val="00CF6C38"/>
    <w:rsid w:val="00CF74C2"/>
    <w:rsid w:val="00D003BE"/>
    <w:rsid w:val="00D00855"/>
    <w:rsid w:val="00D00FA6"/>
    <w:rsid w:val="00D0173E"/>
    <w:rsid w:val="00D01972"/>
    <w:rsid w:val="00D01A28"/>
    <w:rsid w:val="00D02299"/>
    <w:rsid w:val="00D02DBE"/>
    <w:rsid w:val="00D03EED"/>
    <w:rsid w:val="00D051E9"/>
    <w:rsid w:val="00D054B5"/>
    <w:rsid w:val="00D05D05"/>
    <w:rsid w:val="00D062FC"/>
    <w:rsid w:val="00D07780"/>
    <w:rsid w:val="00D1043E"/>
    <w:rsid w:val="00D10A0E"/>
    <w:rsid w:val="00D10E30"/>
    <w:rsid w:val="00D11641"/>
    <w:rsid w:val="00D11765"/>
    <w:rsid w:val="00D11CA2"/>
    <w:rsid w:val="00D12BEA"/>
    <w:rsid w:val="00D1347E"/>
    <w:rsid w:val="00D15904"/>
    <w:rsid w:val="00D15DCA"/>
    <w:rsid w:val="00D16E2A"/>
    <w:rsid w:val="00D16FD5"/>
    <w:rsid w:val="00D1779A"/>
    <w:rsid w:val="00D17936"/>
    <w:rsid w:val="00D17B92"/>
    <w:rsid w:val="00D17E21"/>
    <w:rsid w:val="00D17F90"/>
    <w:rsid w:val="00D2040C"/>
    <w:rsid w:val="00D205AF"/>
    <w:rsid w:val="00D20739"/>
    <w:rsid w:val="00D20A64"/>
    <w:rsid w:val="00D21004"/>
    <w:rsid w:val="00D2133B"/>
    <w:rsid w:val="00D2140E"/>
    <w:rsid w:val="00D2142A"/>
    <w:rsid w:val="00D2167B"/>
    <w:rsid w:val="00D21C0A"/>
    <w:rsid w:val="00D221A0"/>
    <w:rsid w:val="00D221CD"/>
    <w:rsid w:val="00D22940"/>
    <w:rsid w:val="00D2298E"/>
    <w:rsid w:val="00D22CB8"/>
    <w:rsid w:val="00D237D5"/>
    <w:rsid w:val="00D2415B"/>
    <w:rsid w:val="00D25151"/>
    <w:rsid w:val="00D25167"/>
    <w:rsid w:val="00D259CE"/>
    <w:rsid w:val="00D27216"/>
    <w:rsid w:val="00D27884"/>
    <w:rsid w:val="00D278AF"/>
    <w:rsid w:val="00D278D2"/>
    <w:rsid w:val="00D2790D"/>
    <w:rsid w:val="00D27D0C"/>
    <w:rsid w:val="00D27DE9"/>
    <w:rsid w:val="00D27F72"/>
    <w:rsid w:val="00D305E1"/>
    <w:rsid w:val="00D31EC0"/>
    <w:rsid w:val="00D32337"/>
    <w:rsid w:val="00D327C0"/>
    <w:rsid w:val="00D32821"/>
    <w:rsid w:val="00D32B60"/>
    <w:rsid w:val="00D3360C"/>
    <w:rsid w:val="00D341FB"/>
    <w:rsid w:val="00D3422E"/>
    <w:rsid w:val="00D346DB"/>
    <w:rsid w:val="00D34807"/>
    <w:rsid w:val="00D34EB0"/>
    <w:rsid w:val="00D35733"/>
    <w:rsid w:val="00D35976"/>
    <w:rsid w:val="00D35AAB"/>
    <w:rsid w:val="00D36792"/>
    <w:rsid w:val="00D36A98"/>
    <w:rsid w:val="00D3714C"/>
    <w:rsid w:val="00D374D0"/>
    <w:rsid w:val="00D37A23"/>
    <w:rsid w:val="00D4048D"/>
    <w:rsid w:val="00D404BC"/>
    <w:rsid w:val="00D4098F"/>
    <w:rsid w:val="00D40D60"/>
    <w:rsid w:val="00D41577"/>
    <w:rsid w:val="00D41948"/>
    <w:rsid w:val="00D42A3E"/>
    <w:rsid w:val="00D432AB"/>
    <w:rsid w:val="00D43ABC"/>
    <w:rsid w:val="00D44EA0"/>
    <w:rsid w:val="00D45AB3"/>
    <w:rsid w:val="00D45D71"/>
    <w:rsid w:val="00D46A01"/>
    <w:rsid w:val="00D46FD7"/>
    <w:rsid w:val="00D471F2"/>
    <w:rsid w:val="00D47834"/>
    <w:rsid w:val="00D50256"/>
    <w:rsid w:val="00D50F35"/>
    <w:rsid w:val="00D51319"/>
    <w:rsid w:val="00D515D2"/>
    <w:rsid w:val="00D5179C"/>
    <w:rsid w:val="00D5183C"/>
    <w:rsid w:val="00D51F35"/>
    <w:rsid w:val="00D524A8"/>
    <w:rsid w:val="00D52BDE"/>
    <w:rsid w:val="00D52E10"/>
    <w:rsid w:val="00D52E12"/>
    <w:rsid w:val="00D52F1C"/>
    <w:rsid w:val="00D53185"/>
    <w:rsid w:val="00D53692"/>
    <w:rsid w:val="00D53DBF"/>
    <w:rsid w:val="00D54271"/>
    <w:rsid w:val="00D557F4"/>
    <w:rsid w:val="00D55D82"/>
    <w:rsid w:val="00D55F58"/>
    <w:rsid w:val="00D563B9"/>
    <w:rsid w:val="00D564B8"/>
    <w:rsid w:val="00D570EE"/>
    <w:rsid w:val="00D576DD"/>
    <w:rsid w:val="00D5787C"/>
    <w:rsid w:val="00D606F1"/>
    <w:rsid w:val="00D6092B"/>
    <w:rsid w:val="00D6197C"/>
    <w:rsid w:val="00D61BFF"/>
    <w:rsid w:val="00D61CC1"/>
    <w:rsid w:val="00D63568"/>
    <w:rsid w:val="00D63ACB"/>
    <w:rsid w:val="00D6426E"/>
    <w:rsid w:val="00D64305"/>
    <w:rsid w:val="00D655B0"/>
    <w:rsid w:val="00D658AF"/>
    <w:rsid w:val="00D66819"/>
    <w:rsid w:val="00D66FB0"/>
    <w:rsid w:val="00D67084"/>
    <w:rsid w:val="00D67990"/>
    <w:rsid w:val="00D72051"/>
    <w:rsid w:val="00D72311"/>
    <w:rsid w:val="00D726A1"/>
    <w:rsid w:val="00D72DB9"/>
    <w:rsid w:val="00D72FF1"/>
    <w:rsid w:val="00D73658"/>
    <w:rsid w:val="00D73AD0"/>
    <w:rsid w:val="00D7527E"/>
    <w:rsid w:val="00D75462"/>
    <w:rsid w:val="00D75FC8"/>
    <w:rsid w:val="00D7698E"/>
    <w:rsid w:val="00D774F3"/>
    <w:rsid w:val="00D7780C"/>
    <w:rsid w:val="00D80460"/>
    <w:rsid w:val="00D80B30"/>
    <w:rsid w:val="00D80D1D"/>
    <w:rsid w:val="00D810CA"/>
    <w:rsid w:val="00D813EC"/>
    <w:rsid w:val="00D815A2"/>
    <w:rsid w:val="00D816C4"/>
    <w:rsid w:val="00D8173E"/>
    <w:rsid w:val="00D819FC"/>
    <w:rsid w:val="00D81ABC"/>
    <w:rsid w:val="00D81ED7"/>
    <w:rsid w:val="00D82376"/>
    <w:rsid w:val="00D82C00"/>
    <w:rsid w:val="00D82F9C"/>
    <w:rsid w:val="00D83A8A"/>
    <w:rsid w:val="00D83DF5"/>
    <w:rsid w:val="00D840D8"/>
    <w:rsid w:val="00D8461F"/>
    <w:rsid w:val="00D849FB"/>
    <w:rsid w:val="00D84A8E"/>
    <w:rsid w:val="00D85AA0"/>
    <w:rsid w:val="00D85CD2"/>
    <w:rsid w:val="00D8675E"/>
    <w:rsid w:val="00D8688A"/>
    <w:rsid w:val="00D86D0E"/>
    <w:rsid w:val="00D87390"/>
    <w:rsid w:val="00D87E34"/>
    <w:rsid w:val="00D90328"/>
    <w:rsid w:val="00D90611"/>
    <w:rsid w:val="00D9081B"/>
    <w:rsid w:val="00D90899"/>
    <w:rsid w:val="00D9098F"/>
    <w:rsid w:val="00D914DC"/>
    <w:rsid w:val="00D91717"/>
    <w:rsid w:val="00D91973"/>
    <w:rsid w:val="00D91D07"/>
    <w:rsid w:val="00D921DC"/>
    <w:rsid w:val="00D924C0"/>
    <w:rsid w:val="00D924FE"/>
    <w:rsid w:val="00D9293A"/>
    <w:rsid w:val="00D94028"/>
    <w:rsid w:val="00D94E43"/>
    <w:rsid w:val="00D95599"/>
    <w:rsid w:val="00D971B0"/>
    <w:rsid w:val="00D97625"/>
    <w:rsid w:val="00D97D81"/>
    <w:rsid w:val="00DA063C"/>
    <w:rsid w:val="00DA0984"/>
    <w:rsid w:val="00DA0C44"/>
    <w:rsid w:val="00DA0F98"/>
    <w:rsid w:val="00DA1828"/>
    <w:rsid w:val="00DA1877"/>
    <w:rsid w:val="00DA1BAB"/>
    <w:rsid w:val="00DA1E9E"/>
    <w:rsid w:val="00DA2172"/>
    <w:rsid w:val="00DA24E2"/>
    <w:rsid w:val="00DA33E2"/>
    <w:rsid w:val="00DA34D9"/>
    <w:rsid w:val="00DA381F"/>
    <w:rsid w:val="00DA3BC3"/>
    <w:rsid w:val="00DA3E16"/>
    <w:rsid w:val="00DA6603"/>
    <w:rsid w:val="00DA799E"/>
    <w:rsid w:val="00DB0237"/>
    <w:rsid w:val="00DB0B8F"/>
    <w:rsid w:val="00DB1C93"/>
    <w:rsid w:val="00DB2760"/>
    <w:rsid w:val="00DB2B7A"/>
    <w:rsid w:val="00DB3978"/>
    <w:rsid w:val="00DB409B"/>
    <w:rsid w:val="00DB49A7"/>
    <w:rsid w:val="00DB49E9"/>
    <w:rsid w:val="00DB672E"/>
    <w:rsid w:val="00DB6A3C"/>
    <w:rsid w:val="00DB75FB"/>
    <w:rsid w:val="00DC07D1"/>
    <w:rsid w:val="00DC1620"/>
    <w:rsid w:val="00DC2574"/>
    <w:rsid w:val="00DC28C4"/>
    <w:rsid w:val="00DC2C9B"/>
    <w:rsid w:val="00DC2CBF"/>
    <w:rsid w:val="00DC4E45"/>
    <w:rsid w:val="00DC5821"/>
    <w:rsid w:val="00DC5BC1"/>
    <w:rsid w:val="00DC5BF5"/>
    <w:rsid w:val="00DC5FB2"/>
    <w:rsid w:val="00DC6817"/>
    <w:rsid w:val="00DC6C1D"/>
    <w:rsid w:val="00DC7791"/>
    <w:rsid w:val="00DC7AAD"/>
    <w:rsid w:val="00DD0AB9"/>
    <w:rsid w:val="00DD0BA0"/>
    <w:rsid w:val="00DD1388"/>
    <w:rsid w:val="00DD1B70"/>
    <w:rsid w:val="00DD1B8A"/>
    <w:rsid w:val="00DD1ED7"/>
    <w:rsid w:val="00DD206D"/>
    <w:rsid w:val="00DD27F7"/>
    <w:rsid w:val="00DD30E0"/>
    <w:rsid w:val="00DD339B"/>
    <w:rsid w:val="00DD3491"/>
    <w:rsid w:val="00DD3E65"/>
    <w:rsid w:val="00DD4435"/>
    <w:rsid w:val="00DD520B"/>
    <w:rsid w:val="00DD529F"/>
    <w:rsid w:val="00DD539F"/>
    <w:rsid w:val="00DD5500"/>
    <w:rsid w:val="00DD58C9"/>
    <w:rsid w:val="00DD6190"/>
    <w:rsid w:val="00DD6515"/>
    <w:rsid w:val="00DD74A6"/>
    <w:rsid w:val="00DE0FCD"/>
    <w:rsid w:val="00DE18B0"/>
    <w:rsid w:val="00DE2525"/>
    <w:rsid w:val="00DE29B8"/>
    <w:rsid w:val="00DE3406"/>
    <w:rsid w:val="00DE3F1C"/>
    <w:rsid w:val="00DE48BE"/>
    <w:rsid w:val="00DE4A95"/>
    <w:rsid w:val="00DE5045"/>
    <w:rsid w:val="00DE5400"/>
    <w:rsid w:val="00DE5F66"/>
    <w:rsid w:val="00DE60F0"/>
    <w:rsid w:val="00DE62BA"/>
    <w:rsid w:val="00DE78A9"/>
    <w:rsid w:val="00DF03EC"/>
    <w:rsid w:val="00DF0AEC"/>
    <w:rsid w:val="00DF1418"/>
    <w:rsid w:val="00DF20C5"/>
    <w:rsid w:val="00DF2693"/>
    <w:rsid w:val="00DF27A9"/>
    <w:rsid w:val="00DF4D49"/>
    <w:rsid w:val="00DF5B59"/>
    <w:rsid w:val="00DF600E"/>
    <w:rsid w:val="00DF6A51"/>
    <w:rsid w:val="00DF6D4C"/>
    <w:rsid w:val="00E0022B"/>
    <w:rsid w:val="00E00410"/>
    <w:rsid w:val="00E0042B"/>
    <w:rsid w:val="00E00539"/>
    <w:rsid w:val="00E00810"/>
    <w:rsid w:val="00E00B40"/>
    <w:rsid w:val="00E00BA8"/>
    <w:rsid w:val="00E01901"/>
    <w:rsid w:val="00E01E85"/>
    <w:rsid w:val="00E024D6"/>
    <w:rsid w:val="00E025FD"/>
    <w:rsid w:val="00E026B9"/>
    <w:rsid w:val="00E028C0"/>
    <w:rsid w:val="00E039A6"/>
    <w:rsid w:val="00E03A4D"/>
    <w:rsid w:val="00E03B01"/>
    <w:rsid w:val="00E0410F"/>
    <w:rsid w:val="00E054E4"/>
    <w:rsid w:val="00E057BB"/>
    <w:rsid w:val="00E05FFB"/>
    <w:rsid w:val="00E062DA"/>
    <w:rsid w:val="00E06AB4"/>
    <w:rsid w:val="00E071A6"/>
    <w:rsid w:val="00E07D69"/>
    <w:rsid w:val="00E10037"/>
    <w:rsid w:val="00E10183"/>
    <w:rsid w:val="00E10850"/>
    <w:rsid w:val="00E10B05"/>
    <w:rsid w:val="00E10E2A"/>
    <w:rsid w:val="00E11211"/>
    <w:rsid w:val="00E11BCF"/>
    <w:rsid w:val="00E121DD"/>
    <w:rsid w:val="00E124BE"/>
    <w:rsid w:val="00E12620"/>
    <w:rsid w:val="00E129B1"/>
    <w:rsid w:val="00E1376E"/>
    <w:rsid w:val="00E137AC"/>
    <w:rsid w:val="00E13DA6"/>
    <w:rsid w:val="00E14B62"/>
    <w:rsid w:val="00E14CDA"/>
    <w:rsid w:val="00E152B5"/>
    <w:rsid w:val="00E157F2"/>
    <w:rsid w:val="00E1596D"/>
    <w:rsid w:val="00E15B30"/>
    <w:rsid w:val="00E15BFD"/>
    <w:rsid w:val="00E15C6B"/>
    <w:rsid w:val="00E16324"/>
    <w:rsid w:val="00E164B5"/>
    <w:rsid w:val="00E16599"/>
    <w:rsid w:val="00E168A2"/>
    <w:rsid w:val="00E16A59"/>
    <w:rsid w:val="00E175AF"/>
    <w:rsid w:val="00E17788"/>
    <w:rsid w:val="00E20468"/>
    <w:rsid w:val="00E20659"/>
    <w:rsid w:val="00E20BCA"/>
    <w:rsid w:val="00E20FD5"/>
    <w:rsid w:val="00E210A3"/>
    <w:rsid w:val="00E215AB"/>
    <w:rsid w:val="00E2199B"/>
    <w:rsid w:val="00E229AA"/>
    <w:rsid w:val="00E23125"/>
    <w:rsid w:val="00E2334E"/>
    <w:rsid w:val="00E23699"/>
    <w:rsid w:val="00E23762"/>
    <w:rsid w:val="00E23905"/>
    <w:rsid w:val="00E23C59"/>
    <w:rsid w:val="00E24785"/>
    <w:rsid w:val="00E24D64"/>
    <w:rsid w:val="00E24DB8"/>
    <w:rsid w:val="00E25491"/>
    <w:rsid w:val="00E26FDA"/>
    <w:rsid w:val="00E274DB"/>
    <w:rsid w:val="00E27F54"/>
    <w:rsid w:val="00E300E7"/>
    <w:rsid w:val="00E307AB"/>
    <w:rsid w:val="00E30804"/>
    <w:rsid w:val="00E30DF7"/>
    <w:rsid w:val="00E318A9"/>
    <w:rsid w:val="00E31C06"/>
    <w:rsid w:val="00E3254D"/>
    <w:rsid w:val="00E32B6B"/>
    <w:rsid w:val="00E3412D"/>
    <w:rsid w:val="00E3443E"/>
    <w:rsid w:val="00E34809"/>
    <w:rsid w:val="00E34E52"/>
    <w:rsid w:val="00E350EB"/>
    <w:rsid w:val="00E35556"/>
    <w:rsid w:val="00E3572D"/>
    <w:rsid w:val="00E35883"/>
    <w:rsid w:val="00E35F63"/>
    <w:rsid w:val="00E35FEC"/>
    <w:rsid w:val="00E35FF0"/>
    <w:rsid w:val="00E3625D"/>
    <w:rsid w:val="00E37A82"/>
    <w:rsid w:val="00E40917"/>
    <w:rsid w:val="00E40B14"/>
    <w:rsid w:val="00E41276"/>
    <w:rsid w:val="00E413F1"/>
    <w:rsid w:val="00E41E5E"/>
    <w:rsid w:val="00E42DA2"/>
    <w:rsid w:val="00E437A8"/>
    <w:rsid w:val="00E438E0"/>
    <w:rsid w:val="00E43990"/>
    <w:rsid w:val="00E44220"/>
    <w:rsid w:val="00E44388"/>
    <w:rsid w:val="00E4529D"/>
    <w:rsid w:val="00E45674"/>
    <w:rsid w:val="00E45CDB"/>
    <w:rsid w:val="00E462C3"/>
    <w:rsid w:val="00E46E63"/>
    <w:rsid w:val="00E4708A"/>
    <w:rsid w:val="00E47237"/>
    <w:rsid w:val="00E50BF2"/>
    <w:rsid w:val="00E53C05"/>
    <w:rsid w:val="00E5502D"/>
    <w:rsid w:val="00E551E9"/>
    <w:rsid w:val="00E5619E"/>
    <w:rsid w:val="00E56661"/>
    <w:rsid w:val="00E56ED3"/>
    <w:rsid w:val="00E57227"/>
    <w:rsid w:val="00E57B26"/>
    <w:rsid w:val="00E60639"/>
    <w:rsid w:val="00E607A5"/>
    <w:rsid w:val="00E61A95"/>
    <w:rsid w:val="00E61BC6"/>
    <w:rsid w:val="00E61FC1"/>
    <w:rsid w:val="00E6244B"/>
    <w:rsid w:val="00E62F88"/>
    <w:rsid w:val="00E633DD"/>
    <w:rsid w:val="00E638C9"/>
    <w:rsid w:val="00E65264"/>
    <w:rsid w:val="00E66163"/>
    <w:rsid w:val="00E66429"/>
    <w:rsid w:val="00E66EFF"/>
    <w:rsid w:val="00E671D8"/>
    <w:rsid w:val="00E70A57"/>
    <w:rsid w:val="00E712A6"/>
    <w:rsid w:val="00E715DD"/>
    <w:rsid w:val="00E72298"/>
    <w:rsid w:val="00E72AEB"/>
    <w:rsid w:val="00E72FF3"/>
    <w:rsid w:val="00E73322"/>
    <w:rsid w:val="00E73701"/>
    <w:rsid w:val="00E73F51"/>
    <w:rsid w:val="00E7402F"/>
    <w:rsid w:val="00E74E3C"/>
    <w:rsid w:val="00E758B5"/>
    <w:rsid w:val="00E75B9D"/>
    <w:rsid w:val="00E761B3"/>
    <w:rsid w:val="00E76FC0"/>
    <w:rsid w:val="00E7754C"/>
    <w:rsid w:val="00E77BFD"/>
    <w:rsid w:val="00E8007A"/>
    <w:rsid w:val="00E811E6"/>
    <w:rsid w:val="00E8150F"/>
    <w:rsid w:val="00E82565"/>
    <w:rsid w:val="00E8321C"/>
    <w:rsid w:val="00E83A39"/>
    <w:rsid w:val="00E83B7C"/>
    <w:rsid w:val="00E84123"/>
    <w:rsid w:val="00E844BD"/>
    <w:rsid w:val="00E8478D"/>
    <w:rsid w:val="00E8508B"/>
    <w:rsid w:val="00E857BA"/>
    <w:rsid w:val="00E861FF"/>
    <w:rsid w:val="00E8630D"/>
    <w:rsid w:val="00E86A91"/>
    <w:rsid w:val="00E86B43"/>
    <w:rsid w:val="00E86DAB"/>
    <w:rsid w:val="00E876AB"/>
    <w:rsid w:val="00E87951"/>
    <w:rsid w:val="00E87DDD"/>
    <w:rsid w:val="00E90631"/>
    <w:rsid w:val="00E9069E"/>
    <w:rsid w:val="00E906E8"/>
    <w:rsid w:val="00E90EDA"/>
    <w:rsid w:val="00E91481"/>
    <w:rsid w:val="00E920CC"/>
    <w:rsid w:val="00E92409"/>
    <w:rsid w:val="00E924E5"/>
    <w:rsid w:val="00E92D9F"/>
    <w:rsid w:val="00E93511"/>
    <w:rsid w:val="00E94052"/>
    <w:rsid w:val="00E94CF8"/>
    <w:rsid w:val="00E95029"/>
    <w:rsid w:val="00E95829"/>
    <w:rsid w:val="00E96012"/>
    <w:rsid w:val="00EA0121"/>
    <w:rsid w:val="00EA1183"/>
    <w:rsid w:val="00EA1713"/>
    <w:rsid w:val="00EA2478"/>
    <w:rsid w:val="00EA2C46"/>
    <w:rsid w:val="00EA3BA0"/>
    <w:rsid w:val="00EA46DB"/>
    <w:rsid w:val="00EA46EB"/>
    <w:rsid w:val="00EA50E0"/>
    <w:rsid w:val="00EA52D4"/>
    <w:rsid w:val="00EA5D70"/>
    <w:rsid w:val="00EA5D9D"/>
    <w:rsid w:val="00EA5FDC"/>
    <w:rsid w:val="00EA6233"/>
    <w:rsid w:val="00EA6614"/>
    <w:rsid w:val="00EB0A41"/>
    <w:rsid w:val="00EB118A"/>
    <w:rsid w:val="00EB1432"/>
    <w:rsid w:val="00EB1620"/>
    <w:rsid w:val="00EB1AB3"/>
    <w:rsid w:val="00EB2302"/>
    <w:rsid w:val="00EB2D24"/>
    <w:rsid w:val="00EB36E2"/>
    <w:rsid w:val="00EB3BE5"/>
    <w:rsid w:val="00EB3C2B"/>
    <w:rsid w:val="00EB5028"/>
    <w:rsid w:val="00EB55E2"/>
    <w:rsid w:val="00EB62E3"/>
    <w:rsid w:val="00EB6A75"/>
    <w:rsid w:val="00EB6BCB"/>
    <w:rsid w:val="00EC031F"/>
    <w:rsid w:val="00EC0677"/>
    <w:rsid w:val="00EC08B9"/>
    <w:rsid w:val="00EC0BF7"/>
    <w:rsid w:val="00EC10DA"/>
    <w:rsid w:val="00EC12F1"/>
    <w:rsid w:val="00EC1F82"/>
    <w:rsid w:val="00EC2116"/>
    <w:rsid w:val="00EC28D2"/>
    <w:rsid w:val="00EC2D00"/>
    <w:rsid w:val="00EC3349"/>
    <w:rsid w:val="00EC3425"/>
    <w:rsid w:val="00EC35E5"/>
    <w:rsid w:val="00EC374F"/>
    <w:rsid w:val="00EC3C4B"/>
    <w:rsid w:val="00EC3C81"/>
    <w:rsid w:val="00EC42C8"/>
    <w:rsid w:val="00EC451B"/>
    <w:rsid w:val="00EC4662"/>
    <w:rsid w:val="00EC5ED3"/>
    <w:rsid w:val="00EC615E"/>
    <w:rsid w:val="00EC67BF"/>
    <w:rsid w:val="00EC7227"/>
    <w:rsid w:val="00EC736B"/>
    <w:rsid w:val="00EC7E27"/>
    <w:rsid w:val="00ED04AC"/>
    <w:rsid w:val="00ED0BEC"/>
    <w:rsid w:val="00ED11CC"/>
    <w:rsid w:val="00ED186B"/>
    <w:rsid w:val="00ED1DC3"/>
    <w:rsid w:val="00ED2C3F"/>
    <w:rsid w:val="00ED31CE"/>
    <w:rsid w:val="00ED3ACA"/>
    <w:rsid w:val="00ED3BE3"/>
    <w:rsid w:val="00ED3E7B"/>
    <w:rsid w:val="00ED4280"/>
    <w:rsid w:val="00ED44DA"/>
    <w:rsid w:val="00ED5394"/>
    <w:rsid w:val="00ED548F"/>
    <w:rsid w:val="00ED5902"/>
    <w:rsid w:val="00ED6E0D"/>
    <w:rsid w:val="00EE02FA"/>
    <w:rsid w:val="00EE08D8"/>
    <w:rsid w:val="00EE0D4C"/>
    <w:rsid w:val="00EE0E50"/>
    <w:rsid w:val="00EE11F2"/>
    <w:rsid w:val="00EE1850"/>
    <w:rsid w:val="00EE1EA0"/>
    <w:rsid w:val="00EE2D7D"/>
    <w:rsid w:val="00EE3BD9"/>
    <w:rsid w:val="00EE45A1"/>
    <w:rsid w:val="00EE51A2"/>
    <w:rsid w:val="00EE5BE8"/>
    <w:rsid w:val="00EE6281"/>
    <w:rsid w:val="00EE6755"/>
    <w:rsid w:val="00EE70AF"/>
    <w:rsid w:val="00EE7334"/>
    <w:rsid w:val="00EE7EDA"/>
    <w:rsid w:val="00EE7F88"/>
    <w:rsid w:val="00EF08B5"/>
    <w:rsid w:val="00EF0FCD"/>
    <w:rsid w:val="00EF13F9"/>
    <w:rsid w:val="00EF18DA"/>
    <w:rsid w:val="00EF2926"/>
    <w:rsid w:val="00EF2BC2"/>
    <w:rsid w:val="00EF4C6C"/>
    <w:rsid w:val="00EF50C8"/>
    <w:rsid w:val="00EF6074"/>
    <w:rsid w:val="00EF622B"/>
    <w:rsid w:val="00EF63CD"/>
    <w:rsid w:val="00EF6629"/>
    <w:rsid w:val="00EF69B5"/>
    <w:rsid w:val="00EF6F26"/>
    <w:rsid w:val="00EF7364"/>
    <w:rsid w:val="00EF782C"/>
    <w:rsid w:val="00F00102"/>
    <w:rsid w:val="00F0029B"/>
    <w:rsid w:val="00F00EAD"/>
    <w:rsid w:val="00F0165E"/>
    <w:rsid w:val="00F01717"/>
    <w:rsid w:val="00F01855"/>
    <w:rsid w:val="00F01F71"/>
    <w:rsid w:val="00F026A4"/>
    <w:rsid w:val="00F0288B"/>
    <w:rsid w:val="00F02A5A"/>
    <w:rsid w:val="00F03608"/>
    <w:rsid w:val="00F03E42"/>
    <w:rsid w:val="00F03F75"/>
    <w:rsid w:val="00F048BF"/>
    <w:rsid w:val="00F04F40"/>
    <w:rsid w:val="00F0503D"/>
    <w:rsid w:val="00F05A4D"/>
    <w:rsid w:val="00F06AC0"/>
    <w:rsid w:val="00F06ACF"/>
    <w:rsid w:val="00F10516"/>
    <w:rsid w:val="00F105CB"/>
    <w:rsid w:val="00F124DF"/>
    <w:rsid w:val="00F126F4"/>
    <w:rsid w:val="00F12A1F"/>
    <w:rsid w:val="00F137FE"/>
    <w:rsid w:val="00F13DEC"/>
    <w:rsid w:val="00F14542"/>
    <w:rsid w:val="00F14582"/>
    <w:rsid w:val="00F14DC8"/>
    <w:rsid w:val="00F160CF"/>
    <w:rsid w:val="00F16BA6"/>
    <w:rsid w:val="00F16CB8"/>
    <w:rsid w:val="00F16DF7"/>
    <w:rsid w:val="00F206F5"/>
    <w:rsid w:val="00F20B76"/>
    <w:rsid w:val="00F20C5E"/>
    <w:rsid w:val="00F21498"/>
    <w:rsid w:val="00F2172C"/>
    <w:rsid w:val="00F21AD1"/>
    <w:rsid w:val="00F21AF8"/>
    <w:rsid w:val="00F21F42"/>
    <w:rsid w:val="00F222DE"/>
    <w:rsid w:val="00F2277A"/>
    <w:rsid w:val="00F23306"/>
    <w:rsid w:val="00F243F8"/>
    <w:rsid w:val="00F24842"/>
    <w:rsid w:val="00F2487D"/>
    <w:rsid w:val="00F24E09"/>
    <w:rsid w:val="00F25669"/>
    <w:rsid w:val="00F25BAD"/>
    <w:rsid w:val="00F2683E"/>
    <w:rsid w:val="00F26CE8"/>
    <w:rsid w:val="00F27D0E"/>
    <w:rsid w:val="00F27E48"/>
    <w:rsid w:val="00F27E90"/>
    <w:rsid w:val="00F30517"/>
    <w:rsid w:val="00F3081B"/>
    <w:rsid w:val="00F30998"/>
    <w:rsid w:val="00F30B91"/>
    <w:rsid w:val="00F30E67"/>
    <w:rsid w:val="00F31404"/>
    <w:rsid w:val="00F3141B"/>
    <w:rsid w:val="00F31511"/>
    <w:rsid w:val="00F3151D"/>
    <w:rsid w:val="00F3152B"/>
    <w:rsid w:val="00F31A6C"/>
    <w:rsid w:val="00F31E13"/>
    <w:rsid w:val="00F3225A"/>
    <w:rsid w:val="00F32474"/>
    <w:rsid w:val="00F32689"/>
    <w:rsid w:val="00F32BBA"/>
    <w:rsid w:val="00F33A9F"/>
    <w:rsid w:val="00F33E60"/>
    <w:rsid w:val="00F34322"/>
    <w:rsid w:val="00F343A6"/>
    <w:rsid w:val="00F3460C"/>
    <w:rsid w:val="00F34856"/>
    <w:rsid w:val="00F35026"/>
    <w:rsid w:val="00F354E6"/>
    <w:rsid w:val="00F3580E"/>
    <w:rsid w:val="00F36048"/>
    <w:rsid w:val="00F36337"/>
    <w:rsid w:val="00F365EF"/>
    <w:rsid w:val="00F374B7"/>
    <w:rsid w:val="00F37C25"/>
    <w:rsid w:val="00F40558"/>
    <w:rsid w:val="00F4064F"/>
    <w:rsid w:val="00F40B61"/>
    <w:rsid w:val="00F40D0F"/>
    <w:rsid w:val="00F415A2"/>
    <w:rsid w:val="00F42818"/>
    <w:rsid w:val="00F42A5A"/>
    <w:rsid w:val="00F4367F"/>
    <w:rsid w:val="00F43D69"/>
    <w:rsid w:val="00F4414E"/>
    <w:rsid w:val="00F4417F"/>
    <w:rsid w:val="00F44DC5"/>
    <w:rsid w:val="00F45100"/>
    <w:rsid w:val="00F458B1"/>
    <w:rsid w:val="00F45EFA"/>
    <w:rsid w:val="00F466A2"/>
    <w:rsid w:val="00F475A3"/>
    <w:rsid w:val="00F47D90"/>
    <w:rsid w:val="00F508F2"/>
    <w:rsid w:val="00F50F97"/>
    <w:rsid w:val="00F50FF0"/>
    <w:rsid w:val="00F51501"/>
    <w:rsid w:val="00F51515"/>
    <w:rsid w:val="00F515E9"/>
    <w:rsid w:val="00F51789"/>
    <w:rsid w:val="00F52BA8"/>
    <w:rsid w:val="00F53B8E"/>
    <w:rsid w:val="00F53FDE"/>
    <w:rsid w:val="00F5406C"/>
    <w:rsid w:val="00F558AB"/>
    <w:rsid w:val="00F55945"/>
    <w:rsid w:val="00F5621A"/>
    <w:rsid w:val="00F5656B"/>
    <w:rsid w:val="00F57025"/>
    <w:rsid w:val="00F57288"/>
    <w:rsid w:val="00F57696"/>
    <w:rsid w:val="00F57A63"/>
    <w:rsid w:val="00F60101"/>
    <w:rsid w:val="00F60F37"/>
    <w:rsid w:val="00F61F04"/>
    <w:rsid w:val="00F623A5"/>
    <w:rsid w:val="00F6318F"/>
    <w:rsid w:val="00F631CF"/>
    <w:rsid w:val="00F64DE4"/>
    <w:rsid w:val="00F64EEB"/>
    <w:rsid w:val="00F64F6D"/>
    <w:rsid w:val="00F656B0"/>
    <w:rsid w:val="00F658DB"/>
    <w:rsid w:val="00F662F0"/>
    <w:rsid w:val="00F66569"/>
    <w:rsid w:val="00F665E2"/>
    <w:rsid w:val="00F66ADE"/>
    <w:rsid w:val="00F67D56"/>
    <w:rsid w:val="00F67E28"/>
    <w:rsid w:val="00F7003C"/>
    <w:rsid w:val="00F70438"/>
    <w:rsid w:val="00F70FC7"/>
    <w:rsid w:val="00F713C6"/>
    <w:rsid w:val="00F71594"/>
    <w:rsid w:val="00F71953"/>
    <w:rsid w:val="00F719CB"/>
    <w:rsid w:val="00F72554"/>
    <w:rsid w:val="00F726F7"/>
    <w:rsid w:val="00F72B17"/>
    <w:rsid w:val="00F72FCE"/>
    <w:rsid w:val="00F73951"/>
    <w:rsid w:val="00F73962"/>
    <w:rsid w:val="00F73B00"/>
    <w:rsid w:val="00F7490B"/>
    <w:rsid w:val="00F74DC1"/>
    <w:rsid w:val="00F75303"/>
    <w:rsid w:val="00F75508"/>
    <w:rsid w:val="00F7550E"/>
    <w:rsid w:val="00F7561E"/>
    <w:rsid w:val="00F75B24"/>
    <w:rsid w:val="00F75D05"/>
    <w:rsid w:val="00F764D9"/>
    <w:rsid w:val="00F765A4"/>
    <w:rsid w:val="00F7660E"/>
    <w:rsid w:val="00F769AB"/>
    <w:rsid w:val="00F77127"/>
    <w:rsid w:val="00F77D86"/>
    <w:rsid w:val="00F80A61"/>
    <w:rsid w:val="00F80E7C"/>
    <w:rsid w:val="00F812BB"/>
    <w:rsid w:val="00F81943"/>
    <w:rsid w:val="00F81B1D"/>
    <w:rsid w:val="00F82316"/>
    <w:rsid w:val="00F8287D"/>
    <w:rsid w:val="00F829BD"/>
    <w:rsid w:val="00F82D18"/>
    <w:rsid w:val="00F82F1B"/>
    <w:rsid w:val="00F83831"/>
    <w:rsid w:val="00F846F1"/>
    <w:rsid w:val="00F84982"/>
    <w:rsid w:val="00F84CC8"/>
    <w:rsid w:val="00F85F88"/>
    <w:rsid w:val="00F87195"/>
    <w:rsid w:val="00F87CEA"/>
    <w:rsid w:val="00F90874"/>
    <w:rsid w:val="00F91BD9"/>
    <w:rsid w:val="00F91CED"/>
    <w:rsid w:val="00F924A8"/>
    <w:rsid w:val="00F926E6"/>
    <w:rsid w:val="00F92755"/>
    <w:rsid w:val="00F933B9"/>
    <w:rsid w:val="00F93618"/>
    <w:rsid w:val="00F93AA3"/>
    <w:rsid w:val="00F93BF1"/>
    <w:rsid w:val="00F943B8"/>
    <w:rsid w:val="00F9483A"/>
    <w:rsid w:val="00F94DF8"/>
    <w:rsid w:val="00F967C0"/>
    <w:rsid w:val="00F96F28"/>
    <w:rsid w:val="00F974A9"/>
    <w:rsid w:val="00F97E53"/>
    <w:rsid w:val="00F97F2F"/>
    <w:rsid w:val="00FA0172"/>
    <w:rsid w:val="00FA0609"/>
    <w:rsid w:val="00FA0952"/>
    <w:rsid w:val="00FA0DAC"/>
    <w:rsid w:val="00FA1BB6"/>
    <w:rsid w:val="00FA1D57"/>
    <w:rsid w:val="00FA1DDE"/>
    <w:rsid w:val="00FA221D"/>
    <w:rsid w:val="00FA31C3"/>
    <w:rsid w:val="00FA37B2"/>
    <w:rsid w:val="00FA3C70"/>
    <w:rsid w:val="00FA4081"/>
    <w:rsid w:val="00FA58DC"/>
    <w:rsid w:val="00FA64A8"/>
    <w:rsid w:val="00FA6565"/>
    <w:rsid w:val="00FA7196"/>
    <w:rsid w:val="00FA773C"/>
    <w:rsid w:val="00FA7F76"/>
    <w:rsid w:val="00FB0196"/>
    <w:rsid w:val="00FB0A97"/>
    <w:rsid w:val="00FB143A"/>
    <w:rsid w:val="00FB1955"/>
    <w:rsid w:val="00FB2048"/>
    <w:rsid w:val="00FB2200"/>
    <w:rsid w:val="00FB2518"/>
    <w:rsid w:val="00FB32A0"/>
    <w:rsid w:val="00FB32AB"/>
    <w:rsid w:val="00FB3AC6"/>
    <w:rsid w:val="00FB3CCA"/>
    <w:rsid w:val="00FB40F4"/>
    <w:rsid w:val="00FB42A3"/>
    <w:rsid w:val="00FB4764"/>
    <w:rsid w:val="00FB5983"/>
    <w:rsid w:val="00FB5A26"/>
    <w:rsid w:val="00FB5DAF"/>
    <w:rsid w:val="00FB5DCF"/>
    <w:rsid w:val="00FB603F"/>
    <w:rsid w:val="00FB61E1"/>
    <w:rsid w:val="00FB67E7"/>
    <w:rsid w:val="00FB7E71"/>
    <w:rsid w:val="00FB7EC6"/>
    <w:rsid w:val="00FB7F4A"/>
    <w:rsid w:val="00FC006F"/>
    <w:rsid w:val="00FC00DA"/>
    <w:rsid w:val="00FC0BE0"/>
    <w:rsid w:val="00FC0EDC"/>
    <w:rsid w:val="00FC0FF5"/>
    <w:rsid w:val="00FC1114"/>
    <w:rsid w:val="00FC1380"/>
    <w:rsid w:val="00FC1B57"/>
    <w:rsid w:val="00FC1D1D"/>
    <w:rsid w:val="00FC21E3"/>
    <w:rsid w:val="00FC2AA7"/>
    <w:rsid w:val="00FC2BB5"/>
    <w:rsid w:val="00FC347C"/>
    <w:rsid w:val="00FC3A03"/>
    <w:rsid w:val="00FC3D2C"/>
    <w:rsid w:val="00FC44D7"/>
    <w:rsid w:val="00FC4515"/>
    <w:rsid w:val="00FC47DF"/>
    <w:rsid w:val="00FC4E90"/>
    <w:rsid w:val="00FC5643"/>
    <w:rsid w:val="00FC58E9"/>
    <w:rsid w:val="00FC639B"/>
    <w:rsid w:val="00FC653B"/>
    <w:rsid w:val="00FC65A3"/>
    <w:rsid w:val="00FC69CC"/>
    <w:rsid w:val="00FC6C1E"/>
    <w:rsid w:val="00FC6EE3"/>
    <w:rsid w:val="00FC76EC"/>
    <w:rsid w:val="00FC7898"/>
    <w:rsid w:val="00FD0819"/>
    <w:rsid w:val="00FD1033"/>
    <w:rsid w:val="00FD117C"/>
    <w:rsid w:val="00FD1484"/>
    <w:rsid w:val="00FD14FB"/>
    <w:rsid w:val="00FD1D8E"/>
    <w:rsid w:val="00FD2792"/>
    <w:rsid w:val="00FD29DC"/>
    <w:rsid w:val="00FD3CE6"/>
    <w:rsid w:val="00FD473F"/>
    <w:rsid w:val="00FD4D24"/>
    <w:rsid w:val="00FD5001"/>
    <w:rsid w:val="00FD50BF"/>
    <w:rsid w:val="00FD51DF"/>
    <w:rsid w:val="00FD560C"/>
    <w:rsid w:val="00FD63D7"/>
    <w:rsid w:val="00FD657C"/>
    <w:rsid w:val="00FD68EC"/>
    <w:rsid w:val="00FD6E6B"/>
    <w:rsid w:val="00FD723A"/>
    <w:rsid w:val="00FD787D"/>
    <w:rsid w:val="00FD7972"/>
    <w:rsid w:val="00FD7C11"/>
    <w:rsid w:val="00FE02FD"/>
    <w:rsid w:val="00FE0DCA"/>
    <w:rsid w:val="00FE11C7"/>
    <w:rsid w:val="00FE1218"/>
    <w:rsid w:val="00FE1BD0"/>
    <w:rsid w:val="00FE1F8B"/>
    <w:rsid w:val="00FE2C43"/>
    <w:rsid w:val="00FE3D4D"/>
    <w:rsid w:val="00FE3F87"/>
    <w:rsid w:val="00FE4026"/>
    <w:rsid w:val="00FE40E2"/>
    <w:rsid w:val="00FE4261"/>
    <w:rsid w:val="00FE46D2"/>
    <w:rsid w:val="00FE481E"/>
    <w:rsid w:val="00FE4D48"/>
    <w:rsid w:val="00FE4D7C"/>
    <w:rsid w:val="00FE4E66"/>
    <w:rsid w:val="00FE54EB"/>
    <w:rsid w:val="00FE566A"/>
    <w:rsid w:val="00FE5ACB"/>
    <w:rsid w:val="00FE63B5"/>
    <w:rsid w:val="00FE69EB"/>
    <w:rsid w:val="00FE6BBE"/>
    <w:rsid w:val="00FE745B"/>
    <w:rsid w:val="00FE7B58"/>
    <w:rsid w:val="00FE7E09"/>
    <w:rsid w:val="00FF1020"/>
    <w:rsid w:val="00FF1F49"/>
    <w:rsid w:val="00FF3087"/>
    <w:rsid w:val="00FF359D"/>
    <w:rsid w:val="00FF376F"/>
    <w:rsid w:val="00FF3CA8"/>
    <w:rsid w:val="00FF3E40"/>
    <w:rsid w:val="00FF3F64"/>
    <w:rsid w:val="00FF48A0"/>
    <w:rsid w:val="00FF51FA"/>
    <w:rsid w:val="00FF5341"/>
    <w:rsid w:val="00FF5627"/>
    <w:rsid w:val="00FF5979"/>
    <w:rsid w:val="00FF5AFC"/>
    <w:rsid w:val="00FF6777"/>
    <w:rsid w:val="00FF6B5F"/>
    <w:rsid w:val="00FF74C1"/>
    <w:rsid w:val="00FF7CFA"/>
    <w:rsid w:val="00FF7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40628F67"/>
  <w15:docId w15:val="{09706801-FBAF-4B3F-AEB0-B8CD985F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1A2"/>
  </w:style>
  <w:style w:type="paragraph" w:styleId="2">
    <w:name w:val="heading 2"/>
    <w:basedOn w:val="a"/>
    <w:next w:val="a"/>
    <w:qFormat/>
    <w:rsid w:val="003815D9"/>
    <w:pPr>
      <w:keepNext/>
      <w:outlineLvl w:val="1"/>
    </w:pPr>
    <w:rPr>
      <w:b/>
      <w:sz w:val="24"/>
    </w:rPr>
  </w:style>
  <w:style w:type="paragraph" w:styleId="3">
    <w:name w:val="heading 3"/>
    <w:basedOn w:val="a"/>
    <w:next w:val="a"/>
    <w:qFormat/>
    <w:rsid w:val="00CE630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51A2"/>
    <w:pPr>
      <w:ind w:firstLine="709"/>
      <w:jc w:val="both"/>
    </w:pPr>
    <w:rPr>
      <w:sz w:val="24"/>
      <w:lang w:val="x-none" w:eastAsia="x-none"/>
    </w:rPr>
  </w:style>
  <w:style w:type="paragraph" w:customStyle="1" w:styleId="ConsNormal">
    <w:name w:val="ConsNormal"/>
    <w:rsid w:val="003815D9"/>
    <w:pPr>
      <w:widowControl w:val="0"/>
      <w:ind w:right="19772" w:firstLine="720"/>
    </w:pPr>
    <w:rPr>
      <w:rFonts w:ascii="Arial" w:hAnsi="Arial"/>
      <w:snapToGrid w:val="0"/>
      <w:sz w:val="16"/>
    </w:rPr>
  </w:style>
  <w:style w:type="paragraph" w:customStyle="1" w:styleId="ConsTitle">
    <w:name w:val="ConsTitle"/>
    <w:rsid w:val="003815D9"/>
    <w:pPr>
      <w:widowControl w:val="0"/>
      <w:ind w:right="19772"/>
    </w:pPr>
    <w:rPr>
      <w:rFonts w:ascii="Arial" w:hAnsi="Arial"/>
      <w:b/>
      <w:snapToGrid w:val="0"/>
    </w:rPr>
  </w:style>
  <w:style w:type="paragraph" w:customStyle="1" w:styleId="1">
    <w:name w:val="Название1"/>
    <w:basedOn w:val="a"/>
    <w:qFormat/>
    <w:rsid w:val="003815D9"/>
    <w:pPr>
      <w:jc w:val="center"/>
    </w:pPr>
    <w:rPr>
      <w:sz w:val="24"/>
    </w:rPr>
  </w:style>
  <w:style w:type="paragraph" w:styleId="a5">
    <w:name w:val="Body Text"/>
    <w:basedOn w:val="a"/>
    <w:link w:val="a6"/>
    <w:rsid w:val="00EE51A2"/>
    <w:rPr>
      <w:sz w:val="24"/>
      <w:lang w:val="x-none" w:eastAsia="x-none"/>
    </w:rPr>
  </w:style>
  <w:style w:type="paragraph" w:styleId="a7">
    <w:name w:val="footer"/>
    <w:basedOn w:val="a"/>
    <w:rsid w:val="003815D9"/>
    <w:pPr>
      <w:tabs>
        <w:tab w:val="center" w:pos="4153"/>
        <w:tab w:val="right" w:pos="8306"/>
      </w:tabs>
    </w:pPr>
  </w:style>
  <w:style w:type="character" w:styleId="a8">
    <w:name w:val="page number"/>
    <w:basedOn w:val="a0"/>
    <w:rsid w:val="003815D9"/>
  </w:style>
  <w:style w:type="table" w:styleId="a9">
    <w:name w:val="Table Grid"/>
    <w:basedOn w:val="a1"/>
    <w:rsid w:val="00EE5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F6318F"/>
    <w:pPr>
      <w:tabs>
        <w:tab w:val="center" w:pos="4677"/>
        <w:tab w:val="right" w:pos="9355"/>
      </w:tabs>
    </w:pPr>
  </w:style>
  <w:style w:type="paragraph" w:styleId="20">
    <w:name w:val="Body Text 2"/>
    <w:basedOn w:val="a"/>
    <w:rsid w:val="00672BB6"/>
    <w:pPr>
      <w:spacing w:after="120" w:line="480" w:lineRule="auto"/>
    </w:pPr>
  </w:style>
  <w:style w:type="paragraph" w:styleId="30">
    <w:name w:val="Body Text 3"/>
    <w:basedOn w:val="a"/>
    <w:rsid w:val="00E229AA"/>
    <w:pPr>
      <w:spacing w:after="120"/>
    </w:pPr>
    <w:rPr>
      <w:sz w:val="16"/>
      <w:szCs w:val="16"/>
    </w:rPr>
  </w:style>
  <w:style w:type="paragraph" w:customStyle="1" w:styleId="ConsPlusDocList">
    <w:name w:val="ConsPlusDocList"/>
    <w:rsid w:val="004253B1"/>
    <w:pPr>
      <w:autoSpaceDE w:val="0"/>
      <w:autoSpaceDN w:val="0"/>
      <w:adjustRightInd w:val="0"/>
    </w:pPr>
    <w:rPr>
      <w:rFonts w:ascii="Courier New" w:hAnsi="Courier New" w:cs="Courier New"/>
    </w:rPr>
  </w:style>
  <w:style w:type="paragraph" w:styleId="ac">
    <w:name w:val="Balloon Text"/>
    <w:basedOn w:val="a"/>
    <w:semiHidden/>
    <w:rsid w:val="008245E8"/>
    <w:rPr>
      <w:rFonts w:ascii="Tahoma" w:hAnsi="Tahoma" w:cs="Tahoma"/>
      <w:sz w:val="16"/>
      <w:szCs w:val="16"/>
    </w:rPr>
  </w:style>
  <w:style w:type="paragraph" w:customStyle="1" w:styleId="ConsPlusNonformat">
    <w:name w:val="ConsPlusNonformat"/>
    <w:rsid w:val="00EE51A2"/>
    <w:pPr>
      <w:autoSpaceDE w:val="0"/>
      <w:autoSpaceDN w:val="0"/>
      <w:adjustRightInd w:val="0"/>
    </w:pPr>
    <w:rPr>
      <w:rFonts w:ascii="Courier New" w:hAnsi="Courier New" w:cs="Courier New"/>
    </w:rPr>
  </w:style>
  <w:style w:type="paragraph" w:customStyle="1" w:styleId="ConsPlusNormal">
    <w:name w:val="ConsPlusNormal"/>
    <w:rsid w:val="00E66429"/>
    <w:pPr>
      <w:widowControl w:val="0"/>
      <w:autoSpaceDE w:val="0"/>
      <w:autoSpaceDN w:val="0"/>
      <w:adjustRightInd w:val="0"/>
      <w:ind w:firstLine="720"/>
    </w:pPr>
    <w:rPr>
      <w:rFonts w:ascii="Arial" w:hAnsi="Arial" w:cs="Arial"/>
    </w:rPr>
  </w:style>
  <w:style w:type="paragraph" w:customStyle="1" w:styleId="ConsPlusTitle">
    <w:name w:val="ConsPlusTitle"/>
    <w:rsid w:val="00E66429"/>
    <w:pPr>
      <w:widowControl w:val="0"/>
      <w:autoSpaceDE w:val="0"/>
      <w:autoSpaceDN w:val="0"/>
      <w:adjustRightInd w:val="0"/>
    </w:pPr>
    <w:rPr>
      <w:rFonts w:ascii="Arial" w:hAnsi="Arial" w:cs="Arial"/>
      <w:b/>
      <w:bCs/>
    </w:rPr>
  </w:style>
  <w:style w:type="paragraph" w:customStyle="1" w:styleId="10">
    <w:name w:val="1"/>
    <w:basedOn w:val="a"/>
    <w:rsid w:val="008D1C4C"/>
    <w:pPr>
      <w:spacing w:after="160" w:line="240" w:lineRule="exact"/>
      <w:jc w:val="both"/>
    </w:pPr>
    <w:rPr>
      <w:rFonts w:ascii="Verdana" w:hAnsi="Verdana" w:cs="Arial"/>
      <w:lang w:val="en-US" w:eastAsia="en-US"/>
    </w:rPr>
  </w:style>
  <w:style w:type="paragraph" w:styleId="21">
    <w:name w:val="Body Text First Indent 2"/>
    <w:basedOn w:val="a3"/>
    <w:rsid w:val="005161BC"/>
    <w:pPr>
      <w:spacing w:after="120"/>
      <w:ind w:left="283" w:firstLine="210"/>
      <w:jc w:val="left"/>
    </w:pPr>
    <w:rPr>
      <w:sz w:val="20"/>
    </w:rPr>
  </w:style>
  <w:style w:type="paragraph" w:customStyle="1" w:styleId="11">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5161BC"/>
    <w:pPr>
      <w:spacing w:after="160" w:line="240" w:lineRule="exact"/>
      <w:jc w:val="both"/>
    </w:pPr>
    <w:rPr>
      <w:rFonts w:ascii="Verdana" w:hAnsi="Verdana" w:cs="Arial"/>
      <w:lang w:val="en-US" w:eastAsia="en-US"/>
    </w:rPr>
  </w:style>
  <w:style w:type="paragraph" w:customStyle="1" w:styleId="ad">
    <w:name w:val="Знак Знак Знак Знак Знак Знак Знак Знак Знак Знак Знак Знак Знак Знак Знак Знак Знак Знак Знак Знак Знак Знак"/>
    <w:basedOn w:val="a"/>
    <w:rsid w:val="00954D93"/>
    <w:pPr>
      <w:spacing w:after="160" w:line="240" w:lineRule="exact"/>
      <w:jc w:val="both"/>
    </w:pPr>
    <w:rPr>
      <w:rFonts w:ascii="Verdana" w:hAnsi="Verdana" w:cs="Arial"/>
      <w:lang w:val="en-US" w:eastAsia="en-US"/>
    </w:rPr>
  </w:style>
  <w:style w:type="paragraph" w:styleId="22">
    <w:name w:val="Body Text Indent 2"/>
    <w:basedOn w:val="a"/>
    <w:rsid w:val="00181EF0"/>
    <w:pPr>
      <w:spacing w:after="120" w:line="480" w:lineRule="auto"/>
      <w:ind w:left="283"/>
    </w:pPr>
  </w:style>
  <w:style w:type="paragraph" w:customStyle="1" w:styleId="NormalANX">
    <w:name w:val="NormalANX"/>
    <w:basedOn w:val="a"/>
    <w:rsid w:val="00181EF0"/>
    <w:pPr>
      <w:spacing w:before="240" w:after="240" w:line="360" w:lineRule="auto"/>
      <w:ind w:firstLine="720"/>
      <w:jc w:val="both"/>
    </w:pPr>
    <w:rPr>
      <w:sz w:val="28"/>
    </w:rPr>
  </w:style>
  <w:style w:type="paragraph" w:customStyle="1" w:styleId="ConsNonformat">
    <w:name w:val="ConsNonformat"/>
    <w:rsid w:val="005C186B"/>
    <w:pPr>
      <w:widowControl w:val="0"/>
      <w:autoSpaceDE w:val="0"/>
      <w:autoSpaceDN w:val="0"/>
      <w:adjustRightInd w:val="0"/>
      <w:ind w:right="19772"/>
    </w:pPr>
    <w:rPr>
      <w:rFonts w:ascii="Courier New" w:hAnsi="Courier New" w:cs="Courier New"/>
    </w:rPr>
  </w:style>
  <w:style w:type="paragraph" w:styleId="ae">
    <w:name w:val="List Paragraph"/>
    <w:basedOn w:val="a"/>
    <w:uiPriority w:val="34"/>
    <w:qFormat/>
    <w:rsid w:val="00C03AE6"/>
    <w:pPr>
      <w:ind w:left="720"/>
      <w:contextualSpacing/>
    </w:pPr>
  </w:style>
  <w:style w:type="paragraph" w:customStyle="1" w:styleId="12">
    <w:name w:val="Знак1"/>
    <w:basedOn w:val="a"/>
    <w:rsid w:val="00A65139"/>
    <w:pPr>
      <w:spacing w:after="160" w:line="240" w:lineRule="exact"/>
      <w:jc w:val="both"/>
    </w:pPr>
    <w:rPr>
      <w:rFonts w:ascii="Verdana" w:hAnsi="Verdana" w:cs="Arial"/>
      <w:lang w:val="en-US" w:eastAsia="en-US"/>
    </w:rPr>
  </w:style>
  <w:style w:type="paragraph" w:customStyle="1" w:styleId="13">
    <w:name w:val="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w:basedOn w:val="a"/>
    <w:rsid w:val="000419B3"/>
    <w:pPr>
      <w:spacing w:after="160" w:line="240" w:lineRule="exact"/>
      <w:jc w:val="both"/>
    </w:pPr>
    <w:rPr>
      <w:rFonts w:ascii="Verdana" w:hAnsi="Verdana" w:cs="Arial"/>
      <w:lang w:val="en-US" w:eastAsia="en-US"/>
    </w:rPr>
  </w:style>
  <w:style w:type="character" w:customStyle="1" w:styleId="ab">
    <w:name w:val="Верхний колонтитул Знак"/>
    <w:basedOn w:val="a0"/>
    <w:link w:val="aa"/>
    <w:uiPriority w:val="99"/>
    <w:rsid w:val="003355BF"/>
  </w:style>
  <w:style w:type="paragraph" w:styleId="af">
    <w:name w:val="No Spacing"/>
    <w:qFormat/>
    <w:rsid w:val="00D12BEA"/>
    <w:pPr>
      <w:ind w:firstLine="720"/>
      <w:jc w:val="both"/>
    </w:pPr>
    <w:rPr>
      <w:sz w:val="28"/>
    </w:rPr>
  </w:style>
  <w:style w:type="paragraph" w:customStyle="1" w:styleId="14">
    <w:name w:val="Абзац списка1"/>
    <w:basedOn w:val="a"/>
    <w:rsid w:val="00D12BEA"/>
    <w:pPr>
      <w:spacing w:after="200" w:line="276" w:lineRule="auto"/>
      <w:ind w:left="720"/>
      <w:contextualSpacing/>
    </w:pPr>
    <w:rPr>
      <w:rFonts w:ascii="Calibri" w:hAnsi="Calibri"/>
      <w:sz w:val="22"/>
      <w:szCs w:val="22"/>
    </w:rPr>
  </w:style>
  <w:style w:type="character" w:customStyle="1" w:styleId="a4">
    <w:name w:val="Основной текст с отступом Знак"/>
    <w:link w:val="a3"/>
    <w:rsid w:val="00D1779A"/>
    <w:rPr>
      <w:sz w:val="24"/>
    </w:rPr>
  </w:style>
  <w:style w:type="paragraph" w:customStyle="1" w:styleId="af0">
    <w:name w:val="Знак Знак Знак Знак Знак Знак Знак Знак Знак Знак Знак Знак Знак Знак Знак Знак Знак Знак Знак Знак Знак Знак"/>
    <w:basedOn w:val="a"/>
    <w:rsid w:val="0092369A"/>
    <w:pPr>
      <w:spacing w:after="160" w:line="240" w:lineRule="exact"/>
      <w:jc w:val="both"/>
    </w:pPr>
    <w:rPr>
      <w:rFonts w:ascii="Verdana" w:hAnsi="Verdana" w:cs="Arial"/>
      <w:lang w:val="en-US" w:eastAsia="en-US"/>
    </w:rPr>
  </w:style>
  <w:style w:type="paragraph" w:customStyle="1" w:styleId="af1">
    <w:name w:val="Знак Знак Знак Знак Знак Знак Знак Знак Знак Знак Знак Знак Знак Знак Знак Знак Знак Знак Знак Знак Знак Знак"/>
    <w:basedOn w:val="a"/>
    <w:rsid w:val="00FE4D48"/>
    <w:pPr>
      <w:spacing w:after="160" w:line="240" w:lineRule="exact"/>
      <w:jc w:val="both"/>
    </w:pPr>
    <w:rPr>
      <w:rFonts w:ascii="Verdana" w:hAnsi="Verdana" w:cs="Arial"/>
      <w:lang w:val="en-US" w:eastAsia="en-US"/>
    </w:rPr>
  </w:style>
  <w:style w:type="paragraph" w:customStyle="1" w:styleId="af2">
    <w:name w:val="Знак Знак Знак"/>
    <w:basedOn w:val="a"/>
    <w:rsid w:val="00A56DBE"/>
    <w:pPr>
      <w:spacing w:after="160" w:line="240" w:lineRule="exact"/>
      <w:jc w:val="both"/>
    </w:pPr>
    <w:rPr>
      <w:rFonts w:ascii="Verdana" w:hAnsi="Verdana" w:cs="Verdana"/>
      <w:lang w:val="en-US" w:eastAsia="en-US"/>
    </w:rPr>
  </w:style>
  <w:style w:type="character" w:customStyle="1" w:styleId="a6">
    <w:name w:val="Основной текст Знак"/>
    <w:link w:val="a5"/>
    <w:rsid w:val="007A102A"/>
    <w:rPr>
      <w:sz w:val="24"/>
    </w:rPr>
  </w:style>
  <w:style w:type="character" w:styleId="af3">
    <w:name w:val="Hyperlink"/>
    <w:basedOn w:val="a0"/>
    <w:rsid w:val="00BA18AE"/>
    <w:rPr>
      <w:color w:val="0563C1" w:themeColor="hyperlink"/>
      <w:u w:val="single"/>
    </w:rPr>
  </w:style>
  <w:style w:type="character" w:styleId="af4">
    <w:name w:val="annotation reference"/>
    <w:basedOn w:val="a0"/>
    <w:semiHidden/>
    <w:unhideWhenUsed/>
    <w:rsid w:val="00B90CEC"/>
    <w:rPr>
      <w:sz w:val="16"/>
      <w:szCs w:val="16"/>
    </w:rPr>
  </w:style>
  <w:style w:type="paragraph" w:styleId="af5">
    <w:name w:val="annotation text"/>
    <w:basedOn w:val="a"/>
    <w:link w:val="af6"/>
    <w:semiHidden/>
    <w:unhideWhenUsed/>
    <w:rsid w:val="00B90CEC"/>
  </w:style>
  <w:style w:type="character" w:customStyle="1" w:styleId="af6">
    <w:name w:val="Текст примечания Знак"/>
    <w:basedOn w:val="a0"/>
    <w:link w:val="af5"/>
    <w:semiHidden/>
    <w:rsid w:val="00B90CEC"/>
  </w:style>
  <w:style w:type="paragraph" w:styleId="af7">
    <w:name w:val="annotation subject"/>
    <w:basedOn w:val="af5"/>
    <w:next w:val="af5"/>
    <w:link w:val="af8"/>
    <w:semiHidden/>
    <w:unhideWhenUsed/>
    <w:rsid w:val="00B90CEC"/>
    <w:rPr>
      <w:b/>
      <w:bCs/>
    </w:rPr>
  </w:style>
  <w:style w:type="character" w:customStyle="1" w:styleId="af8">
    <w:name w:val="Тема примечания Знак"/>
    <w:basedOn w:val="af6"/>
    <w:link w:val="af7"/>
    <w:semiHidden/>
    <w:rsid w:val="00B90C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716640">
      <w:bodyDiv w:val="1"/>
      <w:marLeft w:val="0"/>
      <w:marRight w:val="0"/>
      <w:marTop w:val="0"/>
      <w:marBottom w:val="0"/>
      <w:divBdr>
        <w:top w:val="none" w:sz="0" w:space="0" w:color="auto"/>
        <w:left w:val="none" w:sz="0" w:space="0" w:color="auto"/>
        <w:bottom w:val="none" w:sz="0" w:space="0" w:color="auto"/>
        <w:right w:val="none" w:sz="0" w:space="0" w:color="auto"/>
      </w:divBdr>
    </w:div>
    <w:div w:id="1209411272">
      <w:bodyDiv w:val="1"/>
      <w:marLeft w:val="0"/>
      <w:marRight w:val="0"/>
      <w:marTop w:val="0"/>
      <w:marBottom w:val="0"/>
      <w:divBdr>
        <w:top w:val="none" w:sz="0" w:space="0" w:color="auto"/>
        <w:left w:val="none" w:sz="0" w:space="0" w:color="auto"/>
        <w:bottom w:val="none" w:sz="0" w:space="0" w:color="auto"/>
        <w:right w:val="none" w:sz="0" w:space="0" w:color="auto"/>
      </w:divBdr>
    </w:div>
    <w:div w:id="1445462885">
      <w:bodyDiv w:val="1"/>
      <w:marLeft w:val="0"/>
      <w:marRight w:val="0"/>
      <w:marTop w:val="0"/>
      <w:marBottom w:val="0"/>
      <w:divBdr>
        <w:top w:val="none" w:sz="0" w:space="0" w:color="auto"/>
        <w:left w:val="none" w:sz="0" w:space="0" w:color="auto"/>
        <w:bottom w:val="none" w:sz="0" w:space="0" w:color="auto"/>
        <w:right w:val="none" w:sz="0" w:space="0" w:color="auto"/>
      </w:divBdr>
    </w:div>
    <w:div w:id="1717504540">
      <w:bodyDiv w:val="1"/>
      <w:marLeft w:val="0"/>
      <w:marRight w:val="0"/>
      <w:marTop w:val="0"/>
      <w:marBottom w:val="0"/>
      <w:divBdr>
        <w:top w:val="none" w:sz="0" w:space="0" w:color="auto"/>
        <w:left w:val="none" w:sz="0" w:space="0" w:color="auto"/>
        <w:bottom w:val="none" w:sz="0" w:space="0" w:color="auto"/>
        <w:right w:val="none" w:sz="0" w:space="0" w:color="auto"/>
      </w:divBdr>
    </w:div>
    <w:div w:id="18547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_____Microsoft_Excel_97-2003.xls"/><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package" Target="embeddings/_____Microsoft_Excel3.xlsx"/><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_____Microsoft_Excel1.xlsx"/><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_____Microsoft_Excel.xlsx"/><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package" Target="embeddings/_____Microsoft_Excel2.xlsx"/><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emf"/><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6%20&#1061;&#1086;&#1088;&#1077;&#1081;-&#1042;&#1077;&#1088;&#1089;&#1082;&#1080;&#1081;%20&#1089;&#1077;&#1083;&#1100;&#1089;&#1086;&#1074;&#1077;&#1090;%20&#1053;&#1040;&#1054;\&#1041;&#1102;&#1076;&#1078;&#1077;&#1090;\2025\&#1047;&#1072;&#1082;&#1083;&#1102;&#1095;&#1077;&#1085;&#1080;&#1077;%20&#1061;&#1086;&#1088;&#1077;&#1081;%20&#1042;&#1077;&#1088;\&#1044;&#1080;&#1072;&#1075;&#1088;&#1072;&#1084;&#1084;&#1072;%20&#1061;&#1086;&#1088;&#1077;&#1081;%20&#1042;&#1077;&#1088;%20202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6%20&#1061;&#1086;&#1088;&#1077;&#1081;-&#1042;&#1077;&#1088;&#1089;&#1082;&#1080;&#1081;%20&#1089;&#1077;&#1083;&#1100;&#1089;&#1086;&#1074;&#1077;&#1090;%20&#1053;&#1040;&#1054;\&#1041;&#1102;&#1076;&#1078;&#1077;&#1090;\2025\&#1047;&#1072;&#1082;&#1083;&#1102;&#1095;&#1077;&#1085;&#1080;&#1077;%20&#1061;&#1086;&#1088;&#1077;&#1081;%20&#1042;&#1077;&#1088;\&#1044;&#1080;&#1072;&#1075;&#1088;&#1072;&#1084;&#1084;&#1072;%20&#1061;&#1086;&#1088;&#1077;&#1081;%20&#1042;&#1077;&#1088;%20202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6%20&#1061;&#1086;&#1088;&#1077;&#1081;-&#1042;&#1077;&#1088;&#1089;&#1082;&#1080;&#1081;%20&#1089;&#1077;&#1083;&#1100;&#1089;&#1086;&#1074;&#1077;&#1090;%20&#1053;&#1040;&#1054;\&#1041;&#1102;&#1076;&#1078;&#1077;&#1090;\2025\&#1047;&#1072;&#1082;&#1083;&#1102;&#1095;&#1077;&#1085;&#1080;&#1077;%20&#1061;&#1086;&#1088;&#1077;&#1081;%20&#1042;&#1077;&#1088;\&#1044;&#1080;&#1072;&#1075;&#1088;&#1072;&#1084;&#1084;&#1072;%20&#1061;&#1086;&#1088;&#1077;&#1081;%20&#1042;&#1077;&#1088;%20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pPr>
        <a:ln>
          <a:solidFill>
            <a:srgbClr val="4F81BD"/>
          </a:solidFill>
        </a:ln>
      </c:spPr>
    </c:sideWall>
    <c:backWall>
      <c:thickness val="0"/>
      <c:spPr>
        <a:ln>
          <a:solidFill>
            <a:srgbClr val="4F81BD"/>
          </a:solidFill>
        </a:ln>
      </c:spPr>
    </c:backWall>
    <c:plotArea>
      <c:layout>
        <c:manualLayout>
          <c:layoutTarget val="inner"/>
          <c:xMode val="edge"/>
          <c:yMode val="edge"/>
          <c:x val="0.14158075601374567"/>
          <c:y val="3.8283941780004882E-2"/>
          <c:w val="0.70782242425882513"/>
          <c:h val="0.91451477656202051"/>
        </c:manualLayout>
      </c:layout>
      <c:bar3DChart>
        <c:barDir val="col"/>
        <c:grouping val="clustered"/>
        <c:varyColors val="0"/>
        <c:ser>
          <c:idx val="0"/>
          <c:order val="0"/>
          <c:tx>
            <c:strRef>
              <c:f>Лист3!$B$2</c:f>
              <c:strCache>
                <c:ptCount val="1"/>
                <c:pt idx="0">
                  <c:v>уточненный план на 2024 год</c:v>
                </c:pt>
              </c:strCache>
            </c:strRef>
          </c:tx>
          <c:spPr>
            <a:solidFill>
              <a:srgbClr val="1F497D">
                <a:lumMod val="60000"/>
                <a:lumOff val="40000"/>
                <a:alpha val="83000"/>
              </a:srgbClr>
            </a:solidFill>
            <a:effectLst>
              <a:innerShdw blurRad="63500" dist="50800" dir="13500000">
                <a:schemeClr val="tx1">
                  <a:alpha val="50000"/>
                </a:schemeClr>
              </a:innerShdw>
            </a:effectLst>
            <a:scene3d>
              <a:camera prst="orthographicFront"/>
              <a:lightRig rig="threePt" dir="t"/>
            </a:scene3d>
            <a:sp3d prstMaterial="flat">
              <a:bevelT/>
            </a:sp3d>
          </c:spPr>
          <c:invertIfNegative val="0"/>
          <c:dLbls>
            <c:dLbl>
              <c:idx val="0"/>
              <c:layout>
                <c:manualLayout>
                  <c:x val="6.8728522336769784E-3"/>
                  <c:y val="-1.149425287356321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D3BF-4D43-B59C-153586153342}"/>
                </c:ext>
              </c:extLst>
            </c:dLbl>
            <c:dLbl>
              <c:idx val="1"/>
              <c:layout>
                <c:manualLayout>
                  <c:x val="1.8327605956471937E-2"/>
                  <c:y val="-1.149425287356319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D3BF-4D43-B59C-153586153342}"/>
                </c:ext>
              </c:extLst>
            </c:dLbl>
            <c:dLbl>
              <c:idx val="2"/>
              <c:layout>
                <c:manualLayout>
                  <c:x val="-2.3280589926259216E-2"/>
                  <c:y val="0.240423287079535"/>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D3BF-4D43-B59C-153586153342}"/>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Лист3!$A$3:$A$5</c:f>
              <c:strCache>
                <c:ptCount val="3"/>
                <c:pt idx="0">
                  <c:v>Доходы </c:v>
                </c:pt>
                <c:pt idx="1">
                  <c:v>Расходы</c:v>
                </c:pt>
                <c:pt idx="2">
                  <c:v>Дефицит</c:v>
                </c:pt>
              </c:strCache>
            </c:strRef>
          </c:cat>
          <c:val>
            <c:numRef>
              <c:f>Лист3!$B$3:$B$5</c:f>
              <c:numCache>
                <c:formatCode>_-* #\ ##0.0_р_._-;\-* #\ ##0.0_р_._-;_-* "-"??_р_._-;_-@_-</c:formatCode>
                <c:ptCount val="3"/>
                <c:pt idx="0">
                  <c:v>43822.7</c:v>
                </c:pt>
                <c:pt idx="1">
                  <c:v>61379.1</c:v>
                </c:pt>
                <c:pt idx="2">
                  <c:v>-17556.400000000001</c:v>
                </c:pt>
              </c:numCache>
            </c:numRef>
          </c:val>
          <c:extLst>
            <c:ext xmlns:c16="http://schemas.microsoft.com/office/drawing/2014/chart" uri="{C3380CC4-5D6E-409C-BE32-E72D297353CC}">
              <c16:uniqueId val="{00000003-D3BF-4D43-B59C-153586153342}"/>
            </c:ext>
          </c:extLst>
        </c:ser>
        <c:ser>
          <c:idx val="1"/>
          <c:order val="1"/>
          <c:tx>
            <c:strRef>
              <c:f>Лист3!$C$2</c:f>
              <c:strCache>
                <c:ptCount val="1"/>
                <c:pt idx="0">
                  <c:v>проект бюджета на 2025 год</c:v>
                </c:pt>
              </c:strCache>
            </c:strRef>
          </c:tx>
          <c:spPr>
            <a:solidFill>
              <a:srgbClr val="92D050">
                <a:alpha val="84000"/>
              </a:srgbClr>
            </a:solidFill>
            <a:scene3d>
              <a:camera prst="orthographicFront"/>
              <a:lightRig rig="threePt" dir="t"/>
            </a:scene3d>
            <a:sp3d prstMaterial="flat">
              <a:bevelT/>
            </a:sp3d>
          </c:spPr>
          <c:invertIfNegative val="0"/>
          <c:dLbls>
            <c:dLbl>
              <c:idx val="0"/>
              <c:layout>
                <c:manualLayout>
                  <c:x val="2.9433320834895638E-2"/>
                  <c:y val="-7.662908936802213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D3BF-4D43-B59C-153586153342}"/>
                </c:ext>
              </c:extLst>
            </c:dLbl>
            <c:dLbl>
              <c:idx val="1"/>
              <c:layout>
                <c:manualLayout>
                  <c:x val="4.6342707161604803E-2"/>
                  <c:y val="-9.5784664724259047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D3BF-4D43-B59C-153586153342}"/>
                </c:ext>
              </c:extLst>
            </c:dLbl>
            <c:dLbl>
              <c:idx val="2"/>
              <c:layout>
                <c:manualLayout>
                  <c:x val="3.8095238095238099E-2"/>
                  <c:y val="9.770180611326678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D3BF-4D43-B59C-153586153342}"/>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Лист3!$A$3:$A$5</c:f>
              <c:strCache>
                <c:ptCount val="3"/>
                <c:pt idx="0">
                  <c:v>Доходы </c:v>
                </c:pt>
                <c:pt idx="1">
                  <c:v>Расходы</c:v>
                </c:pt>
                <c:pt idx="2">
                  <c:v>Дефицит</c:v>
                </c:pt>
              </c:strCache>
            </c:strRef>
          </c:cat>
          <c:val>
            <c:numRef>
              <c:f>Лист3!$C$3:$C$5</c:f>
              <c:numCache>
                <c:formatCode>_-* #\ ##0.0_р_._-;\-* #\ ##0.0_р_._-;_-* "-"??_р_._-;_-@_-</c:formatCode>
                <c:ptCount val="3"/>
                <c:pt idx="0">
                  <c:v>43843</c:v>
                </c:pt>
                <c:pt idx="1">
                  <c:v>45253.1</c:v>
                </c:pt>
                <c:pt idx="2">
                  <c:v>-1410.0999999999985</c:v>
                </c:pt>
              </c:numCache>
            </c:numRef>
          </c:val>
          <c:extLst>
            <c:ext xmlns:c16="http://schemas.microsoft.com/office/drawing/2014/chart" uri="{C3380CC4-5D6E-409C-BE32-E72D297353CC}">
              <c16:uniqueId val="{00000007-D3BF-4D43-B59C-153586153342}"/>
            </c:ext>
          </c:extLst>
        </c:ser>
        <c:dLbls>
          <c:showLegendKey val="0"/>
          <c:showVal val="0"/>
          <c:showCatName val="0"/>
          <c:showSerName val="0"/>
          <c:showPercent val="0"/>
          <c:showBubbleSize val="0"/>
        </c:dLbls>
        <c:gapWidth val="150"/>
        <c:shape val="box"/>
        <c:axId val="34865152"/>
        <c:axId val="34866688"/>
        <c:axId val="0"/>
      </c:bar3DChart>
      <c:catAx>
        <c:axId val="34865152"/>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34866688"/>
        <c:crosses val="autoZero"/>
        <c:auto val="1"/>
        <c:lblAlgn val="ctr"/>
        <c:lblOffset val="100"/>
        <c:noMultiLvlLbl val="0"/>
      </c:catAx>
      <c:valAx>
        <c:axId val="34866688"/>
        <c:scaling>
          <c:orientation val="minMax"/>
        </c:scaling>
        <c:delete val="0"/>
        <c:axPos val="l"/>
        <c:majorGridlines/>
        <c:numFmt formatCode="_-* #\ ##0.0_р_._-;\-* #\ ##0.0_р_._-;_-* &quot;-&quot;??_р_._-;_-@_-"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4865152"/>
        <c:crosses val="autoZero"/>
        <c:crossBetween val="between"/>
      </c:valAx>
    </c:plotArea>
    <c:legend>
      <c:legendPos val="r"/>
      <c:layout>
        <c:manualLayout>
          <c:xMode val="edge"/>
          <c:yMode val="edge"/>
          <c:x val="0.84590809482148199"/>
          <c:y val="2.7010061242344709E-2"/>
          <c:w val="0.13742515518893494"/>
          <c:h val="0.8394983960338309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pPr>
        <a:noFill/>
        <a:ln>
          <a:solidFill>
            <a:srgbClr val="4F81BD"/>
          </a:solidFill>
        </a:ln>
      </c:spPr>
    </c:sideWall>
    <c:backWall>
      <c:thickness val="0"/>
      <c:spPr>
        <a:noFill/>
        <a:ln>
          <a:solidFill>
            <a:srgbClr val="4F81BD"/>
          </a:solidFill>
        </a:ln>
      </c:spPr>
    </c:backWall>
    <c:plotArea>
      <c:layout>
        <c:manualLayout>
          <c:layoutTarget val="inner"/>
          <c:xMode val="edge"/>
          <c:yMode val="edge"/>
          <c:x val="0.16892408563872044"/>
          <c:y val="6.5289442986293383E-2"/>
          <c:w val="0.80052030852465283"/>
          <c:h val="0.67189231554389039"/>
        </c:manualLayout>
      </c:layout>
      <c:bar3DChart>
        <c:barDir val="col"/>
        <c:grouping val="clustered"/>
        <c:varyColors val="0"/>
        <c:ser>
          <c:idx val="0"/>
          <c:order val="0"/>
          <c:tx>
            <c:strRef>
              <c:f>Лист4!$B$3</c:f>
              <c:strCache>
                <c:ptCount val="1"/>
                <c:pt idx="0">
                  <c:v>уточненный план на 2024 год</c:v>
                </c:pt>
              </c:strCache>
            </c:strRef>
          </c:tx>
          <c:spPr>
            <a:solidFill>
              <a:srgbClr val="92D050">
                <a:alpha val="93000"/>
              </a:srgbClr>
            </a:solidFill>
            <a:scene3d>
              <a:camera prst="orthographicFront"/>
              <a:lightRig rig="threePt" dir="t"/>
            </a:scene3d>
            <a:sp3d>
              <a:bevelT/>
            </a:sp3d>
          </c:spPr>
          <c:invertIfNegative val="0"/>
          <c:dLbls>
            <c:dLbl>
              <c:idx val="0"/>
              <c:layout>
                <c:manualLayout>
                  <c:x val="5.108556832694764E-3"/>
                  <c:y val="-1.388888888888888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DDF-4FD7-972C-75905BAC6416}"/>
                </c:ext>
              </c:extLst>
            </c:dLbl>
            <c:dLbl>
              <c:idx val="1"/>
              <c:layout>
                <c:manualLayout>
                  <c:x val="2.8097062579821201E-2"/>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DDF-4FD7-972C-75905BAC6416}"/>
                </c:ext>
              </c:extLst>
            </c:dLbl>
            <c:dLbl>
              <c:idx val="2"/>
              <c:layout>
                <c:manualLayout>
                  <c:x val="0"/>
                  <c:y val="-2.314814814814815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2DDF-4FD7-972C-75905BAC6416}"/>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Лист4!$A$4:$A$6</c:f>
              <c:strCache>
                <c:ptCount val="3"/>
                <c:pt idx="0">
                  <c:v>налоговые доходы</c:v>
                </c:pt>
                <c:pt idx="1">
                  <c:v>неналоговые доходы</c:v>
                </c:pt>
                <c:pt idx="2">
                  <c:v>безвозмездные поступления</c:v>
                </c:pt>
              </c:strCache>
            </c:strRef>
          </c:cat>
          <c:val>
            <c:numRef>
              <c:f>Лист4!$B$4:$B$6</c:f>
              <c:numCache>
                <c:formatCode>_-* #\ ##0.0_р_._-;\-* #\ ##0.0_р_._-;_-* "-"??_р_._-;_-@_-</c:formatCode>
                <c:ptCount val="3"/>
                <c:pt idx="0">
                  <c:v>22343.200000000001</c:v>
                </c:pt>
                <c:pt idx="1">
                  <c:v>93.9</c:v>
                </c:pt>
                <c:pt idx="2">
                  <c:v>21385.599999999999</c:v>
                </c:pt>
              </c:numCache>
            </c:numRef>
          </c:val>
          <c:extLst>
            <c:ext xmlns:c16="http://schemas.microsoft.com/office/drawing/2014/chart" uri="{C3380CC4-5D6E-409C-BE32-E72D297353CC}">
              <c16:uniqueId val="{00000003-2DDF-4FD7-972C-75905BAC6416}"/>
            </c:ext>
          </c:extLst>
        </c:ser>
        <c:ser>
          <c:idx val="1"/>
          <c:order val="1"/>
          <c:tx>
            <c:strRef>
              <c:f>Лист4!$C$3</c:f>
              <c:strCache>
                <c:ptCount val="1"/>
                <c:pt idx="0">
                  <c:v>проект бюджета на 2025 год</c:v>
                </c:pt>
              </c:strCache>
            </c:strRef>
          </c:tx>
          <c:spPr>
            <a:solidFill>
              <a:srgbClr val="1F497D">
                <a:lumMod val="60000"/>
                <a:lumOff val="40000"/>
                <a:alpha val="87000"/>
              </a:srgbClr>
            </a:solidFill>
            <a:scene3d>
              <a:camera prst="orthographicFront"/>
              <a:lightRig rig="threePt" dir="t"/>
            </a:scene3d>
            <a:sp3d>
              <a:bevelT/>
            </a:sp3d>
          </c:spPr>
          <c:invertIfNegative val="0"/>
          <c:dLbls>
            <c:dLbl>
              <c:idx val="0"/>
              <c:layout>
                <c:manualLayout>
                  <c:x val="2.2988505747126436E-2"/>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DDF-4FD7-972C-75905BAC6416}"/>
                </c:ext>
              </c:extLst>
            </c:dLbl>
            <c:dLbl>
              <c:idx val="1"/>
              <c:layout>
                <c:manualLayout>
                  <c:x val="3.3205619412515965E-2"/>
                  <c:y val="-2.3148148148148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DDF-4FD7-972C-75905BAC6416}"/>
                </c:ext>
              </c:extLst>
            </c:dLbl>
            <c:dLbl>
              <c:idx val="2"/>
              <c:layout>
                <c:manualLayout>
                  <c:x val="5.3639846743295021E-2"/>
                  <c:y val="-4.629629629629629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DDF-4FD7-972C-75905BAC6416}"/>
                </c:ext>
              </c:extLst>
            </c:dLbl>
            <c:dLbl>
              <c:idx val="3"/>
              <c:layout>
                <c:manualLayout>
                  <c:x val="4.3422733077905493E-2"/>
                  <c:y val="4.243778136006714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DDF-4FD7-972C-75905BAC6416}"/>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Лист4!$A$4:$A$6</c:f>
              <c:strCache>
                <c:ptCount val="3"/>
                <c:pt idx="0">
                  <c:v>налоговые доходы</c:v>
                </c:pt>
                <c:pt idx="1">
                  <c:v>неналоговые доходы</c:v>
                </c:pt>
                <c:pt idx="2">
                  <c:v>безвозмездные поступления</c:v>
                </c:pt>
              </c:strCache>
            </c:strRef>
          </c:cat>
          <c:val>
            <c:numRef>
              <c:f>Лист4!$C$4:$C$6</c:f>
              <c:numCache>
                <c:formatCode>_-* #\ ##0.0_р_._-;\-* #\ ##0.0_р_._-;_-* "-"??_р_._-;_-@_-</c:formatCode>
                <c:ptCount val="3"/>
                <c:pt idx="0">
                  <c:v>28603.5</c:v>
                </c:pt>
                <c:pt idx="1">
                  <c:v>182.8</c:v>
                </c:pt>
                <c:pt idx="2">
                  <c:v>15056.7</c:v>
                </c:pt>
              </c:numCache>
            </c:numRef>
          </c:val>
          <c:extLst>
            <c:ext xmlns:c16="http://schemas.microsoft.com/office/drawing/2014/chart" uri="{C3380CC4-5D6E-409C-BE32-E72D297353CC}">
              <c16:uniqueId val="{00000008-2DDF-4FD7-972C-75905BAC6416}"/>
            </c:ext>
          </c:extLst>
        </c:ser>
        <c:dLbls>
          <c:showLegendKey val="0"/>
          <c:showVal val="0"/>
          <c:showCatName val="0"/>
          <c:showSerName val="0"/>
          <c:showPercent val="0"/>
          <c:showBubbleSize val="0"/>
        </c:dLbls>
        <c:gapWidth val="150"/>
        <c:shape val="box"/>
        <c:axId val="38356480"/>
        <c:axId val="38358016"/>
        <c:axId val="0"/>
      </c:bar3DChart>
      <c:catAx>
        <c:axId val="38356480"/>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38358016"/>
        <c:crosses val="autoZero"/>
        <c:auto val="1"/>
        <c:lblAlgn val="ctr"/>
        <c:lblOffset val="100"/>
        <c:noMultiLvlLbl val="0"/>
      </c:catAx>
      <c:valAx>
        <c:axId val="38358016"/>
        <c:scaling>
          <c:orientation val="minMax"/>
        </c:scaling>
        <c:delete val="0"/>
        <c:axPos val="l"/>
        <c:majorGridlines/>
        <c:numFmt formatCode="_-* #\ ##0.0_р_._-;\-* #\ ##0.0_р_._-;_-* &quot;-&quot;??_р_._-;_-@_-"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38356480"/>
        <c:crosses val="autoZero"/>
        <c:crossBetween val="between"/>
      </c:valAx>
    </c:plotArea>
    <c:legend>
      <c:legendPos val="b"/>
      <c:layout>
        <c:manualLayout>
          <c:xMode val="edge"/>
          <c:yMode val="edge"/>
          <c:x val="5.1260061242344723E-2"/>
          <c:y val="0.91628280839894949"/>
          <c:w val="0.89747987751531189"/>
          <c:h val="5.5939413823272104E-2"/>
        </c:manualLayout>
      </c:layout>
      <c:overlay val="0"/>
      <c:txPr>
        <a:bodyPr/>
        <a:lstStyle/>
        <a:p>
          <a:pPr>
            <a:defRPr>
              <a:latin typeface="Times New Roman" pitchFamily="18" charset="0"/>
              <a:cs typeface="Times New Roman" pitchFamily="18" charset="0"/>
            </a:defRPr>
          </a:pPr>
          <a:endParaRPr lang="ru-RU"/>
        </a:p>
      </c:txPr>
    </c:legend>
    <c:plotVisOnly val="1"/>
    <c:dispBlanksAs val="gap"/>
    <c:showDLblsOverMax val="0"/>
  </c:chart>
  <c:spPr>
    <a:ln>
      <a:solidFill>
        <a:schemeClr val="bg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1"/>
    </mc:Choice>
    <mc:Fallback>
      <c:style val="31"/>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21111108068013251"/>
          <c:y val="0.24092426431192238"/>
          <c:w val="0.55195654456236409"/>
          <c:h val="0.52714588095842863"/>
        </c:manualLayout>
      </c:layout>
      <c:pie3DChart>
        <c:varyColors val="1"/>
        <c:ser>
          <c:idx val="0"/>
          <c:order val="0"/>
          <c:explosion val="25"/>
          <c:dLbls>
            <c:dLbl>
              <c:idx val="0"/>
              <c:layout>
                <c:manualLayout>
                  <c:x val="2.9405051371566553E-2"/>
                  <c:y val="-0.21771777287144317"/>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E761-4D66-96BF-5EF2A50BF939}"/>
                </c:ext>
              </c:extLst>
            </c:dLbl>
            <c:dLbl>
              <c:idx val="1"/>
              <c:layout>
                <c:manualLayout>
                  <c:x val="0.22230535253336167"/>
                  <c:y val="0.12439694417850373"/>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E761-4D66-96BF-5EF2A50BF939}"/>
                </c:ext>
              </c:extLst>
            </c:dLbl>
            <c:dLbl>
              <c:idx val="2"/>
              <c:layout>
                <c:manualLayout>
                  <c:x val="-6.0518686768276887E-3"/>
                  <c:y val="0.12172355626762524"/>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E761-4D66-96BF-5EF2A50BF939}"/>
                </c:ext>
              </c:extLst>
            </c:dLbl>
            <c:dLbl>
              <c:idx val="3"/>
              <c:layout>
                <c:manualLayout>
                  <c:x val="-8.1614571461987889E-2"/>
                  <c:y val="-5.0145952599597504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E761-4D66-96BF-5EF2A50BF939}"/>
                </c:ext>
              </c:extLst>
            </c:dLbl>
            <c:dLbl>
              <c:idx val="4"/>
              <c:layout>
                <c:manualLayout>
                  <c:x val="-7.0360912578235416E-2"/>
                  <c:y val="-7.1142496002720851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E761-4D66-96BF-5EF2A50BF939}"/>
                </c:ext>
              </c:extLst>
            </c:dLbl>
            <c:dLbl>
              <c:idx val="5"/>
              <c:layout>
                <c:manualLayout>
                  <c:x val="-6.5491351819063501E-2"/>
                  <c:y val="1.2448208642887291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E761-4D66-96BF-5EF2A50BF939}"/>
                </c:ext>
              </c:extLst>
            </c:dLbl>
            <c:dLbl>
              <c:idx val="6"/>
              <c:layout>
                <c:manualLayout>
                  <c:x val="6.3630993951842976E-2"/>
                  <c:y val="-3.8106589033690887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6-E761-4D66-96BF-5EF2A50BF939}"/>
                </c:ext>
              </c:extLst>
            </c:dLbl>
            <c:dLbl>
              <c:idx val="7"/>
              <c:layout>
                <c:manualLayout>
                  <c:x val="6.7738759489140848E-2"/>
                  <c:y val="-0.13255326140398124"/>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7-E761-4D66-96BF-5EF2A50BF939}"/>
                </c:ext>
              </c:extLst>
            </c:dLbl>
            <c:dLbl>
              <c:idx val="8"/>
              <c:layout>
                <c:manualLayout>
                  <c:x val="0.13804137432909089"/>
                  <c:y val="-1.5286510899347497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A-E761-4D66-96BF-5EF2A50BF939}"/>
                </c:ext>
              </c:extLst>
            </c:dLbl>
            <c:numFmt formatCode="0.0%" sourceLinked="0"/>
            <c:spPr>
              <a:noFill/>
              <a:ln>
                <a:noFill/>
              </a:ln>
              <a:effectLst/>
            </c:spPr>
            <c:txPr>
              <a:bodyPr/>
              <a:lstStyle/>
              <a:p>
                <a:pPr>
                  <a:defRPr sz="900">
                    <a:latin typeface="Times New Roman" pitchFamily="18" charset="0"/>
                    <a:cs typeface="Times New Roman" pitchFamily="18" charset="0"/>
                  </a:defRPr>
                </a:pPr>
                <a:endParaRPr lang="ru-RU"/>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Лист1!$B$2:$B$10</c:f>
              <c:strCache>
                <c:ptCount val="9"/>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strCache>
            </c:strRef>
          </c:cat>
          <c:val>
            <c:numRef>
              <c:f>Лист1!$C$2:$C$10</c:f>
              <c:numCache>
                <c:formatCode>#\ ##0.0</c:formatCode>
                <c:ptCount val="9"/>
                <c:pt idx="0">
                  <c:v>22585.200000000001</c:v>
                </c:pt>
                <c:pt idx="1">
                  <c:v>363.3</c:v>
                </c:pt>
                <c:pt idx="2">
                  <c:v>2924.5</c:v>
                </c:pt>
                <c:pt idx="3">
                  <c:v>1636.7</c:v>
                </c:pt>
                <c:pt idx="4">
                  <c:v>12804.4</c:v>
                </c:pt>
                <c:pt idx="5">
                  <c:v>189</c:v>
                </c:pt>
                <c:pt idx="6">
                  <c:v>448.8</c:v>
                </c:pt>
                <c:pt idx="7">
                  <c:v>4121.2</c:v>
                </c:pt>
                <c:pt idx="8">
                  <c:v>180</c:v>
                </c:pt>
              </c:numCache>
            </c:numRef>
          </c:val>
          <c:extLst>
            <c:ext xmlns:c16="http://schemas.microsoft.com/office/drawing/2014/chart" uri="{C3380CC4-5D6E-409C-BE32-E72D297353CC}">
              <c16:uniqueId val="{00000008-E761-4D66-96BF-5EF2A50BF939}"/>
            </c:ext>
          </c:extLst>
        </c:ser>
        <c:ser>
          <c:idx val="1"/>
          <c:order val="1"/>
          <c:explosion val="25"/>
          <c:cat>
            <c:strRef>
              <c:f>Лист1!$B$2:$B$10</c:f>
              <c:strCache>
                <c:ptCount val="9"/>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Образование</c:v>
                </c:pt>
                <c:pt idx="6">
                  <c:v>Культура, кинематография</c:v>
                </c:pt>
                <c:pt idx="7">
                  <c:v>Социальная политика</c:v>
                </c:pt>
                <c:pt idx="8">
                  <c:v>Физическая культура и спорт</c:v>
                </c:pt>
              </c:strCache>
            </c:strRef>
          </c:cat>
          <c:val>
            <c:numRef>
              <c:f>Лист1!$D$2:$D$10</c:f>
              <c:numCache>
                <c:formatCode>0.0%</c:formatCode>
                <c:ptCount val="9"/>
                <c:pt idx="0">
                  <c:v>0.49908625044472094</c:v>
                </c:pt>
                <c:pt idx="1">
                  <c:v>8.0281792849550646E-3</c:v>
                </c:pt>
                <c:pt idx="2">
                  <c:v>6.4625406878202826E-2</c:v>
                </c:pt>
                <c:pt idx="3">
                  <c:v>3.6167687959498908E-2</c:v>
                </c:pt>
                <c:pt idx="4">
                  <c:v>0.28295078127244322</c:v>
                </c:pt>
                <c:pt idx="5">
                  <c:v>4.1765094546009005E-3</c:v>
                </c:pt>
                <c:pt idx="6">
                  <c:v>9.9175526096554716E-3</c:v>
                </c:pt>
                <c:pt idx="7">
                  <c:v>9.1070004043921848E-2</c:v>
                </c:pt>
                <c:pt idx="8">
                  <c:v>3.9776280520008572E-3</c:v>
                </c:pt>
              </c:numCache>
            </c:numRef>
          </c:val>
          <c:extLst>
            <c:ext xmlns:c16="http://schemas.microsoft.com/office/drawing/2014/chart" uri="{C3380CC4-5D6E-409C-BE32-E72D297353CC}">
              <c16:uniqueId val="{00000009-E761-4D66-96BF-5EF2A50BF939}"/>
            </c:ext>
          </c:extLst>
        </c:ser>
        <c:dLbls>
          <c:showLegendKey val="0"/>
          <c:showVal val="0"/>
          <c:showCatName val="0"/>
          <c:showSerName val="0"/>
          <c:showPercent val="0"/>
          <c:showBubbleSize val="0"/>
          <c:showLeaderLines val="1"/>
        </c:dLbls>
      </c:pie3DChart>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6E2E9-25FC-4C0C-B243-9AC9C70AF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4804</Words>
  <Characters>31943</Characters>
  <Application>Microsoft Office Word</Application>
  <DocSecurity>0</DocSecurity>
  <Lines>266</Lines>
  <Paragraphs>73</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 «ЗАПОЛЯРНЫЙ РАЙОН»</vt:lpstr>
    </vt:vector>
  </TitlesOfParts>
  <Company/>
  <LinksUpToDate>false</LinksUpToDate>
  <CharactersWithSpaces>36674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 «ЗАПОЛЯРНЫЙ РАЙОН»</dc:title>
  <dc:subject/>
  <dc:creator>saharovaga</dc:creator>
  <cp:keywords/>
  <dc:description/>
  <cp:lastModifiedBy>Грабарчук Елена Николаевна</cp:lastModifiedBy>
  <cp:revision>4</cp:revision>
  <cp:lastPrinted>2024-12-16T07:33:00Z</cp:lastPrinted>
  <dcterms:created xsi:type="dcterms:W3CDTF">2024-12-16T07:00:00Z</dcterms:created>
  <dcterms:modified xsi:type="dcterms:W3CDTF">2024-12-16T07:33:00Z</dcterms:modified>
</cp:coreProperties>
</file>